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2800" w:rsidRPr="002B478A" w:rsidRDefault="002B478A" w:rsidP="002B478A">
      <w:pPr>
        <w:spacing w:after="0" w:line="240" w:lineRule="auto"/>
        <w:jc w:val="center"/>
        <w:rPr>
          <w:rFonts w:ascii="Times New Roman" w:hAnsi="Times New Roman"/>
          <w:b/>
          <w:sz w:val="24"/>
          <w:szCs w:val="24"/>
        </w:rPr>
      </w:pPr>
      <w:r>
        <w:rPr>
          <w:rFonts w:ascii="Times New Roman" w:hAnsi="Times New Roman"/>
          <w:b/>
          <w:sz w:val="24"/>
          <w:szCs w:val="24"/>
        </w:rPr>
        <w:t xml:space="preserve">МУНИЦИПАЛЬНЫЙ </w:t>
      </w:r>
      <w:r w:rsidR="004D0444" w:rsidRPr="002B478A">
        <w:rPr>
          <w:rFonts w:ascii="Times New Roman" w:hAnsi="Times New Roman"/>
          <w:b/>
          <w:sz w:val="24"/>
          <w:szCs w:val="24"/>
        </w:rPr>
        <w:t xml:space="preserve">КОНТРАКТ № </w:t>
      </w:r>
      <w:r w:rsidR="006D035C" w:rsidRPr="002B478A">
        <w:rPr>
          <w:rFonts w:ascii="Times New Roman" w:hAnsi="Times New Roman"/>
          <w:b/>
          <w:sz w:val="24"/>
          <w:szCs w:val="24"/>
        </w:rPr>
        <w:t>0848300058917000071</w:t>
      </w:r>
    </w:p>
    <w:p w:rsidR="006D035C" w:rsidRPr="002B478A" w:rsidRDefault="006D035C" w:rsidP="002B478A">
      <w:pPr>
        <w:spacing w:after="0" w:line="240" w:lineRule="auto"/>
        <w:jc w:val="center"/>
        <w:rPr>
          <w:rFonts w:ascii="Times New Roman" w:hAnsi="Times New Roman"/>
          <w:b/>
          <w:sz w:val="24"/>
          <w:szCs w:val="24"/>
        </w:rPr>
      </w:pPr>
    </w:p>
    <w:p w:rsidR="006D035C" w:rsidRPr="002B478A" w:rsidRDefault="00802638" w:rsidP="002B478A">
      <w:pPr>
        <w:spacing w:after="0" w:line="240" w:lineRule="auto"/>
        <w:jc w:val="center"/>
        <w:rPr>
          <w:rFonts w:ascii="Times New Roman" w:hAnsi="Times New Roman"/>
          <w:b/>
          <w:sz w:val="24"/>
          <w:szCs w:val="24"/>
        </w:rPr>
      </w:pPr>
      <w:r w:rsidRPr="002B478A">
        <w:rPr>
          <w:rFonts w:ascii="Times New Roman" w:hAnsi="Times New Roman"/>
          <w:b/>
          <w:sz w:val="24"/>
          <w:szCs w:val="24"/>
        </w:rPr>
        <w:t xml:space="preserve">на </w:t>
      </w:r>
      <w:r w:rsidR="00F149E8" w:rsidRPr="002B478A">
        <w:rPr>
          <w:rFonts w:ascii="Times New Roman" w:hAnsi="Times New Roman"/>
          <w:b/>
          <w:sz w:val="24"/>
          <w:szCs w:val="24"/>
        </w:rPr>
        <w:t xml:space="preserve">выполнение работ по капитальному ремонту ВНС № 44 по адресу: </w:t>
      </w:r>
    </w:p>
    <w:p w:rsidR="00302800" w:rsidRPr="002B478A" w:rsidRDefault="00F149E8" w:rsidP="002B478A">
      <w:pPr>
        <w:spacing w:after="0" w:line="240" w:lineRule="auto"/>
        <w:jc w:val="center"/>
        <w:rPr>
          <w:rFonts w:ascii="Times New Roman" w:hAnsi="Times New Roman"/>
          <w:b/>
          <w:sz w:val="24"/>
          <w:szCs w:val="24"/>
        </w:rPr>
      </w:pPr>
      <w:r w:rsidRPr="002B478A">
        <w:rPr>
          <w:rFonts w:ascii="Times New Roman" w:hAnsi="Times New Roman"/>
          <w:b/>
          <w:sz w:val="24"/>
          <w:szCs w:val="24"/>
        </w:rPr>
        <w:t>г. Королев, мкр. Юбилейный, ул. Парковая, в районе д.3</w:t>
      </w:r>
    </w:p>
    <w:tbl>
      <w:tblPr>
        <w:tblW w:w="9639" w:type="dxa"/>
        <w:tblInd w:w="108" w:type="dxa"/>
        <w:tblLook w:val="04A0" w:firstRow="1" w:lastRow="0" w:firstColumn="1" w:lastColumn="0" w:noHBand="0" w:noVBand="1"/>
      </w:tblPr>
      <w:tblGrid>
        <w:gridCol w:w="5245"/>
        <w:gridCol w:w="4394"/>
      </w:tblGrid>
      <w:tr w:rsidR="00302800" w:rsidRPr="002B478A" w:rsidTr="002B478A">
        <w:tc>
          <w:tcPr>
            <w:tcW w:w="5245" w:type="dxa"/>
            <w:shd w:val="clear" w:color="auto" w:fill="auto"/>
          </w:tcPr>
          <w:p w:rsidR="00302800" w:rsidRPr="002B478A" w:rsidRDefault="00302800" w:rsidP="002B478A">
            <w:pPr>
              <w:spacing w:after="0" w:line="240" w:lineRule="auto"/>
              <w:jc w:val="both"/>
              <w:rPr>
                <w:rFonts w:ascii="Times New Roman" w:hAnsi="Times New Roman"/>
                <w:sz w:val="24"/>
                <w:szCs w:val="24"/>
              </w:rPr>
            </w:pPr>
          </w:p>
          <w:p w:rsidR="006D035C" w:rsidRPr="002B478A" w:rsidRDefault="006D035C" w:rsidP="002B478A">
            <w:pPr>
              <w:spacing w:after="0" w:line="240" w:lineRule="auto"/>
              <w:jc w:val="both"/>
              <w:rPr>
                <w:rFonts w:ascii="Times New Roman" w:hAnsi="Times New Roman"/>
                <w:sz w:val="24"/>
                <w:szCs w:val="24"/>
              </w:rPr>
            </w:pPr>
          </w:p>
          <w:p w:rsidR="00302800" w:rsidRPr="002B478A" w:rsidRDefault="004D0444" w:rsidP="002B478A">
            <w:pPr>
              <w:spacing w:after="0" w:line="240" w:lineRule="auto"/>
              <w:jc w:val="both"/>
              <w:rPr>
                <w:rFonts w:ascii="Times New Roman" w:hAnsi="Times New Roman"/>
                <w:sz w:val="24"/>
                <w:szCs w:val="24"/>
              </w:rPr>
            </w:pPr>
            <w:r w:rsidRPr="002B478A">
              <w:rPr>
                <w:rFonts w:ascii="Times New Roman" w:hAnsi="Times New Roman"/>
                <w:sz w:val="24"/>
                <w:szCs w:val="24"/>
              </w:rPr>
              <w:t xml:space="preserve">Московская область, </w:t>
            </w:r>
          </w:p>
          <w:p w:rsidR="00302800" w:rsidRPr="002B478A" w:rsidRDefault="004D0444" w:rsidP="002B478A">
            <w:pPr>
              <w:spacing w:after="0" w:line="240" w:lineRule="auto"/>
              <w:jc w:val="both"/>
              <w:rPr>
                <w:rFonts w:ascii="Times New Roman" w:hAnsi="Times New Roman"/>
                <w:sz w:val="24"/>
                <w:szCs w:val="24"/>
              </w:rPr>
            </w:pPr>
            <w:r w:rsidRPr="002B478A">
              <w:rPr>
                <w:rFonts w:ascii="Times New Roman" w:hAnsi="Times New Roman"/>
                <w:sz w:val="24"/>
                <w:szCs w:val="24"/>
              </w:rPr>
              <w:t>г. Королёв</w:t>
            </w:r>
          </w:p>
        </w:tc>
        <w:tc>
          <w:tcPr>
            <w:tcW w:w="4394" w:type="dxa"/>
            <w:shd w:val="clear" w:color="auto" w:fill="auto"/>
          </w:tcPr>
          <w:p w:rsidR="00302800" w:rsidRPr="002B478A" w:rsidRDefault="00302800" w:rsidP="002B478A">
            <w:pPr>
              <w:spacing w:after="0" w:line="240" w:lineRule="auto"/>
              <w:jc w:val="both"/>
              <w:rPr>
                <w:rFonts w:ascii="Times New Roman" w:hAnsi="Times New Roman"/>
                <w:sz w:val="24"/>
                <w:szCs w:val="24"/>
              </w:rPr>
            </w:pPr>
          </w:p>
          <w:p w:rsidR="002B478A" w:rsidRPr="002B478A" w:rsidRDefault="002B478A" w:rsidP="002B478A">
            <w:pPr>
              <w:spacing w:after="0" w:line="240" w:lineRule="auto"/>
              <w:jc w:val="right"/>
              <w:rPr>
                <w:rFonts w:ascii="Times New Roman" w:hAnsi="Times New Roman"/>
                <w:sz w:val="24"/>
                <w:szCs w:val="24"/>
              </w:rPr>
            </w:pPr>
          </w:p>
          <w:p w:rsidR="002B478A" w:rsidRPr="002B478A" w:rsidRDefault="002B478A" w:rsidP="002B478A">
            <w:pPr>
              <w:spacing w:after="0" w:line="240" w:lineRule="auto"/>
              <w:jc w:val="right"/>
              <w:rPr>
                <w:rFonts w:ascii="Times New Roman" w:hAnsi="Times New Roman"/>
                <w:sz w:val="24"/>
                <w:szCs w:val="24"/>
              </w:rPr>
            </w:pPr>
          </w:p>
          <w:p w:rsidR="00302800" w:rsidRPr="002B478A" w:rsidRDefault="004D0444" w:rsidP="0063060A">
            <w:pPr>
              <w:spacing w:after="0" w:line="240" w:lineRule="auto"/>
              <w:jc w:val="right"/>
              <w:rPr>
                <w:rFonts w:ascii="Times New Roman" w:hAnsi="Times New Roman"/>
                <w:sz w:val="24"/>
                <w:szCs w:val="24"/>
              </w:rPr>
            </w:pPr>
            <w:r w:rsidRPr="002B478A">
              <w:rPr>
                <w:rFonts w:ascii="Times New Roman" w:hAnsi="Times New Roman"/>
                <w:sz w:val="24"/>
                <w:szCs w:val="24"/>
              </w:rPr>
              <w:t>«</w:t>
            </w:r>
            <w:r w:rsidR="0063060A">
              <w:rPr>
                <w:rFonts w:ascii="Times New Roman" w:hAnsi="Times New Roman"/>
                <w:sz w:val="24"/>
                <w:szCs w:val="24"/>
              </w:rPr>
              <w:t>18</w:t>
            </w:r>
            <w:r w:rsidRPr="002B478A">
              <w:rPr>
                <w:rFonts w:ascii="Times New Roman" w:hAnsi="Times New Roman"/>
                <w:sz w:val="24"/>
                <w:szCs w:val="24"/>
              </w:rPr>
              <w:t xml:space="preserve">» </w:t>
            </w:r>
            <w:r w:rsidR="0063060A">
              <w:rPr>
                <w:rFonts w:ascii="Times New Roman" w:hAnsi="Times New Roman"/>
                <w:sz w:val="24"/>
                <w:szCs w:val="24"/>
              </w:rPr>
              <w:t xml:space="preserve"> июля </w:t>
            </w:r>
            <w:r w:rsidRPr="002B478A">
              <w:rPr>
                <w:rFonts w:ascii="Times New Roman" w:hAnsi="Times New Roman"/>
                <w:sz w:val="24"/>
                <w:szCs w:val="24"/>
              </w:rPr>
              <w:t xml:space="preserve"> 2017 г.</w:t>
            </w:r>
          </w:p>
        </w:tc>
      </w:tr>
    </w:tbl>
    <w:p w:rsidR="00302800" w:rsidRPr="002B478A" w:rsidRDefault="00302800" w:rsidP="002B478A">
      <w:pPr>
        <w:spacing w:after="0" w:line="240" w:lineRule="auto"/>
        <w:ind w:firstLine="851"/>
        <w:jc w:val="both"/>
        <w:rPr>
          <w:rFonts w:ascii="Times New Roman" w:hAnsi="Times New Roman"/>
          <w:sz w:val="24"/>
          <w:szCs w:val="24"/>
        </w:rPr>
      </w:pPr>
    </w:p>
    <w:p w:rsidR="00302800" w:rsidRPr="002B478A" w:rsidRDefault="00A74B4B" w:rsidP="001E7EFE">
      <w:pPr>
        <w:spacing w:after="0" w:line="240" w:lineRule="auto"/>
        <w:ind w:firstLine="709"/>
        <w:jc w:val="both"/>
        <w:rPr>
          <w:rFonts w:ascii="Times New Roman" w:hAnsi="Times New Roman"/>
          <w:sz w:val="24"/>
          <w:szCs w:val="24"/>
        </w:rPr>
      </w:pPr>
      <w:r w:rsidRPr="002B478A">
        <w:rPr>
          <w:rFonts w:ascii="Times New Roman" w:hAnsi="Times New Roman"/>
          <w:sz w:val="24"/>
          <w:szCs w:val="24"/>
        </w:rPr>
        <w:t>Муниципальное образование «Город Королёв Московской области», от имени которого выступает Администрация городского округа Королёв Московской области, именуемая в дальнейшем «Заказчик»</w:t>
      </w:r>
      <w:r w:rsidR="00E66AD4" w:rsidRPr="002B478A">
        <w:rPr>
          <w:rFonts w:ascii="Times New Roman" w:hAnsi="Times New Roman"/>
          <w:sz w:val="24"/>
          <w:szCs w:val="24"/>
        </w:rPr>
        <w:t xml:space="preserve">, в лице первого заместителя руководителя Администрации городского округа Королев Московской области Даниленко Олега Александровича, действующего на основании Постановления Администрации городского округа Королев Московской области от </w:t>
      </w:r>
      <w:r w:rsidR="0070087A" w:rsidRPr="00BC1409">
        <w:rPr>
          <w:rFonts w:ascii="Times New Roman" w:hAnsi="Times New Roman"/>
          <w:sz w:val="24"/>
          <w:szCs w:val="24"/>
        </w:rPr>
        <w:t>23</w:t>
      </w:r>
      <w:r w:rsidR="00E66AD4" w:rsidRPr="00BC1409">
        <w:rPr>
          <w:rFonts w:ascii="Times New Roman" w:hAnsi="Times New Roman"/>
          <w:sz w:val="24"/>
          <w:szCs w:val="24"/>
        </w:rPr>
        <w:t>.0</w:t>
      </w:r>
      <w:r w:rsidR="0070087A" w:rsidRPr="00BC1409">
        <w:rPr>
          <w:rFonts w:ascii="Times New Roman" w:hAnsi="Times New Roman"/>
          <w:sz w:val="24"/>
          <w:szCs w:val="24"/>
        </w:rPr>
        <w:t>5</w:t>
      </w:r>
      <w:r w:rsidR="00E66AD4" w:rsidRPr="00BC1409">
        <w:rPr>
          <w:rFonts w:ascii="Times New Roman" w:hAnsi="Times New Roman"/>
          <w:sz w:val="24"/>
          <w:szCs w:val="24"/>
        </w:rPr>
        <w:t>.201</w:t>
      </w:r>
      <w:r w:rsidR="0070087A" w:rsidRPr="00BC1409">
        <w:rPr>
          <w:rFonts w:ascii="Times New Roman" w:hAnsi="Times New Roman"/>
          <w:sz w:val="24"/>
          <w:szCs w:val="24"/>
        </w:rPr>
        <w:t>7</w:t>
      </w:r>
      <w:r w:rsidR="00E66AD4" w:rsidRPr="00BC1409">
        <w:rPr>
          <w:rFonts w:ascii="Times New Roman" w:hAnsi="Times New Roman"/>
          <w:sz w:val="24"/>
          <w:szCs w:val="24"/>
        </w:rPr>
        <w:t xml:space="preserve"> №</w:t>
      </w:r>
      <w:r w:rsidR="0070087A" w:rsidRPr="00BC1409">
        <w:rPr>
          <w:rFonts w:ascii="Times New Roman" w:hAnsi="Times New Roman"/>
          <w:sz w:val="24"/>
          <w:szCs w:val="24"/>
        </w:rPr>
        <w:t>433</w:t>
      </w:r>
      <w:r w:rsidR="00E66AD4" w:rsidRPr="00BC1409">
        <w:rPr>
          <w:rFonts w:ascii="Times New Roman" w:hAnsi="Times New Roman"/>
          <w:sz w:val="24"/>
          <w:szCs w:val="24"/>
        </w:rPr>
        <w:t>-ПА, с одной стороны</w:t>
      </w:r>
      <w:r w:rsidR="004D0444" w:rsidRPr="00BC1409">
        <w:rPr>
          <w:rFonts w:ascii="Times New Roman" w:hAnsi="Times New Roman"/>
          <w:sz w:val="24"/>
          <w:szCs w:val="24"/>
        </w:rPr>
        <w:t xml:space="preserve">, и </w:t>
      </w:r>
      <w:r w:rsidR="0053775E" w:rsidRPr="00BC1409">
        <w:rPr>
          <w:rFonts w:ascii="Times New Roman" w:hAnsi="Times New Roman"/>
          <w:sz w:val="24"/>
          <w:szCs w:val="24"/>
        </w:rPr>
        <w:t>О</w:t>
      </w:r>
      <w:r w:rsidR="006D035C" w:rsidRPr="00BC1409">
        <w:rPr>
          <w:rFonts w:ascii="Times New Roman" w:hAnsi="Times New Roman"/>
          <w:sz w:val="24"/>
          <w:szCs w:val="24"/>
        </w:rPr>
        <w:t>ткрытое акционерное общество «Водоканал»</w:t>
      </w:r>
      <w:r w:rsidR="004D0444" w:rsidRPr="00BC1409">
        <w:rPr>
          <w:rFonts w:ascii="Times New Roman" w:hAnsi="Times New Roman"/>
          <w:sz w:val="24"/>
          <w:szCs w:val="24"/>
        </w:rPr>
        <w:t xml:space="preserve"> (ОГРН</w:t>
      </w:r>
      <w:r w:rsidR="006D035C" w:rsidRPr="00BC1409">
        <w:rPr>
          <w:rFonts w:ascii="Times New Roman" w:hAnsi="Times New Roman"/>
          <w:sz w:val="24"/>
          <w:szCs w:val="24"/>
        </w:rPr>
        <w:t xml:space="preserve"> </w:t>
      </w:r>
      <w:r w:rsidR="00072641" w:rsidRPr="00BC1409">
        <w:rPr>
          <w:rFonts w:ascii="Times New Roman" w:hAnsi="Times New Roman"/>
          <w:sz w:val="24"/>
          <w:szCs w:val="24"/>
        </w:rPr>
        <w:t>1095018000131</w:t>
      </w:r>
      <w:r w:rsidR="004D0444" w:rsidRPr="00BC1409">
        <w:rPr>
          <w:rFonts w:ascii="Times New Roman" w:hAnsi="Times New Roman"/>
          <w:sz w:val="24"/>
          <w:szCs w:val="24"/>
        </w:rPr>
        <w:t>, место нахождения</w:t>
      </w:r>
      <w:r w:rsidR="006D035C" w:rsidRPr="00BC1409">
        <w:rPr>
          <w:rFonts w:ascii="Times New Roman" w:hAnsi="Times New Roman"/>
          <w:sz w:val="24"/>
          <w:szCs w:val="24"/>
        </w:rPr>
        <w:t>:</w:t>
      </w:r>
      <w:r w:rsidR="00072641" w:rsidRPr="00BC1409">
        <w:rPr>
          <w:rFonts w:ascii="Times New Roman" w:hAnsi="Times New Roman"/>
          <w:sz w:val="24"/>
          <w:szCs w:val="24"/>
        </w:rPr>
        <w:t xml:space="preserve"> 141080, Московская область, </w:t>
      </w:r>
      <w:proofErr w:type="spellStart"/>
      <w:r w:rsidR="00072641" w:rsidRPr="00BC1409">
        <w:rPr>
          <w:rFonts w:ascii="Times New Roman" w:hAnsi="Times New Roman"/>
          <w:sz w:val="24"/>
          <w:szCs w:val="24"/>
        </w:rPr>
        <w:t>г.Королёв</w:t>
      </w:r>
      <w:proofErr w:type="spellEnd"/>
      <w:r w:rsidR="00072641" w:rsidRPr="00BC1409">
        <w:rPr>
          <w:rFonts w:ascii="Times New Roman" w:hAnsi="Times New Roman"/>
          <w:sz w:val="24"/>
          <w:szCs w:val="24"/>
        </w:rPr>
        <w:t xml:space="preserve">, </w:t>
      </w:r>
      <w:proofErr w:type="spellStart"/>
      <w:r w:rsidR="00072641" w:rsidRPr="00BC1409">
        <w:rPr>
          <w:rFonts w:ascii="Times New Roman" w:hAnsi="Times New Roman"/>
          <w:sz w:val="24"/>
          <w:szCs w:val="24"/>
        </w:rPr>
        <w:t>ул.Калининградская</w:t>
      </w:r>
      <w:proofErr w:type="spellEnd"/>
      <w:r w:rsidR="00072641" w:rsidRPr="00BC1409">
        <w:rPr>
          <w:rFonts w:ascii="Times New Roman" w:hAnsi="Times New Roman"/>
          <w:sz w:val="24"/>
          <w:szCs w:val="24"/>
        </w:rPr>
        <w:t>, д.8</w:t>
      </w:r>
      <w:r w:rsidR="004D0444" w:rsidRPr="00BC1409">
        <w:rPr>
          <w:rFonts w:ascii="Times New Roman" w:hAnsi="Times New Roman"/>
          <w:sz w:val="24"/>
          <w:szCs w:val="24"/>
        </w:rPr>
        <w:t xml:space="preserve">), именуемый в дальнейшем «Генеральный подрядчик», в лице </w:t>
      </w:r>
      <w:r w:rsidR="00072641" w:rsidRPr="00BC1409">
        <w:rPr>
          <w:rFonts w:ascii="Times New Roman" w:hAnsi="Times New Roman"/>
          <w:sz w:val="24"/>
          <w:szCs w:val="24"/>
        </w:rPr>
        <w:t xml:space="preserve">генерального директора </w:t>
      </w:r>
      <w:proofErr w:type="spellStart"/>
      <w:r w:rsidR="00072641" w:rsidRPr="00BC1409">
        <w:rPr>
          <w:rFonts w:ascii="Times New Roman" w:hAnsi="Times New Roman"/>
          <w:sz w:val="24"/>
          <w:szCs w:val="24"/>
        </w:rPr>
        <w:t>Каганова</w:t>
      </w:r>
      <w:proofErr w:type="spellEnd"/>
      <w:r w:rsidR="00072641" w:rsidRPr="00BC1409">
        <w:rPr>
          <w:rFonts w:ascii="Times New Roman" w:hAnsi="Times New Roman"/>
          <w:sz w:val="24"/>
          <w:szCs w:val="24"/>
        </w:rPr>
        <w:t xml:space="preserve"> Павла Михайловича</w:t>
      </w:r>
      <w:r w:rsidR="004D0444" w:rsidRPr="00BC1409">
        <w:rPr>
          <w:rFonts w:ascii="Times New Roman" w:hAnsi="Times New Roman"/>
          <w:sz w:val="24"/>
          <w:szCs w:val="24"/>
        </w:rPr>
        <w:t xml:space="preserve">, действующего на основании </w:t>
      </w:r>
      <w:r w:rsidR="00072641" w:rsidRPr="00BC1409">
        <w:rPr>
          <w:rFonts w:ascii="Times New Roman" w:hAnsi="Times New Roman"/>
          <w:sz w:val="24"/>
          <w:szCs w:val="24"/>
        </w:rPr>
        <w:t>Устава</w:t>
      </w:r>
      <w:r w:rsidR="004D0444" w:rsidRPr="00BC1409">
        <w:rPr>
          <w:rFonts w:ascii="Times New Roman" w:hAnsi="Times New Roman"/>
          <w:sz w:val="24"/>
          <w:szCs w:val="24"/>
        </w:rPr>
        <w:t>, с</w:t>
      </w:r>
      <w:r w:rsidR="004D0444" w:rsidRPr="002B478A">
        <w:rPr>
          <w:rFonts w:ascii="Times New Roman" w:hAnsi="Times New Roman"/>
          <w:sz w:val="24"/>
          <w:szCs w:val="24"/>
        </w:rPr>
        <w:t xml:space="preserve"> другой стороны, а вместе именуемые «Стороны» и каждый в отдельности «Сторона», с соблюдением требований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 и иных правовых актов Российской Федерации и Московской области, на основании результатов осуществления закупки № </w:t>
      </w:r>
      <w:r w:rsidR="006D035C" w:rsidRPr="002B478A">
        <w:rPr>
          <w:rFonts w:ascii="Times New Roman" w:hAnsi="Times New Roman"/>
          <w:sz w:val="24"/>
          <w:szCs w:val="24"/>
        </w:rPr>
        <w:t>0848300058917000071</w:t>
      </w:r>
      <w:r w:rsidR="004D0444" w:rsidRPr="002B478A">
        <w:rPr>
          <w:rFonts w:ascii="Times New Roman" w:hAnsi="Times New Roman"/>
          <w:sz w:val="24"/>
          <w:szCs w:val="24"/>
        </w:rPr>
        <w:t xml:space="preserve"> (путем проведения аукциона в электронной форме), протокол </w:t>
      </w:r>
      <w:r w:rsidR="006D035C" w:rsidRPr="002B478A">
        <w:rPr>
          <w:rFonts w:ascii="Times New Roman" w:hAnsi="Times New Roman"/>
          <w:sz w:val="24"/>
          <w:szCs w:val="24"/>
        </w:rPr>
        <w:t>подведения итогов электронного аукциона</w:t>
      </w:r>
      <w:r w:rsidR="004D0444" w:rsidRPr="002B478A">
        <w:rPr>
          <w:rFonts w:ascii="Times New Roman" w:hAnsi="Times New Roman"/>
          <w:sz w:val="24"/>
          <w:szCs w:val="24"/>
        </w:rPr>
        <w:t xml:space="preserve"> №</w:t>
      </w:r>
      <w:r w:rsidR="006D035C" w:rsidRPr="002B478A">
        <w:rPr>
          <w:rFonts w:ascii="Times New Roman" w:hAnsi="Times New Roman"/>
          <w:sz w:val="24"/>
          <w:szCs w:val="24"/>
        </w:rPr>
        <w:t xml:space="preserve">0848300058917000071 </w:t>
      </w:r>
      <w:r w:rsidR="004D0444" w:rsidRPr="002B478A">
        <w:rPr>
          <w:rFonts w:ascii="Times New Roman" w:hAnsi="Times New Roman"/>
          <w:sz w:val="24"/>
          <w:szCs w:val="24"/>
        </w:rPr>
        <w:t xml:space="preserve">от </w:t>
      </w:r>
      <w:r w:rsidR="006D035C" w:rsidRPr="002B478A">
        <w:rPr>
          <w:rFonts w:ascii="Times New Roman" w:hAnsi="Times New Roman"/>
          <w:sz w:val="24"/>
          <w:szCs w:val="24"/>
        </w:rPr>
        <w:t>04.07.2017</w:t>
      </w:r>
      <w:r w:rsidR="004D0444" w:rsidRPr="002B478A">
        <w:rPr>
          <w:rFonts w:ascii="Times New Roman" w:hAnsi="Times New Roman"/>
          <w:sz w:val="24"/>
          <w:szCs w:val="24"/>
        </w:rPr>
        <w:t>, заключили настоящий контракт (далее - Контракт) о нижеследующем:</w:t>
      </w:r>
    </w:p>
    <w:p w:rsidR="00302800" w:rsidRPr="002B478A" w:rsidRDefault="00302800" w:rsidP="002B478A">
      <w:pPr>
        <w:spacing w:after="0" w:line="240" w:lineRule="auto"/>
        <w:ind w:firstLine="851"/>
        <w:jc w:val="both"/>
        <w:rPr>
          <w:rFonts w:ascii="Times New Roman" w:hAnsi="Times New Roman"/>
          <w:sz w:val="24"/>
          <w:szCs w:val="24"/>
        </w:rPr>
      </w:pPr>
    </w:p>
    <w:p w:rsidR="00302800" w:rsidRPr="002B478A" w:rsidRDefault="004D0444" w:rsidP="001E7EFE">
      <w:pPr>
        <w:spacing w:after="0" w:line="240" w:lineRule="auto"/>
        <w:jc w:val="center"/>
        <w:rPr>
          <w:rFonts w:ascii="Times New Roman" w:hAnsi="Times New Roman"/>
          <w:sz w:val="24"/>
          <w:szCs w:val="24"/>
        </w:rPr>
      </w:pPr>
      <w:r w:rsidRPr="002B478A">
        <w:rPr>
          <w:rFonts w:ascii="Times New Roman" w:hAnsi="Times New Roman"/>
          <w:b/>
          <w:sz w:val="24"/>
          <w:szCs w:val="24"/>
        </w:rPr>
        <w:t>Статья 1. Предмет Контракта</w:t>
      </w:r>
    </w:p>
    <w:p w:rsidR="00302800" w:rsidRPr="002B478A" w:rsidRDefault="00302800" w:rsidP="002B478A">
      <w:pPr>
        <w:spacing w:after="0" w:line="240" w:lineRule="auto"/>
        <w:ind w:firstLine="851"/>
        <w:jc w:val="both"/>
        <w:rPr>
          <w:rFonts w:ascii="Times New Roman" w:hAnsi="Times New Roman"/>
          <w:b/>
          <w:sz w:val="24"/>
          <w:szCs w:val="24"/>
        </w:rPr>
      </w:pPr>
    </w:p>
    <w:p w:rsidR="00302800" w:rsidRPr="002B478A" w:rsidRDefault="004D0444" w:rsidP="001E7EFE">
      <w:pPr>
        <w:spacing w:after="0" w:line="240" w:lineRule="auto"/>
        <w:ind w:firstLine="709"/>
        <w:jc w:val="both"/>
        <w:rPr>
          <w:rFonts w:ascii="Times New Roman" w:hAnsi="Times New Roman"/>
          <w:sz w:val="24"/>
          <w:szCs w:val="24"/>
        </w:rPr>
      </w:pPr>
      <w:r w:rsidRPr="002B478A">
        <w:rPr>
          <w:rFonts w:ascii="Times New Roman" w:hAnsi="Times New Roman"/>
          <w:sz w:val="24"/>
          <w:szCs w:val="24"/>
        </w:rPr>
        <w:t xml:space="preserve">1.1. </w:t>
      </w:r>
      <w:r w:rsidR="007875EF" w:rsidRPr="002B478A">
        <w:rPr>
          <w:rFonts w:ascii="Times New Roman" w:hAnsi="Times New Roman"/>
          <w:sz w:val="24"/>
          <w:szCs w:val="24"/>
        </w:rPr>
        <w:t>Генеральный п</w:t>
      </w:r>
      <w:r w:rsidRPr="002B478A">
        <w:rPr>
          <w:rFonts w:ascii="Times New Roman" w:hAnsi="Times New Roman"/>
          <w:sz w:val="24"/>
          <w:szCs w:val="24"/>
        </w:rPr>
        <w:t xml:space="preserve">одрядчик обязуется выполнить полный комплекс работ </w:t>
      </w:r>
      <w:r w:rsidR="00F149E8" w:rsidRPr="002B478A">
        <w:rPr>
          <w:rFonts w:ascii="Times New Roman" w:hAnsi="Times New Roman"/>
          <w:b/>
          <w:sz w:val="24"/>
          <w:szCs w:val="24"/>
        </w:rPr>
        <w:t xml:space="preserve">по капитальному ремонту ВНС № 44 по адресу: г. Королев, мкр. Юбилейный, ул. Парковая, в районе д.3 </w:t>
      </w:r>
      <w:r w:rsidRPr="002B478A">
        <w:rPr>
          <w:rFonts w:ascii="Times New Roman" w:hAnsi="Times New Roman"/>
          <w:sz w:val="24"/>
          <w:szCs w:val="24"/>
        </w:rPr>
        <w:t>(далее – Объект) в соответствии с нормами действующего законодательства Российской Федерации и в соответствии с Техническим заданием (Приложение № 1 к Контракту) в объеме, установленном в Сметной документации (Приложение № 2 к Контракту), и передать резу</w:t>
      </w:r>
      <w:r w:rsidR="00802638" w:rsidRPr="002B478A">
        <w:rPr>
          <w:rFonts w:ascii="Times New Roman" w:hAnsi="Times New Roman"/>
          <w:sz w:val="24"/>
          <w:szCs w:val="24"/>
        </w:rPr>
        <w:t>льтат работ Заказчику (далее – р</w:t>
      </w:r>
      <w:r w:rsidRPr="002B478A">
        <w:rPr>
          <w:rFonts w:ascii="Times New Roman" w:hAnsi="Times New Roman"/>
          <w:sz w:val="24"/>
          <w:szCs w:val="24"/>
        </w:rPr>
        <w:t>аботы) в сроки, указанные в статье 3 Контракта и в Графике выполнения работ (Приложение № 3 к Контракту), а Заказчик обязуется принять результат работ и оплатить их в порядке и на условиях, предусмотренных настоящим Контрактом.</w:t>
      </w:r>
    </w:p>
    <w:p w:rsidR="00302800" w:rsidRPr="002B478A" w:rsidRDefault="004D0444" w:rsidP="001E7EFE">
      <w:pPr>
        <w:spacing w:after="0" w:line="240" w:lineRule="auto"/>
        <w:ind w:firstLine="709"/>
        <w:jc w:val="both"/>
        <w:rPr>
          <w:rFonts w:ascii="Times New Roman" w:hAnsi="Times New Roman"/>
          <w:sz w:val="24"/>
          <w:szCs w:val="24"/>
        </w:rPr>
      </w:pPr>
      <w:r w:rsidRPr="002B478A">
        <w:rPr>
          <w:rFonts w:ascii="Times New Roman" w:hAnsi="Times New Roman"/>
          <w:sz w:val="24"/>
          <w:szCs w:val="24"/>
        </w:rPr>
        <w:t xml:space="preserve">1.2. </w:t>
      </w:r>
      <w:r w:rsidR="00DC6090" w:rsidRPr="002B478A">
        <w:rPr>
          <w:rFonts w:ascii="Times New Roman" w:hAnsi="Times New Roman"/>
          <w:sz w:val="24"/>
          <w:szCs w:val="24"/>
        </w:rPr>
        <w:t xml:space="preserve">Документация </w:t>
      </w:r>
      <w:r w:rsidRPr="002B478A">
        <w:rPr>
          <w:rFonts w:ascii="Times New Roman" w:hAnsi="Times New Roman"/>
          <w:sz w:val="24"/>
          <w:szCs w:val="24"/>
        </w:rPr>
        <w:t xml:space="preserve"> на капитальный ремонт Объекта получила заключение ГАУ МО «</w:t>
      </w:r>
      <w:proofErr w:type="spellStart"/>
      <w:r w:rsidRPr="002B478A">
        <w:rPr>
          <w:rFonts w:ascii="Times New Roman" w:hAnsi="Times New Roman"/>
          <w:sz w:val="24"/>
          <w:szCs w:val="24"/>
        </w:rPr>
        <w:t>Мособлгосэкспертиза</w:t>
      </w:r>
      <w:proofErr w:type="spellEnd"/>
      <w:r w:rsidRPr="002B478A">
        <w:rPr>
          <w:rFonts w:ascii="Times New Roman" w:hAnsi="Times New Roman"/>
          <w:sz w:val="24"/>
          <w:szCs w:val="24"/>
        </w:rPr>
        <w:t>» по проверке достоверности определения сметной стоимости №</w:t>
      </w:r>
      <w:r w:rsidR="003058AF" w:rsidRPr="002B478A">
        <w:rPr>
          <w:rFonts w:ascii="Times New Roman" w:hAnsi="Times New Roman"/>
          <w:sz w:val="24"/>
          <w:szCs w:val="24"/>
        </w:rPr>
        <w:t xml:space="preserve"> Ц-6-0012-16</w:t>
      </w:r>
      <w:r w:rsidRPr="002B478A">
        <w:rPr>
          <w:rFonts w:ascii="Times New Roman" w:hAnsi="Times New Roman"/>
          <w:sz w:val="24"/>
          <w:szCs w:val="24"/>
        </w:rPr>
        <w:t xml:space="preserve"> от </w:t>
      </w:r>
      <w:r w:rsidR="003058AF" w:rsidRPr="002B478A">
        <w:rPr>
          <w:rFonts w:ascii="Times New Roman" w:hAnsi="Times New Roman"/>
          <w:sz w:val="24"/>
          <w:szCs w:val="24"/>
        </w:rPr>
        <w:t>20.01</w:t>
      </w:r>
      <w:r w:rsidRPr="002B478A">
        <w:rPr>
          <w:rFonts w:ascii="Times New Roman" w:hAnsi="Times New Roman"/>
          <w:sz w:val="24"/>
          <w:szCs w:val="24"/>
        </w:rPr>
        <w:t xml:space="preserve">.2016 г. </w:t>
      </w:r>
    </w:p>
    <w:p w:rsidR="00302800" w:rsidRPr="002B478A" w:rsidRDefault="004D0444" w:rsidP="001E7EFE">
      <w:pPr>
        <w:spacing w:after="0" w:line="240" w:lineRule="auto"/>
        <w:ind w:firstLine="709"/>
        <w:jc w:val="both"/>
        <w:rPr>
          <w:rFonts w:ascii="Times New Roman" w:hAnsi="Times New Roman"/>
          <w:color w:val="FF0000"/>
          <w:sz w:val="24"/>
          <w:szCs w:val="24"/>
        </w:rPr>
      </w:pPr>
      <w:r w:rsidRPr="002B478A">
        <w:rPr>
          <w:rFonts w:ascii="Times New Roman" w:hAnsi="Times New Roman"/>
          <w:sz w:val="24"/>
          <w:szCs w:val="24"/>
        </w:rPr>
        <w:t xml:space="preserve">1.3. </w:t>
      </w:r>
      <w:r w:rsidRPr="002B478A">
        <w:rPr>
          <w:rFonts w:ascii="Times New Roman" w:hAnsi="Times New Roman"/>
          <w:color w:val="auto"/>
          <w:sz w:val="24"/>
          <w:szCs w:val="24"/>
        </w:rPr>
        <w:t xml:space="preserve">Капитальный ремонт Объекта осуществляется в рамках реализации </w:t>
      </w:r>
      <w:r w:rsidR="00E66AD4" w:rsidRPr="002B478A">
        <w:rPr>
          <w:rFonts w:ascii="Times New Roman" w:hAnsi="Times New Roman"/>
          <w:color w:val="auto"/>
          <w:sz w:val="24"/>
          <w:szCs w:val="24"/>
        </w:rPr>
        <w:t>Государственной Программы Московской области «Развитие жилищно-коммунального хозяйства» на 2017-2021 годы»</w:t>
      </w:r>
      <w:r w:rsidRPr="002B478A">
        <w:rPr>
          <w:rFonts w:ascii="Times New Roman" w:hAnsi="Times New Roman"/>
          <w:color w:val="auto"/>
          <w:sz w:val="24"/>
          <w:szCs w:val="24"/>
        </w:rPr>
        <w:t>, утвержденной Постановлением Правительства Московской области от 25.10.2016 года № 784/39</w:t>
      </w:r>
      <w:r w:rsidR="000D2603" w:rsidRPr="002B478A">
        <w:rPr>
          <w:rFonts w:ascii="Times New Roman" w:hAnsi="Times New Roman"/>
          <w:color w:val="auto"/>
          <w:sz w:val="24"/>
          <w:szCs w:val="24"/>
        </w:rPr>
        <w:t xml:space="preserve">, </w:t>
      </w:r>
      <w:r w:rsidR="00FD2691" w:rsidRPr="002B478A">
        <w:rPr>
          <w:rFonts w:ascii="Times New Roman" w:hAnsi="Times New Roman"/>
          <w:color w:val="auto"/>
          <w:sz w:val="24"/>
          <w:szCs w:val="24"/>
        </w:rPr>
        <w:t>и в</w:t>
      </w:r>
      <w:r w:rsidR="000D2603" w:rsidRPr="002B478A">
        <w:rPr>
          <w:rFonts w:ascii="Times New Roman" w:hAnsi="Times New Roman"/>
          <w:color w:val="000000" w:themeColor="text1"/>
          <w:sz w:val="24"/>
          <w:szCs w:val="24"/>
        </w:rPr>
        <w:t xml:space="preserve"> соответствии с Муниципальной программой г</w:t>
      </w:r>
      <w:r w:rsidR="00802638" w:rsidRPr="002B478A">
        <w:rPr>
          <w:rFonts w:ascii="Times New Roman" w:hAnsi="Times New Roman"/>
          <w:color w:val="000000" w:themeColor="text1"/>
          <w:sz w:val="24"/>
          <w:szCs w:val="24"/>
        </w:rPr>
        <w:t xml:space="preserve">ородского </w:t>
      </w:r>
      <w:r w:rsidR="000D2603" w:rsidRPr="002B478A">
        <w:rPr>
          <w:rFonts w:ascii="Times New Roman" w:hAnsi="Times New Roman"/>
          <w:color w:val="000000" w:themeColor="text1"/>
          <w:sz w:val="24"/>
          <w:szCs w:val="24"/>
        </w:rPr>
        <w:t>о</w:t>
      </w:r>
      <w:r w:rsidR="00802638" w:rsidRPr="002B478A">
        <w:rPr>
          <w:rFonts w:ascii="Times New Roman" w:hAnsi="Times New Roman"/>
          <w:color w:val="000000" w:themeColor="text1"/>
          <w:sz w:val="24"/>
          <w:szCs w:val="24"/>
        </w:rPr>
        <w:t>круга</w:t>
      </w:r>
      <w:r w:rsidR="000D2603" w:rsidRPr="002B478A">
        <w:rPr>
          <w:rFonts w:ascii="Times New Roman" w:hAnsi="Times New Roman"/>
          <w:color w:val="000000" w:themeColor="text1"/>
          <w:sz w:val="24"/>
          <w:szCs w:val="24"/>
        </w:rPr>
        <w:t xml:space="preserve"> Королёв Московской области на 2017-2021 годы «Содержание и развитие жилищно-коммунального хозяйства», утверждённой Постановлением Администрации городского округа Королёв от 21.11.2016 № 177</w:t>
      </w:r>
      <w:r w:rsidR="00A74B4B" w:rsidRPr="002B478A">
        <w:rPr>
          <w:rFonts w:ascii="Times New Roman" w:hAnsi="Times New Roman"/>
          <w:color w:val="000000" w:themeColor="text1"/>
          <w:sz w:val="24"/>
          <w:szCs w:val="24"/>
        </w:rPr>
        <w:t>5</w:t>
      </w:r>
      <w:r w:rsidR="000D2603" w:rsidRPr="002B478A">
        <w:rPr>
          <w:rFonts w:ascii="Times New Roman" w:hAnsi="Times New Roman"/>
          <w:color w:val="000000" w:themeColor="text1"/>
          <w:sz w:val="24"/>
          <w:szCs w:val="24"/>
        </w:rPr>
        <w:t>-ПА</w:t>
      </w:r>
      <w:r w:rsidR="00FD2691" w:rsidRPr="002B478A">
        <w:rPr>
          <w:rFonts w:ascii="Times New Roman" w:hAnsi="Times New Roman"/>
          <w:color w:val="000000" w:themeColor="text1"/>
          <w:sz w:val="24"/>
          <w:szCs w:val="24"/>
        </w:rPr>
        <w:t>.</w:t>
      </w:r>
      <w:r w:rsidRPr="002B478A">
        <w:rPr>
          <w:rFonts w:ascii="Times New Roman" w:hAnsi="Times New Roman"/>
          <w:color w:val="auto"/>
          <w:sz w:val="24"/>
          <w:szCs w:val="24"/>
        </w:rPr>
        <w:t xml:space="preserve"> </w:t>
      </w:r>
    </w:p>
    <w:p w:rsidR="00802638" w:rsidRPr="002B478A" w:rsidRDefault="004C1873" w:rsidP="001E7EFE">
      <w:pPr>
        <w:spacing w:after="0" w:line="240" w:lineRule="auto"/>
        <w:ind w:firstLine="709"/>
        <w:jc w:val="both"/>
        <w:rPr>
          <w:rFonts w:ascii="Times New Roman" w:hAnsi="Times New Roman"/>
          <w:sz w:val="24"/>
          <w:szCs w:val="24"/>
        </w:rPr>
      </w:pPr>
      <w:r w:rsidRPr="002B478A">
        <w:rPr>
          <w:rFonts w:ascii="Times New Roman" w:hAnsi="Times New Roman"/>
          <w:sz w:val="24"/>
          <w:szCs w:val="24"/>
        </w:rPr>
        <w:t>1.4</w:t>
      </w:r>
      <w:r w:rsidR="004D0444" w:rsidRPr="002B478A">
        <w:rPr>
          <w:rFonts w:ascii="Times New Roman" w:hAnsi="Times New Roman"/>
          <w:sz w:val="24"/>
          <w:szCs w:val="24"/>
        </w:rPr>
        <w:t>. Финансирование капитального ремонта Объекта, осуществляется за счет средств</w:t>
      </w:r>
      <w:r w:rsidR="00802638" w:rsidRPr="002B478A">
        <w:rPr>
          <w:rFonts w:ascii="Times New Roman" w:hAnsi="Times New Roman"/>
          <w:sz w:val="24"/>
          <w:szCs w:val="24"/>
        </w:rPr>
        <w:t>:</w:t>
      </w:r>
    </w:p>
    <w:p w:rsidR="001E7EFE" w:rsidRDefault="00802638" w:rsidP="001E7EFE">
      <w:pPr>
        <w:spacing w:after="0" w:line="240" w:lineRule="auto"/>
        <w:ind w:firstLine="709"/>
        <w:jc w:val="both"/>
        <w:rPr>
          <w:rFonts w:ascii="Times New Roman" w:hAnsi="Times New Roman"/>
          <w:sz w:val="24"/>
          <w:szCs w:val="24"/>
        </w:rPr>
      </w:pPr>
      <w:r w:rsidRPr="002B478A">
        <w:rPr>
          <w:rFonts w:ascii="Times New Roman" w:hAnsi="Times New Roman"/>
          <w:sz w:val="24"/>
          <w:szCs w:val="24"/>
        </w:rPr>
        <w:t>-</w:t>
      </w:r>
      <w:r w:rsidR="004D0444" w:rsidRPr="002B478A">
        <w:rPr>
          <w:rFonts w:ascii="Times New Roman" w:hAnsi="Times New Roman"/>
          <w:sz w:val="24"/>
          <w:szCs w:val="24"/>
        </w:rPr>
        <w:t xml:space="preserve"> бюджета Московской области</w:t>
      </w:r>
      <w:r w:rsidR="001E7EFE">
        <w:rPr>
          <w:rFonts w:ascii="Times New Roman" w:hAnsi="Times New Roman"/>
          <w:sz w:val="24"/>
          <w:szCs w:val="24"/>
        </w:rPr>
        <w:t xml:space="preserve"> </w:t>
      </w:r>
    </w:p>
    <w:p w:rsidR="00802638" w:rsidRPr="002B478A" w:rsidRDefault="00FD2691" w:rsidP="001E7EFE">
      <w:pPr>
        <w:spacing w:after="0" w:line="240" w:lineRule="auto"/>
        <w:ind w:firstLine="709"/>
        <w:jc w:val="both"/>
        <w:rPr>
          <w:rFonts w:ascii="Times New Roman" w:hAnsi="Times New Roman"/>
          <w:color w:val="333333"/>
          <w:sz w:val="24"/>
          <w:szCs w:val="24"/>
        </w:rPr>
      </w:pPr>
      <w:r w:rsidRPr="002B478A">
        <w:rPr>
          <w:rFonts w:ascii="Times New Roman" w:hAnsi="Times New Roman"/>
          <w:sz w:val="24"/>
          <w:szCs w:val="24"/>
        </w:rPr>
        <w:t>КБК:</w:t>
      </w:r>
      <w:r w:rsidRPr="002B478A">
        <w:rPr>
          <w:rFonts w:ascii="Times New Roman" w:hAnsi="Times New Roman"/>
          <w:color w:val="000000" w:themeColor="text1"/>
          <w:sz w:val="24"/>
          <w:szCs w:val="24"/>
        </w:rPr>
        <w:t xml:space="preserve"> 910-0502-0720260320-</w:t>
      </w:r>
      <w:r w:rsidR="00351081" w:rsidRPr="002B478A">
        <w:rPr>
          <w:rFonts w:ascii="Times New Roman" w:hAnsi="Times New Roman"/>
          <w:color w:val="000000" w:themeColor="text1"/>
          <w:sz w:val="24"/>
          <w:szCs w:val="24"/>
        </w:rPr>
        <w:t>24</w:t>
      </w:r>
      <w:r w:rsidR="00B241F0">
        <w:rPr>
          <w:rFonts w:ascii="Times New Roman" w:hAnsi="Times New Roman"/>
          <w:color w:val="000000" w:themeColor="text1"/>
          <w:sz w:val="24"/>
          <w:szCs w:val="24"/>
        </w:rPr>
        <w:t>3</w:t>
      </w:r>
      <w:r w:rsidR="00802638" w:rsidRPr="002B478A">
        <w:rPr>
          <w:rFonts w:ascii="Times New Roman" w:hAnsi="Times New Roman"/>
          <w:color w:val="000000" w:themeColor="text1"/>
          <w:sz w:val="24"/>
          <w:szCs w:val="24"/>
        </w:rPr>
        <w:t xml:space="preserve"> </w:t>
      </w:r>
      <w:r w:rsidR="002B478A" w:rsidRPr="002B478A">
        <w:rPr>
          <w:rFonts w:ascii="Times New Roman" w:hAnsi="Times New Roman"/>
          <w:color w:val="000000" w:themeColor="text1"/>
          <w:sz w:val="24"/>
          <w:szCs w:val="24"/>
        </w:rPr>
        <w:t>–</w:t>
      </w:r>
      <w:r w:rsidR="00802638" w:rsidRPr="002B478A">
        <w:rPr>
          <w:rFonts w:ascii="Times New Roman" w:hAnsi="Times New Roman"/>
          <w:color w:val="000000" w:themeColor="text1"/>
          <w:sz w:val="24"/>
          <w:szCs w:val="24"/>
        </w:rPr>
        <w:t xml:space="preserve"> </w:t>
      </w:r>
      <w:r w:rsidR="00F149E8" w:rsidRPr="002B478A">
        <w:rPr>
          <w:rFonts w:ascii="Times New Roman" w:hAnsi="Times New Roman"/>
          <w:color w:val="000000" w:themeColor="text1"/>
          <w:sz w:val="24"/>
          <w:szCs w:val="24"/>
        </w:rPr>
        <w:t>6</w:t>
      </w:r>
      <w:r w:rsidR="002B478A" w:rsidRPr="002B478A">
        <w:rPr>
          <w:rFonts w:ascii="Times New Roman" w:hAnsi="Times New Roman"/>
          <w:color w:val="000000" w:themeColor="text1"/>
          <w:sz w:val="24"/>
          <w:szCs w:val="24"/>
        </w:rPr>
        <w:t>33 600,00</w:t>
      </w:r>
      <w:r w:rsidR="00F149E8" w:rsidRPr="002B478A">
        <w:rPr>
          <w:rFonts w:ascii="Times New Roman" w:hAnsi="Times New Roman"/>
          <w:color w:val="000000" w:themeColor="text1"/>
          <w:sz w:val="24"/>
          <w:szCs w:val="24"/>
        </w:rPr>
        <w:t xml:space="preserve"> </w:t>
      </w:r>
      <w:r w:rsidR="00802638" w:rsidRPr="002B478A">
        <w:rPr>
          <w:rFonts w:ascii="Times New Roman" w:hAnsi="Times New Roman"/>
          <w:color w:val="000000" w:themeColor="text1"/>
          <w:sz w:val="24"/>
          <w:szCs w:val="24"/>
        </w:rPr>
        <w:t>руб.;</w:t>
      </w:r>
    </w:p>
    <w:p w:rsidR="00351081" w:rsidRPr="002B478A" w:rsidRDefault="00802638" w:rsidP="001E7EFE">
      <w:pPr>
        <w:spacing w:after="0" w:line="240" w:lineRule="auto"/>
        <w:ind w:firstLine="709"/>
        <w:jc w:val="both"/>
        <w:rPr>
          <w:rFonts w:ascii="Times New Roman" w:hAnsi="Times New Roman"/>
          <w:sz w:val="24"/>
          <w:szCs w:val="24"/>
        </w:rPr>
      </w:pPr>
      <w:r w:rsidRPr="002B478A">
        <w:rPr>
          <w:rFonts w:ascii="Times New Roman" w:hAnsi="Times New Roman"/>
          <w:color w:val="000000" w:themeColor="text1"/>
          <w:sz w:val="24"/>
          <w:szCs w:val="24"/>
        </w:rPr>
        <w:t>-</w:t>
      </w:r>
      <w:r w:rsidR="004D0444" w:rsidRPr="002B478A">
        <w:rPr>
          <w:rFonts w:ascii="Times New Roman" w:hAnsi="Times New Roman"/>
          <w:sz w:val="24"/>
          <w:szCs w:val="24"/>
        </w:rPr>
        <w:t xml:space="preserve"> бюджета городского округа Королев</w:t>
      </w:r>
      <w:r w:rsidR="00FD2691" w:rsidRPr="002B478A">
        <w:rPr>
          <w:rFonts w:ascii="Times New Roman" w:hAnsi="Times New Roman"/>
          <w:sz w:val="24"/>
          <w:szCs w:val="24"/>
        </w:rPr>
        <w:t xml:space="preserve"> Московской области</w:t>
      </w:r>
      <w:r w:rsidR="001E7EFE">
        <w:rPr>
          <w:rFonts w:ascii="Times New Roman" w:hAnsi="Times New Roman"/>
          <w:sz w:val="24"/>
          <w:szCs w:val="24"/>
        </w:rPr>
        <w:t xml:space="preserve"> </w:t>
      </w:r>
      <w:r w:rsidR="00FD2691" w:rsidRPr="002B478A">
        <w:rPr>
          <w:rFonts w:ascii="Times New Roman" w:hAnsi="Times New Roman"/>
          <w:sz w:val="24"/>
          <w:szCs w:val="24"/>
        </w:rPr>
        <w:t xml:space="preserve"> </w:t>
      </w:r>
    </w:p>
    <w:p w:rsidR="00302800" w:rsidRPr="002B478A" w:rsidRDefault="00FD2691" w:rsidP="001E7EFE">
      <w:pPr>
        <w:spacing w:after="0" w:line="240" w:lineRule="auto"/>
        <w:ind w:firstLine="709"/>
        <w:jc w:val="both"/>
        <w:rPr>
          <w:rFonts w:ascii="Times New Roman" w:hAnsi="Times New Roman"/>
          <w:sz w:val="24"/>
          <w:szCs w:val="24"/>
        </w:rPr>
      </w:pPr>
      <w:r w:rsidRPr="002B478A">
        <w:rPr>
          <w:rFonts w:ascii="Times New Roman" w:hAnsi="Times New Roman"/>
          <w:sz w:val="24"/>
          <w:szCs w:val="24"/>
        </w:rPr>
        <w:t>КБК: 910-0502-07202S0320-24</w:t>
      </w:r>
      <w:r w:rsidR="00B241F0">
        <w:rPr>
          <w:rFonts w:ascii="Times New Roman" w:hAnsi="Times New Roman"/>
          <w:sz w:val="24"/>
          <w:szCs w:val="24"/>
        </w:rPr>
        <w:t>3</w:t>
      </w:r>
      <w:bookmarkStart w:id="0" w:name="_GoBack"/>
      <w:bookmarkEnd w:id="0"/>
      <w:r w:rsidR="00802638" w:rsidRPr="002B478A">
        <w:rPr>
          <w:rFonts w:ascii="Times New Roman" w:hAnsi="Times New Roman"/>
          <w:sz w:val="24"/>
          <w:szCs w:val="24"/>
        </w:rPr>
        <w:t xml:space="preserve"> </w:t>
      </w:r>
      <w:r w:rsidR="002B478A" w:rsidRPr="002B478A">
        <w:rPr>
          <w:rFonts w:ascii="Times New Roman" w:hAnsi="Times New Roman"/>
          <w:sz w:val="24"/>
          <w:szCs w:val="24"/>
        </w:rPr>
        <w:t>–</w:t>
      </w:r>
      <w:r w:rsidR="00B752B4" w:rsidRPr="002B478A">
        <w:rPr>
          <w:rFonts w:ascii="Times New Roman" w:hAnsi="Times New Roman"/>
          <w:sz w:val="24"/>
          <w:szCs w:val="24"/>
        </w:rPr>
        <w:t xml:space="preserve"> </w:t>
      </w:r>
      <w:r w:rsidR="00F149E8" w:rsidRPr="002B478A">
        <w:rPr>
          <w:rFonts w:ascii="Times New Roman" w:hAnsi="Times New Roman"/>
          <w:sz w:val="24"/>
          <w:szCs w:val="24"/>
        </w:rPr>
        <w:t>1</w:t>
      </w:r>
      <w:r w:rsidR="002B478A" w:rsidRPr="002B478A">
        <w:rPr>
          <w:rFonts w:ascii="Times New Roman" w:hAnsi="Times New Roman"/>
          <w:sz w:val="24"/>
          <w:szCs w:val="24"/>
        </w:rPr>
        <w:t>58 400,00</w:t>
      </w:r>
      <w:r w:rsidR="00F149E8" w:rsidRPr="002B478A">
        <w:rPr>
          <w:rFonts w:ascii="Times New Roman" w:hAnsi="Times New Roman"/>
          <w:sz w:val="24"/>
          <w:szCs w:val="24"/>
        </w:rPr>
        <w:t xml:space="preserve"> </w:t>
      </w:r>
      <w:r w:rsidR="00802638" w:rsidRPr="002B478A">
        <w:rPr>
          <w:rFonts w:ascii="Times New Roman" w:hAnsi="Times New Roman"/>
          <w:color w:val="auto"/>
          <w:sz w:val="24"/>
          <w:szCs w:val="24"/>
        </w:rPr>
        <w:t>руб.</w:t>
      </w:r>
    </w:p>
    <w:p w:rsidR="000837C6" w:rsidRPr="002B478A" w:rsidRDefault="000837C6" w:rsidP="002B478A">
      <w:pPr>
        <w:spacing w:after="0" w:line="240" w:lineRule="auto"/>
        <w:jc w:val="both"/>
        <w:rPr>
          <w:rFonts w:ascii="Times New Roman" w:hAnsi="Times New Roman"/>
          <w:sz w:val="24"/>
          <w:szCs w:val="24"/>
        </w:rPr>
      </w:pPr>
    </w:p>
    <w:p w:rsidR="0083766F" w:rsidRPr="002B478A" w:rsidRDefault="00EA028F" w:rsidP="001E7EFE">
      <w:pPr>
        <w:spacing w:after="0" w:line="240" w:lineRule="auto"/>
        <w:ind w:firstLine="709"/>
        <w:jc w:val="both"/>
        <w:rPr>
          <w:rFonts w:ascii="Times New Roman" w:hAnsi="Times New Roman"/>
          <w:color w:val="000000" w:themeColor="text1"/>
          <w:sz w:val="24"/>
          <w:szCs w:val="24"/>
        </w:rPr>
      </w:pPr>
      <w:r w:rsidRPr="002B478A">
        <w:rPr>
          <w:rFonts w:ascii="Times New Roman" w:hAnsi="Times New Roman"/>
          <w:color w:val="000000" w:themeColor="text1"/>
          <w:sz w:val="24"/>
          <w:szCs w:val="24"/>
        </w:rPr>
        <w:t>ОКПД 2</w:t>
      </w:r>
      <w:r w:rsidR="009D2CE1" w:rsidRPr="002B478A">
        <w:rPr>
          <w:rFonts w:ascii="Times New Roman" w:hAnsi="Times New Roman"/>
          <w:color w:val="000000" w:themeColor="text1"/>
          <w:sz w:val="24"/>
          <w:szCs w:val="24"/>
        </w:rPr>
        <w:t>:</w:t>
      </w:r>
      <w:r w:rsidRPr="002B478A">
        <w:rPr>
          <w:rFonts w:ascii="Times New Roman" w:hAnsi="Times New Roman"/>
          <w:color w:val="000000" w:themeColor="text1"/>
          <w:sz w:val="24"/>
          <w:szCs w:val="24"/>
        </w:rPr>
        <w:t xml:space="preserve"> </w:t>
      </w:r>
      <w:r w:rsidR="0083766F" w:rsidRPr="002B478A">
        <w:rPr>
          <w:rFonts w:ascii="Times New Roman" w:hAnsi="Times New Roman"/>
          <w:color w:val="000000" w:themeColor="text1"/>
          <w:sz w:val="24"/>
          <w:szCs w:val="24"/>
        </w:rPr>
        <w:t>43.22.11.190 - Работы по монтажу водопроводных и канализационных систем прочие, не включенные в другие группировки</w:t>
      </w:r>
      <w:r w:rsidR="009D2CE1" w:rsidRPr="002B478A">
        <w:rPr>
          <w:rFonts w:ascii="Times New Roman" w:hAnsi="Times New Roman"/>
          <w:color w:val="000000" w:themeColor="text1"/>
          <w:sz w:val="24"/>
          <w:szCs w:val="24"/>
        </w:rPr>
        <w:t>.</w:t>
      </w:r>
    </w:p>
    <w:p w:rsidR="00FD2691" w:rsidRPr="002B478A" w:rsidRDefault="006B0E21" w:rsidP="001E7EFE">
      <w:pPr>
        <w:spacing w:after="0" w:line="240" w:lineRule="auto"/>
        <w:ind w:firstLine="709"/>
        <w:jc w:val="both"/>
        <w:rPr>
          <w:rFonts w:ascii="Times New Roman" w:hAnsi="Times New Roman"/>
          <w:color w:val="000000" w:themeColor="text1"/>
          <w:sz w:val="24"/>
          <w:szCs w:val="24"/>
        </w:rPr>
      </w:pPr>
      <w:r w:rsidRPr="002B478A">
        <w:rPr>
          <w:rFonts w:ascii="Times New Roman" w:hAnsi="Times New Roman"/>
          <w:color w:val="000000" w:themeColor="text1"/>
          <w:sz w:val="24"/>
          <w:szCs w:val="24"/>
        </w:rPr>
        <w:t>КОЗ:</w:t>
      </w:r>
      <w:r w:rsidR="009D2CE1" w:rsidRPr="002B478A">
        <w:rPr>
          <w:rFonts w:ascii="Times New Roman" w:hAnsi="Times New Roman"/>
          <w:color w:val="000000" w:themeColor="text1"/>
          <w:sz w:val="24"/>
          <w:szCs w:val="24"/>
        </w:rPr>
        <w:t xml:space="preserve"> </w:t>
      </w:r>
      <w:r w:rsidR="0083766F" w:rsidRPr="002B478A">
        <w:rPr>
          <w:rFonts w:ascii="Times New Roman" w:hAnsi="Times New Roman"/>
          <w:color w:val="000000" w:themeColor="text1"/>
          <w:sz w:val="24"/>
          <w:szCs w:val="24"/>
        </w:rPr>
        <w:t>03.06.05.06.01 - Работы по ремонту систем холодного водоснабжения</w:t>
      </w:r>
      <w:r w:rsidR="009D2CE1" w:rsidRPr="002B478A">
        <w:rPr>
          <w:rFonts w:ascii="Times New Roman" w:hAnsi="Times New Roman"/>
          <w:color w:val="000000" w:themeColor="text1"/>
          <w:sz w:val="24"/>
          <w:szCs w:val="24"/>
        </w:rPr>
        <w:t>.</w:t>
      </w:r>
    </w:p>
    <w:p w:rsidR="00302800" w:rsidRDefault="00EB732C" w:rsidP="001E7EFE">
      <w:pPr>
        <w:spacing w:after="0" w:line="240" w:lineRule="auto"/>
        <w:ind w:firstLine="709"/>
        <w:rPr>
          <w:rFonts w:ascii="Times New Roman" w:hAnsi="Times New Roman"/>
          <w:color w:val="000000" w:themeColor="text1"/>
          <w:sz w:val="24"/>
          <w:szCs w:val="24"/>
        </w:rPr>
      </w:pPr>
      <w:r w:rsidRPr="002B478A">
        <w:rPr>
          <w:rFonts w:ascii="Times New Roman" w:hAnsi="Times New Roman"/>
          <w:color w:val="000000" w:themeColor="text1"/>
          <w:sz w:val="24"/>
          <w:szCs w:val="24"/>
        </w:rPr>
        <w:t>Идентификационный код закупки</w:t>
      </w:r>
      <w:r w:rsidR="00802638" w:rsidRPr="002B478A">
        <w:rPr>
          <w:rFonts w:ascii="Times New Roman" w:hAnsi="Times New Roman"/>
          <w:color w:val="000000" w:themeColor="text1"/>
          <w:sz w:val="24"/>
          <w:szCs w:val="24"/>
        </w:rPr>
        <w:t xml:space="preserve">: </w:t>
      </w:r>
      <w:r w:rsidR="0039183B" w:rsidRPr="002B478A">
        <w:rPr>
          <w:rFonts w:ascii="Times New Roman" w:hAnsi="Times New Roman"/>
          <w:color w:val="000000" w:themeColor="text1"/>
          <w:sz w:val="24"/>
          <w:szCs w:val="24"/>
        </w:rPr>
        <w:t>17-35018176830501801001-0028-026-4322-244</w:t>
      </w:r>
      <w:r w:rsidR="009D2CE1" w:rsidRPr="002B478A">
        <w:rPr>
          <w:rFonts w:ascii="Times New Roman" w:hAnsi="Times New Roman"/>
          <w:color w:val="000000" w:themeColor="text1"/>
          <w:sz w:val="24"/>
          <w:szCs w:val="24"/>
        </w:rPr>
        <w:t>.</w:t>
      </w:r>
    </w:p>
    <w:p w:rsidR="002B478A" w:rsidRPr="002B478A" w:rsidRDefault="002B478A" w:rsidP="002B478A">
      <w:pPr>
        <w:spacing w:after="0" w:line="240" w:lineRule="auto"/>
        <w:rPr>
          <w:rFonts w:ascii="Times New Roman" w:hAnsi="Times New Roman"/>
          <w:color w:val="000000" w:themeColor="text1"/>
          <w:sz w:val="24"/>
          <w:szCs w:val="24"/>
        </w:rPr>
      </w:pPr>
    </w:p>
    <w:p w:rsidR="00302800" w:rsidRPr="002B478A" w:rsidRDefault="004D0444" w:rsidP="002B478A">
      <w:pPr>
        <w:spacing w:after="0" w:line="240" w:lineRule="auto"/>
        <w:jc w:val="center"/>
        <w:rPr>
          <w:rFonts w:ascii="Times New Roman" w:hAnsi="Times New Roman"/>
          <w:b/>
          <w:sz w:val="24"/>
          <w:szCs w:val="24"/>
        </w:rPr>
      </w:pPr>
      <w:r w:rsidRPr="002B478A">
        <w:rPr>
          <w:rFonts w:ascii="Times New Roman" w:hAnsi="Times New Roman"/>
          <w:b/>
          <w:sz w:val="24"/>
          <w:szCs w:val="24"/>
        </w:rPr>
        <w:t>Статья 2. Цена Контракта</w:t>
      </w:r>
    </w:p>
    <w:p w:rsidR="009D2CE1" w:rsidRPr="002B478A" w:rsidRDefault="009D2CE1" w:rsidP="002B478A">
      <w:pPr>
        <w:spacing w:after="0" w:line="240" w:lineRule="auto"/>
        <w:ind w:firstLine="851"/>
        <w:jc w:val="center"/>
        <w:rPr>
          <w:rFonts w:ascii="Times New Roman" w:hAnsi="Times New Roman"/>
          <w:b/>
          <w:sz w:val="24"/>
          <w:szCs w:val="24"/>
        </w:rPr>
      </w:pPr>
    </w:p>
    <w:p w:rsidR="00302800" w:rsidRPr="002B478A" w:rsidRDefault="004D0444" w:rsidP="001E7EFE">
      <w:pPr>
        <w:tabs>
          <w:tab w:val="left" w:pos="1134"/>
          <w:tab w:val="left" w:pos="1276"/>
        </w:tabs>
        <w:spacing w:after="0" w:line="240" w:lineRule="auto"/>
        <w:ind w:firstLine="851"/>
        <w:jc w:val="both"/>
        <w:rPr>
          <w:rFonts w:ascii="Times New Roman" w:hAnsi="Times New Roman"/>
          <w:sz w:val="24"/>
          <w:szCs w:val="24"/>
        </w:rPr>
      </w:pPr>
      <w:r w:rsidRPr="002B478A">
        <w:rPr>
          <w:rFonts w:ascii="Times New Roman" w:hAnsi="Times New Roman"/>
          <w:sz w:val="24"/>
          <w:szCs w:val="24"/>
        </w:rPr>
        <w:t xml:space="preserve">2.1.  Цена Контракта составляет </w:t>
      </w:r>
      <w:r w:rsidR="002B478A" w:rsidRPr="002B478A">
        <w:rPr>
          <w:rFonts w:ascii="Times New Roman" w:hAnsi="Times New Roman"/>
          <w:sz w:val="24"/>
          <w:szCs w:val="24"/>
        </w:rPr>
        <w:t>792 000</w:t>
      </w:r>
      <w:r w:rsidRPr="002B478A">
        <w:rPr>
          <w:rFonts w:ascii="Times New Roman" w:hAnsi="Times New Roman"/>
          <w:sz w:val="24"/>
          <w:szCs w:val="24"/>
        </w:rPr>
        <w:t xml:space="preserve"> (</w:t>
      </w:r>
      <w:r w:rsidR="002B478A" w:rsidRPr="002B478A">
        <w:rPr>
          <w:rFonts w:ascii="Times New Roman" w:hAnsi="Times New Roman"/>
          <w:sz w:val="24"/>
          <w:szCs w:val="24"/>
        </w:rPr>
        <w:t>Семьсот девяносто две тысячи</w:t>
      </w:r>
      <w:r w:rsidRPr="002B478A">
        <w:rPr>
          <w:rFonts w:ascii="Times New Roman" w:hAnsi="Times New Roman"/>
          <w:sz w:val="24"/>
          <w:szCs w:val="24"/>
        </w:rPr>
        <w:t xml:space="preserve">) рублей </w:t>
      </w:r>
      <w:r w:rsidR="002B478A" w:rsidRPr="002B478A">
        <w:rPr>
          <w:rFonts w:ascii="Times New Roman" w:hAnsi="Times New Roman"/>
          <w:sz w:val="24"/>
          <w:szCs w:val="24"/>
        </w:rPr>
        <w:t xml:space="preserve">00 </w:t>
      </w:r>
      <w:r w:rsidRPr="002B478A">
        <w:rPr>
          <w:rFonts w:ascii="Times New Roman" w:hAnsi="Times New Roman"/>
          <w:sz w:val="24"/>
          <w:szCs w:val="24"/>
        </w:rPr>
        <w:t>копеек, в том числе НДС</w:t>
      </w:r>
      <w:r w:rsidR="002B478A" w:rsidRPr="002B478A">
        <w:rPr>
          <w:rFonts w:ascii="Times New Roman" w:hAnsi="Times New Roman"/>
          <w:sz w:val="24"/>
          <w:szCs w:val="24"/>
        </w:rPr>
        <w:t>-18</w:t>
      </w:r>
      <w:r w:rsidRPr="002B478A">
        <w:rPr>
          <w:rFonts w:ascii="Times New Roman" w:hAnsi="Times New Roman"/>
          <w:sz w:val="24"/>
          <w:szCs w:val="24"/>
        </w:rPr>
        <w:t xml:space="preserve">% - </w:t>
      </w:r>
      <w:r w:rsidR="002D3D63" w:rsidRPr="00BC1409">
        <w:rPr>
          <w:rFonts w:ascii="Times New Roman" w:hAnsi="Times New Roman"/>
          <w:sz w:val="24"/>
          <w:szCs w:val="24"/>
        </w:rPr>
        <w:t>120 813</w:t>
      </w:r>
      <w:r w:rsidRPr="00BC1409">
        <w:rPr>
          <w:rFonts w:ascii="Times New Roman" w:hAnsi="Times New Roman"/>
          <w:sz w:val="24"/>
          <w:szCs w:val="24"/>
        </w:rPr>
        <w:t xml:space="preserve"> рублей </w:t>
      </w:r>
      <w:r w:rsidR="002D3D63" w:rsidRPr="00BC1409">
        <w:rPr>
          <w:rFonts w:ascii="Times New Roman" w:hAnsi="Times New Roman"/>
          <w:sz w:val="24"/>
          <w:szCs w:val="24"/>
        </w:rPr>
        <w:t>56</w:t>
      </w:r>
      <w:r w:rsidRPr="00BC1409">
        <w:rPr>
          <w:rFonts w:ascii="Times New Roman" w:hAnsi="Times New Roman"/>
          <w:sz w:val="24"/>
          <w:szCs w:val="24"/>
        </w:rPr>
        <w:t xml:space="preserve"> копеек</w:t>
      </w:r>
      <w:r w:rsidRPr="002B478A">
        <w:rPr>
          <w:rFonts w:ascii="Times New Roman" w:hAnsi="Times New Roman"/>
          <w:sz w:val="24"/>
          <w:szCs w:val="24"/>
        </w:rPr>
        <w:t xml:space="preserve"> (далее - Цена Контракта), является твердой и определяется на весь срок выполнения работ, указанных в п. 1.1 настоящего Контракта</w:t>
      </w:r>
      <w:r w:rsidR="00802638" w:rsidRPr="002B478A">
        <w:rPr>
          <w:rFonts w:ascii="Times New Roman" w:hAnsi="Times New Roman"/>
          <w:sz w:val="24"/>
          <w:szCs w:val="24"/>
        </w:rPr>
        <w:t xml:space="preserve">. </w:t>
      </w:r>
    </w:p>
    <w:p w:rsidR="00785DA7" w:rsidRPr="002B478A" w:rsidRDefault="004D0444" w:rsidP="002B478A">
      <w:pPr>
        <w:tabs>
          <w:tab w:val="left" w:pos="851"/>
        </w:tabs>
        <w:spacing w:after="0" w:line="240" w:lineRule="auto"/>
        <w:jc w:val="both"/>
        <w:rPr>
          <w:rFonts w:ascii="Times New Roman" w:hAnsi="Times New Roman"/>
          <w:i/>
          <w:sz w:val="24"/>
          <w:szCs w:val="24"/>
        </w:rPr>
      </w:pPr>
      <w:r w:rsidRPr="002B478A">
        <w:rPr>
          <w:rFonts w:ascii="Times New Roman" w:hAnsi="Times New Roman"/>
          <w:sz w:val="24"/>
          <w:szCs w:val="24"/>
        </w:rPr>
        <w:tab/>
      </w:r>
      <w:r w:rsidR="00785DA7" w:rsidRPr="002B478A">
        <w:rPr>
          <w:rFonts w:ascii="Times New Roman" w:hAnsi="Times New Roman"/>
          <w:i/>
          <w:sz w:val="24"/>
          <w:szCs w:val="24"/>
        </w:rPr>
        <w:t>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 ч. 13, ст. 34, если контракт заключается с физическим лицом, за исключением индивидуального предпринимателя или иного занимающегося частной практикой лица, в контракт включается обязательное условие об уменьшении суммы, подлежащей уплате физическому лицу, на размер налоговых платежей, связанных с оплатой контракта.</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 xml:space="preserve">2.2. Цена контракта включает в себя стоимость всех затрат, издержек и иных расходов </w:t>
      </w:r>
      <w:r w:rsidR="007875EF" w:rsidRPr="002B478A">
        <w:rPr>
          <w:rFonts w:ascii="Times New Roman" w:hAnsi="Times New Roman"/>
          <w:sz w:val="24"/>
          <w:szCs w:val="24"/>
        </w:rPr>
        <w:t>Генерального п</w:t>
      </w:r>
      <w:r w:rsidRPr="002B478A">
        <w:rPr>
          <w:rFonts w:ascii="Times New Roman" w:hAnsi="Times New Roman"/>
          <w:sz w:val="24"/>
          <w:szCs w:val="24"/>
        </w:rPr>
        <w:t>одрядчика, необходимых для выполнения работ по Контракту, в том числе расходы на материалы, транспортные услуги, монтаж оборудования, страхование, услуги субподрядных организаций.</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2.3. Цена Контракта может быть снижена по соглашению Сторон без изменения предусмотренных Контрактом объема работ и иных условий исполнения Контракта.</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2.4. Изменение Цены Контракта по настоящему Контракту должно быть оформлено в виде дополнительного соглашения к настоящему Контракту.</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 xml:space="preserve">2.5. Оплата по Контракту осуществляется в рублях Российской Федерации в соответствии с Порядками исполнения бюджета Московской области по расходам, утвержденными распоряжениями Министерства финансов Московской области от 30.06.2015 № 22 РВ-42, за счет субсидий, предоставленных из бюджетов бюджетной системы, по мере их поступления, путем перечисления Заказчиком безналичных денежных средств на расчетный счет </w:t>
      </w:r>
      <w:r w:rsidR="007875EF" w:rsidRPr="002B478A">
        <w:rPr>
          <w:rFonts w:ascii="Times New Roman" w:hAnsi="Times New Roman"/>
          <w:sz w:val="24"/>
          <w:szCs w:val="24"/>
        </w:rPr>
        <w:t>Генерального п</w:t>
      </w:r>
      <w:r w:rsidRPr="002B478A">
        <w:rPr>
          <w:rFonts w:ascii="Times New Roman" w:hAnsi="Times New Roman"/>
          <w:sz w:val="24"/>
          <w:szCs w:val="24"/>
        </w:rPr>
        <w:t>одрядчика, указанный в</w:t>
      </w:r>
      <w:r w:rsidR="00FA4F9A" w:rsidRPr="002B478A">
        <w:rPr>
          <w:rFonts w:ascii="Times New Roman" w:hAnsi="Times New Roman"/>
          <w:sz w:val="24"/>
          <w:szCs w:val="24"/>
        </w:rPr>
        <w:t xml:space="preserve"> разделе 17</w:t>
      </w:r>
      <w:r w:rsidRPr="002B478A">
        <w:rPr>
          <w:rFonts w:ascii="Times New Roman" w:hAnsi="Times New Roman"/>
          <w:sz w:val="24"/>
          <w:szCs w:val="24"/>
        </w:rPr>
        <w:t xml:space="preserve"> Контракт</w:t>
      </w:r>
      <w:r w:rsidR="00FA4F9A" w:rsidRPr="002B478A">
        <w:rPr>
          <w:rFonts w:ascii="Times New Roman" w:hAnsi="Times New Roman"/>
          <w:sz w:val="24"/>
          <w:szCs w:val="24"/>
        </w:rPr>
        <w:t>а</w:t>
      </w:r>
      <w:r w:rsidRPr="002B478A">
        <w:rPr>
          <w:rFonts w:ascii="Times New Roman" w:hAnsi="Times New Roman"/>
          <w:sz w:val="24"/>
          <w:szCs w:val="24"/>
        </w:rPr>
        <w:t>.</w:t>
      </w:r>
    </w:p>
    <w:p w:rsidR="00785DA7" w:rsidRPr="002B478A" w:rsidRDefault="00785DA7"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 xml:space="preserve">Заказчик оплачивает </w:t>
      </w:r>
      <w:r w:rsidR="00286A80" w:rsidRPr="002B478A">
        <w:rPr>
          <w:rFonts w:ascii="Times New Roman" w:hAnsi="Times New Roman"/>
          <w:sz w:val="24"/>
          <w:szCs w:val="24"/>
        </w:rPr>
        <w:t>выполненные работы</w:t>
      </w:r>
      <w:r w:rsidRPr="002B478A">
        <w:rPr>
          <w:rFonts w:ascii="Times New Roman" w:hAnsi="Times New Roman"/>
          <w:sz w:val="24"/>
          <w:szCs w:val="24"/>
        </w:rPr>
        <w:t xml:space="preserve"> на основании предъявленного </w:t>
      </w:r>
      <w:r w:rsidR="007875EF" w:rsidRPr="002B478A">
        <w:rPr>
          <w:rFonts w:ascii="Times New Roman" w:hAnsi="Times New Roman"/>
          <w:sz w:val="24"/>
          <w:szCs w:val="24"/>
        </w:rPr>
        <w:t>Генеральным п</w:t>
      </w:r>
      <w:r w:rsidR="00286A80" w:rsidRPr="002B478A">
        <w:rPr>
          <w:rFonts w:ascii="Times New Roman" w:hAnsi="Times New Roman"/>
          <w:sz w:val="24"/>
          <w:szCs w:val="24"/>
        </w:rPr>
        <w:t>одрядчиком</w:t>
      </w:r>
      <w:r w:rsidRPr="002B478A">
        <w:rPr>
          <w:rFonts w:ascii="Times New Roman" w:hAnsi="Times New Roman"/>
          <w:sz w:val="24"/>
          <w:szCs w:val="24"/>
        </w:rPr>
        <w:t xml:space="preserve"> Заказчику счета после подписания Заказчиком </w:t>
      </w:r>
      <w:r w:rsidR="00FA4F9A" w:rsidRPr="002B478A">
        <w:rPr>
          <w:rFonts w:ascii="Times New Roman" w:hAnsi="Times New Roman"/>
          <w:sz w:val="24"/>
          <w:szCs w:val="24"/>
        </w:rPr>
        <w:t xml:space="preserve">Актов о приемке выполненных работ по форме КС-2, Справки о стоимости выполненных работ и затрат по форме КС-3, </w:t>
      </w:r>
      <w:r w:rsidR="00EA1141" w:rsidRPr="002B478A">
        <w:rPr>
          <w:rFonts w:ascii="Times New Roman" w:hAnsi="Times New Roman"/>
          <w:sz w:val="24"/>
          <w:szCs w:val="24"/>
        </w:rPr>
        <w:t>и Акта приемки Объекта</w:t>
      </w:r>
      <w:r w:rsidRPr="002B478A">
        <w:rPr>
          <w:rFonts w:ascii="Times New Roman" w:hAnsi="Times New Roman"/>
          <w:sz w:val="24"/>
          <w:szCs w:val="24"/>
        </w:rPr>
        <w:t>,</w:t>
      </w:r>
      <w:r w:rsidR="00EA1141" w:rsidRPr="002B478A">
        <w:rPr>
          <w:rFonts w:ascii="Times New Roman" w:hAnsi="Times New Roman"/>
          <w:sz w:val="24"/>
          <w:szCs w:val="24"/>
        </w:rPr>
        <w:t xml:space="preserve"> составленного по форме, </w:t>
      </w:r>
      <w:r w:rsidR="003B4F6A" w:rsidRPr="002B478A">
        <w:rPr>
          <w:rFonts w:ascii="Times New Roman" w:hAnsi="Times New Roman"/>
          <w:sz w:val="24"/>
          <w:szCs w:val="24"/>
        </w:rPr>
        <w:t>согласно</w:t>
      </w:r>
      <w:r w:rsidR="00EA1141" w:rsidRPr="002B478A">
        <w:rPr>
          <w:rFonts w:ascii="Times New Roman" w:hAnsi="Times New Roman"/>
          <w:sz w:val="24"/>
          <w:szCs w:val="24"/>
        </w:rPr>
        <w:t xml:space="preserve"> Приложени</w:t>
      </w:r>
      <w:r w:rsidR="003B4F6A" w:rsidRPr="002B478A">
        <w:rPr>
          <w:rFonts w:ascii="Times New Roman" w:hAnsi="Times New Roman"/>
          <w:sz w:val="24"/>
          <w:szCs w:val="24"/>
        </w:rPr>
        <w:t>ю</w:t>
      </w:r>
      <w:r w:rsidR="00EA1141" w:rsidRPr="002B478A">
        <w:rPr>
          <w:rFonts w:ascii="Times New Roman" w:hAnsi="Times New Roman"/>
          <w:sz w:val="24"/>
          <w:szCs w:val="24"/>
        </w:rPr>
        <w:t xml:space="preserve"> №</w:t>
      </w:r>
      <w:r w:rsidR="00A74B4B" w:rsidRPr="002B478A">
        <w:rPr>
          <w:rFonts w:ascii="Times New Roman" w:hAnsi="Times New Roman"/>
          <w:sz w:val="24"/>
          <w:szCs w:val="24"/>
        </w:rPr>
        <w:t>4</w:t>
      </w:r>
      <w:r w:rsidR="00EA1141" w:rsidRPr="002B478A">
        <w:rPr>
          <w:rFonts w:ascii="Times New Roman" w:hAnsi="Times New Roman"/>
          <w:sz w:val="24"/>
          <w:szCs w:val="24"/>
        </w:rPr>
        <w:t xml:space="preserve"> к Контракту</w:t>
      </w:r>
      <w:r w:rsidR="00365A95">
        <w:rPr>
          <w:rFonts w:ascii="Times New Roman" w:hAnsi="Times New Roman"/>
          <w:sz w:val="24"/>
          <w:szCs w:val="24"/>
        </w:rPr>
        <w:t>,</w:t>
      </w:r>
      <w:r w:rsidRPr="002B478A">
        <w:rPr>
          <w:rFonts w:ascii="Times New Roman" w:hAnsi="Times New Roman"/>
          <w:sz w:val="24"/>
          <w:szCs w:val="24"/>
        </w:rPr>
        <w:t xml:space="preserve"> путем безналичного перечисления на расчетный счет </w:t>
      </w:r>
      <w:r w:rsidR="007875EF" w:rsidRPr="002B478A">
        <w:rPr>
          <w:rFonts w:ascii="Times New Roman" w:hAnsi="Times New Roman"/>
          <w:sz w:val="24"/>
          <w:szCs w:val="24"/>
        </w:rPr>
        <w:t>Генерального п</w:t>
      </w:r>
      <w:r w:rsidR="00286A80" w:rsidRPr="002B478A">
        <w:rPr>
          <w:rFonts w:ascii="Times New Roman" w:hAnsi="Times New Roman"/>
          <w:sz w:val="24"/>
          <w:szCs w:val="24"/>
        </w:rPr>
        <w:t>одрядчика</w:t>
      </w:r>
      <w:r w:rsidRPr="002B478A">
        <w:rPr>
          <w:rFonts w:ascii="Times New Roman" w:hAnsi="Times New Roman"/>
          <w:sz w:val="24"/>
          <w:szCs w:val="24"/>
        </w:rPr>
        <w:t xml:space="preserve">, реквизиты которого указаны в </w:t>
      </w:r>
      <w:hyperlink r:id="rId7" w:history="1">
        <w:r w:rsidRPr="002B478A">
          <w:rPr>
            <w:rStyle w:val="afff4"/>
            <w:rFonts w:ascii="Times New Roman" w:hAnsi="Times New Roman"/>
            <w:sz w:val="24"/>
            <w:szCs w:val="24"/>
          </w:rPr>
          <w:t>разделе 1</w:t>
        </w:r>
        <w:r w:rsidR="00286A80" w:rsidRPr="002B478A">
          <w:rPr>
            <w:rStyle w:val="afff4"/>
            <w:rFonts w:ascii="Times New Roman" w:hAnsi="Times New Roman"/>
            <w:sz w:val="24"/>
            <w:szCs w:val="24"/>
          </w:rPr>
          <w:t>7</w:t>
        </w:r>
      </w:hyperlink>
      <w:r w:rsidRPr="002B478A">
        <w:rPr>
          <w:rFonts w:ascii="Times New Roman" w:hAnsi="Times New Roman"/>
          <w:sz w:val="24"/>
          <w:szCs w:val="24"/>
        </w:rPr>
        <w:t xml:space="preserve"> Контракта в течение </w:t>
      </w:r>
      <w:r w:rsidR="003B4F6A" w:rsidRPr="002B478A">
        <w:rPr>
          <w:rFonts w:ascii="Times New Roman" w:hAnsi="Times New Roman"/>
          <w:sz w:val="24"/>
          <w:szCs w:val="24"/>
        </w:rPr>
        <w:t>30</w:t>
      </w:r>
      <w:r w:rsidRPr="002B478A">
        <w:rPr>
          <w:rFonts w:ascii="Times New Roman" w:hAnsi="Times New Roman"/>
          <w:sz w:val="24"/>
          <w:szCs w:val="24"/>
        </w:rPr>
        <w:t xml:space="preserve"> (</w:t>
      </w:r>
      <w:r w:rsidR="003B4F6A" w:rsidRPr="002B478A">
        <w:rPr>
          <w:rFonts w:ascii="Times New Roman" w:hAnsi="Times New Roman"/>
          <w:sz w:val="24"/>
          <w:szCs w:val="24"/>
        </w:rPr>
        <w:t>тридцати</w:t>
      </w:r>
      <w:r w:rsidRPr="002B478A">
        <w:rPr>
          <w:rFonts w:ascii="Times New Roman" w:hAnsi="Times New Roman"/>
          <w:sz w:val="24"/>
          <w:szCs w:val="24"/>
        </w:rPr>
        <w:t xml:space="preserve">) дней с даты подписания </w:t>
      </w:r>
      <w:r w:rsidR="003B4F6A" w:rsidRPr="002B478A">
        <w:rPr>
          <w:rFonts w:ascii="Times New Roman" w:hAnsi="Times New Roman"/>
          <w:sz w:val="24"/>
          <w:szCs w:val="24"/>
        </w:rPr>
        <w:t>Акта приемки Объекта, составленного по форме согласно Приложению №</w:t>
      </w:r>
      <w:r w:rsidR="00A74B4B" w:rsidRPr="002B478A">
        <w:rPr>
          <w:rFonts w:ascii="Times New Roman" w:hAnsi="Times New Roman"/>
          <w:sz w:val="24"/>
          <w:szCs w:val="24"/>
        </w:rPr>
        <w:t>4</w:t>
      </w:r>
      <w:r w:rsidR="003B4F6A" w:rsidRPr="002B478A">
        <w:rPr>
          <w:rFonts w:ascii="Times New Roman" w:hAnsi="Times New Roman"/>
          <w:sz w:val="24"/>
          <w:szCs w:val="24"/>
        </w:rPr>
        <w:t xml:space="preserve"> к Контракту, Актов о приемке выполненных работ по форме КС-2, Справки о стоимости выполненных работ и затрат по форме КС-3</w:t>
      </w:r>
      <w:r w:rsidRPr="002B478A">
        <w:rPr>
          <w:rFonts w:ascii="Times New Roman" w:hAnsi="Times New Roman"/>
          <w:sz w:val="24"/>
          <w:szCs w:val="24"/>
        </w:rPr>
        <w:t xml:space="preserve">. </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2.6. В случае уменьшения, ранее доведенных в установленном порядке Заказчику как получателю бюджетных средств лимитов бюджетных обязательств, Стороны согласовывают новые условия, в том числе по цене и (или) срокам исполнения Контракта.</w:t>
      </w:r>
    </w:p>
    <w:p w:rsidR="00302800" w:rsidRPr="002B478A" w:rsidRDefault="00302800" w:rsidP="002B478A">
      <w:pPr>
        <w:spacing w:after="0" w:line="240" w:lineRule="auto"/>
        <w:ind w:firstLine="851"/>
        <w:jc w:val="both"/>
        <w:rPr>
          <w:rFonts w:ascii="Times New Roman" w:hAnsi="Times New Roman"/>
          <w:sz w:val="24"/>
          <w:szCs w:val="24"/>
        </w:rPr>
      </w:pPr>
    </w:p>
    <w:p w:rsidR="002B478A" w:rsidRDefault="004D0444" w:rsidP="002B478A">
      <w:pPr>
        <w:spacing w:after="0" w:line="240" w:lineRule="auto"/>
        <w:jc w:val="center"/>
        <w:rPr>
          <w:rFonts w:ascii="Times New Roman" w:hAnsi="Times New Roman"/>
          <w:b/>
          <w:sz w:val="24"/>
          <w:szCs w:val="24"/>
        </w:rPr>
      </w:pPr>
      <w:r w:rsidRPr="002B478A">
        <w:rPr>
          <w:rFonts w:ascii="Times New Roman" w:hAnsi="Times New Roman"/>
          <w:b/>
          <w:sz w:val="24"/>
          <w:szCs w:val="24"/>
        </w:rPr>
        <w:t>Статья 3. Сроки выполнения работ</w:t>
      </w:r>
    </w:p>
    <w:p w:rsidR="00302800" w:rsidRPr="002B478A" w:rsidRDefault="004D0444" w:rsidP="002B478A">
      <w:pPr>
        <w:spacing w:after="0" w:line="240" w:lineRule="auto"/>
        <w:ind w:firstLine="851"/>
        <w:jc w:val="center"/>
        <w:rPr>
          <w:rFonts w:ascii="Times New Roman" w:hAnsi="Times New Roman"/>
          <w:b/>
          <w:sz w:val="24"/>
          <w:szCs w:val="24"/>
        </w:rPr>
      </w:pPr>
      <w:r w:rsidRPr="002B478A">
        <w:rPr>
          <w:rFonts w:ascii="Times New Roman" w:hAnsi="Times New Roman"/>
          <w:b/>
          <w:sz w:val="24"/>
          <w:szCs w:val="24"/>
        </w:rPr>
        <w:t xml:space="preserve"> </w:t>
      </w:r>
    </w:p>
    <w:p w:rsidR="003B4F6A"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 xml:space="preserve">3.1. </w:t>
      </w:r>
      <w:r w:rsidR="003B4F6A" w:rsidRPr="002B478A">
        <w:rPr>
          <w:rFonts w:ascii="Times New Roman" w:hAnsi="Times New Roman"/>
          <w:sz w:val="24"/>
          <w:szCs w:val="24"/>
        </w:rPr>
        <w:t xml:space="preserve">Срок выполнения работ: </w:t>
      </w:r>
      <w:r w:rsidR="00FC6C41">
        <w:rPr>
          <w:rFonts w:ascii="Times New Roman" w:hAnsi="Times New Roman"/>
          <w:sz w:val="24"/>
          <w:szCs w:val="24"/>
        </w:rPr>
        <w:t>в соответствии с Г</w:t>
      </w:r>
      <w:r w:rsidR="008F597A" w:rsidRPr="002B478A">
        <w:rPr>
          <w:rFonts w:ascii="Times New Roman" w:hAnsi="Times New Roman"/>
          <w:sz w:val="24"/>
          <w:szCs w:val="24"/>
        </w:rPr>
        <w:t>рафиком выполнения работ.</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3.</w:t>
      </w:r>
      <w:r w:rsidR="004A5D09" w:rsidRPr="002B478A">
        <w:rPr>
          <w:rFonts w:ascii="Times New Roman" w:hAnsi="Times New Roman"/>
          <w:sz w:val="24"/>
          <w:szCs w:val="24"/>
        </w:rPr>
        <w:t>2</w:t>
      </w:r>
      <w:r w:rsidRPr="002B478A">
        <w:rPr>
          <w:rFonts w:ascii="Times New Roman" w:hAnsi="Times New Roman"/>
          <w:sz w:val="24"/>
          <w:szCs w:val="24"/>
        </w:rPr>
        <w:t xml:space="preserve">. Начальный, конечный сроки выполнения работ по настоящему Контракту определяются в соответствии с Графиком </w:t>
      </w:r>
      <w:r w:rsidR="00E74376">
        <w:rPr>
          <w:rFonts w:ascii="Times New Roman" w:hAnsi="Times New Roman"/>
          <w:sz w:val="24"/>
          <w:szCs w:val="24"/>
        </w:rPr>
        <w:t>выполнения</w:t>
      </w:r>
      <w:r w:rsidRPr="002B478A">
        <w:rPr>
          <w:rFonts w:ascii="Times New Roman" w:hAnsi="Times New Roman"/>
          <w:sz w:val="24"/>
          <w:szCs w:val="24"/>
        </w:rPr>
        <w:t xml:space="preserve"> работ, являющимся неотъемлемой частью настоящего Контракта (Приложение № 3 к Контракту).</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3.</w:t>
      </w:r>
      <w:r w:rsidR="004A5D09" w:rsidRPr="002B478A">
        <w:rPr>
          <w:rFonts w:ascii="Times New Roman" w:hAnsi="Times New Roman"/>
          <w:sz w:val="24"/>
          <w:szCs w:val="24"/>
        </w:rPr>
        <w:t>3</w:t>
      </w:r>
      <w:r w:rsidRPr="002B478A">
        <w:rPr>
          <w:rFonts w:ascii="Times New Roman" w:hAnsi="Times New Roman"/>
          <w:sz w:val="24"/>
          <w:szCs w:val="24"/>
        </w:rPr>
        <w:t>. Общая продолжительность работ и приемка</w:t>
      </w:r>
      <w:r w:rsidR="00E74376">
        <w:rPr>
          <w:rFonts w:ascii="Times New Roman" w:hAnsi="Times New Roman"/>
          <w:sz w:val="24"/>
          <w:szCs w:val="24"/>
        </w:rPr>
        <w:t xml:space="preserve"> их Заказчиком по Акту приемки О</w:t>
      </w:r>
      <w:r w:rsidRPr="002B478A">
        <w:rPr>
          <w:rFonts w:ascii="Times New Roman" w:hAnsi="Times New Roman"/>
          <w:sz w:val="24"/>
          <w:szCs w:val="24"/>
        </w:rPr>
        <w:t xml:space="preserve">бъекта </w:t>
      </w:r>
      <w:r w:rsidR="004A5D09" w:rsidRPr="002B478A">
        <w:rPr>
          <w:rFonts w:ascii="Times New Roman" w:hAnsi="Times New Roman"/>
          <w:sz w:val="24"/>
          <w:szCs w:val="24"/>
        </w:rPr>
        <w:t>(по форме П</w:t>
      </w:r>
      <w:r w:rsidRPr="002B478A">
        <w:rPr>
          <w:rFonts w:ascii="Times New Roman" w:hAnsi="Times New Roman"/>
          <w:sz w:val="24"/>
          <w:szCs w:val="24"/>
        </w:rPr>
        <w:t xml:space="preserve">риложения № </w:t>
      </w:r>
      <w:r w:rsidR="004A5D09" w:rsidRPr="002B478A">
        <w:rPr>
          <w:rFonts w:ascii="Times New Roman" w:hAnsi="Times New Roman"/>
          <w:sz w:val="24"/>
          <w:szCs w:val="24"/>
        </w:rPr>
        <w:t>4</w:t>
      </w:r>
      <w:r w:rsidRPr="002B478A">
        <w:rPr>
          <w:rFonts w:ascii="Times New Roman" w:hAnsi="Times New Roman"/>
          <w:sz w:val="24"/>
          <w:szCs w:val="24"/>
        </w:rPr>
        <w:t xml:space="preserve"> к Контракту) составляет не более </w:t>
      </w:r>
      <w:r w:rsidR="00A53DDD" w:rsidRPr="002B478A">
        <w:rPr>
          <w:rFonts w:ascii="Times New Roman" w:hAnsi="Times New Roman"/>
          <w:sz w:val="24"/>
          <w:szCs w:val="24"/>
        </w:rPr>
        <w:t>63</w:t>
      </w:r>
      <w:r w:rsidRPr="002B478A">
        <w:rPr>
          <w:rFonts w:ascii="Times New Roman" w:hAnsi="Times New Roman"/>
          <w:sz w:val="24"/>
          <w:szCs w:val="24"/>
        </w:rPr>
        <w:t xml:space="preserve"> (</w:t>
      </w:r>
      <w:r w:rsidR="00A53DDD" w:rsidRPr="002B478A">
        <w:rPr>
          <w:rFonts w:ascii="Times New Roman" w:hAnsi="Times New Roman"/>
          <w:sz w:val="24"/>
          <w:szCs w:val="24"/>
        </w:rPr>
        <w:t>шестидесяти трех</w:t>
      </w:r>
      <w:r w:rsidRPr="002B478A">
        <w:rPr>
          <w:rFonts w:ascii="Times New Roman" w:hAnsi="Times New Roman"/>
          <w:sz w:val="24"/>
          <w:szCs w:val="24"/>
        </w:rPr>
        <w:t>) календарных дней с даты начала работ, определенной в п. 3.</w:t>
      </w:r>
      <w:r w:rsidR="004A5D09" w:rsidRPr="002B478A">
        <w:rPr>
          <w:rFonts w:ascii="Times New Roman" w:hAnsi="Times New Roman"/>
          <w:sz w:val="24"/>
          <w:szCs w:val="24"/>
        </w:rPr>
        <w:t>1</w:t>
      </w:r>
      <w:r w:rsidRPr="002B478A">
        <w:rPr>
          <w:rFonts w:ascii="Times New Roman" w:hAnsi="Times New Roman"/>
          <w:sz w:val="24"/>
          <w:szCs w:val="24"/>
        </w:rPr>
        <w:t>. Контракта.</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lastRenderedPageBreak/>
        <w:t>В завершение работ по Контракту входит:</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 письменное уведомление Генеральным подрядчиком Заказчика о завершении работ;</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 xml:space="preserve">- передача Генеральным подрядчиком документов согласно пунктам </w:t>
      </w:r>
      <w:r w:rsidR="00C10605" w:rsidRPr="002B478A">
        <w:rPr>
          <w:rFonts w:ascii="Times New Roman" w:hAnsi="Times New Roman"/>
          <w:sz w:val="24"/>
          <w:szCs w:val="24"/>
        </w:rPr>
        <w:t>5.2.1, 5.2</w:t>
      </w:r>
      <w:r w:rsidRPr="002B478A">
        <w:rPr>
          <w:rFonts w:ascii="Times New Roman" w:hAnsi="Times New Roman"/>
          <w:sz w:val="24"/>
          <w:szCs w:val="24"/>
        </w:rPr>
        <w:t>, 7.4, 8.3 Контракта.</w:t>
      </w:r>
    </w:p>
    <w:p w:rsidR="00302800" w:rsidRPr="002B478A" w:rsidRDefault="00302800" w:rsidP="002B478A">
      <w:pPr>
        <w:spacing w:after="0" w:line="240" w:lineRule="auto"/>
        <w:ind w:firstLine="851"/>
        <w:jc w:val="both"/>
        <w:rPr>
          <w:rFonts w:ascii="Times New Roman" w:hAnsi="Times New Roman"/>
          <w:sz w:val="24"/>
          <w:szCs w:val="24"/>
        </w:rPr>
      </w:pPr>
    </w:p>
    <w:p w:rsidR="00302800" w:rsidRDefault="004D0444" w:rsidP="002B478A">
      <w:pPr>
        <w:keepNext/>
        <w:spacing w:after="0" w:line="240" w:lineRule="auto"/>
        <w:jc w:val="center"/>
        <w:rPr>
          <w:rFonts w:ascii="Times New Roman" w:hAnsi="Times New Roman"/>
          <w:b/>
          <w:sz w:val="24"/>
          <w:szCs w:val="24"/>
        </w:rPr>
      </w:pPr>
      <w:r w:rsidRPr="002B478A">
        <w:rPr>
          <w:rFonts w:ascii="Times New Roman" w:hAnsi="Times New Roman"/>
          <w:b/>
          <w:sz w:val="24"/>
          <w:szCs w:val="24"/>
        </w:rPr>
        <w:t>Статья 4. Права и обязанности Заказчика</w:t>
      </w:r>
    </w:p>
    <w:p w:rsidR="002B478A" w:rsidRPr="002B478A" w:rsidRDefault="002B478A" w:rsidP="002B478A">
      <w:pPr>
        <w:keepNext/>
        <w:spacing w:after="0" w:line="240" w:lineRule="auto"/>
        <w:ind w:firstLine="851"/>
        <w:jc w:val="center"/>
        <w:rPr>
          <w:rFonts w:ascii="Times New Roman" w:hAnsi="Times New Roman"/>
          <w:b/>
          <w:sz w:val="24"/>
          <w:szCs w:val="24"/>
        </w:rPr>
      </w:pP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4.1. Заказчик вправе:</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4.1.1. Требовать от Генерального подрядчика надлежащего исполнения обязательств в соответствии с настоящим Контрактом, а также требовать своевременного устранения выявленных недостатков.</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4.1.2. Требовать от Генерального подрядчика представления документов в соответствии с</w:t>
      </w:r>
      <w:r w:rsidR="00C10605" w:rsidRPr="002B478A">
        <w:rPr>
          <w:rFonts w:ascii="Times New Roman" w:hAnsi="Times New Roman"/>
          <w:sz w:val="24"/>
          <w:szCs w:val="24"/>
        </w:rPr>
        <w:t>о</w:t>
      </w:r>
      <w:r w:rsidRPr="002B478A">
        <w:rPr>
          <w:rFonts w:ascii="Times New Roman" w:hAnsi="Times New Roman"/>
          <w:sz w:val="24"/>
          <w:szCs w:val="24"/>
        </w:rPr>
        <w:t xml:space="preserve"> Сметной документацией и настоящим Контрактом.</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4.1.3. Запрашивать у Генерального подрядчика информацию о ходе и состоянии выполняемых работ.</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4.1.4. Требовать устранения недостатков ранее принятых работ, в том числе в части объема и стоимости этих работ, по результатам проведенных контрольными органами проверок в соответствии с их компетенцией и полномочиями.</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4.1.5. Направлять в саморегулируемую организацию сведения о нарушении членом данной саморегулируемой организации требований стандартов и правил при выполнении работ в целях применения в отношении члена саморегулируемой организации мер дисциплинарного воздействия согласно ст. 9, 10 Федерального закона от 1 декабря 2007 г. № 315-ФЗ «О саморегулируемых организациях», ст. ст. 55.14, 55.15 Градостроительного кодекса РФ.</w:t>
      </w:r>
    </w:p>
    <w:p w:rsidR="00302800" w:rsidRPr="002B478A" w:rsidRDefault="00302800" w:rsidP="002B478A">
      <w:pPr>
        <w:spacing w:after="0" w:line="240" w:lineRule="auto"/>
        <w:ind w:firstLine="851"/>
        <w:jc w:val="both"/>
        <w:rPr>
          <w:rFonts w:ascii="Times New Roman" w:hAnsi="Times New Roman"/>
          <w:sz w:val="24"/>
          <w:szCs w:val="24"/>
        </w:rPr>
      </w:pP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4.2. Заказчик обязуется:</w:t>
      </w:r>
    </w:p>
    <w:p w:rsidR="00EF190A"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 xml:space="preserve">4.2.1. </w:t>
      </w:r>
      <w:r w:rsidR="00EF190A" w:rsidRPr="002B478A">
        <w:rPr>
          <w:rFonts w:ascii="Times New Roman" w:hAnsi="Times New Roman"/>
          <w:sz w:val="24"/>
          <w:szCs w:val="24"/>
        </w:rPr>
        <w:t>Обеспечить готовность Объекта к выполнению работ по капитальному ремонту  в сроки, установленные настоящим Контрактом</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 xml:space="preserve">4.2.2. Обеспечить осуществление контроля за исполнением Генеральным подрядчиком условий Контракта в </w:t>
      </w:r>
      <w:proofErr w:type="gramStart"/>
      <w:r w:rsidRPr="002B478A">
        <w:rPr>
          <w:rFonts w:ascii="Times New Roman" w:hAnsi="Times New Roman"/>
          <w:sz w:val="24"/>
          <w:szCs w:val="24"/>
        </w:rPr>
        <w:t>соответствии</w:t>
      </w:r>
      <w:proofErr w:type="gramEnd"/>
      <w:r w:rsidRPr="002B478A">
        <w:rPr>
          <w:rFonts w:ascii="Times New Roman" w:hAnsi="Times New Roman"/>
          <w:sz w:val="24"/>
          <w:szCs w:val="24"/>
        </w:rPr>
        <w:t xml:space="preserve"> с законодательством Российской Федерации (в том числе объемами, качеством, стоимостью и сроками выполнения работ в соответствии </w:t>
      </w:r>
      <w:r w:rsidR="00EF190A" w:rsidRPr="002B478A">
        <w:rPr>
          <w:rFonts w:ascii="Times New Roman" w:hAnsi="Times New Roman"/>
          <w:sz w:val="24"/>
          <w:szCs w:val="24"/>
        </w:rPr>
        <w:t xml:space="preserve">с </w:t>
      </w:r>
      <w:r w:rsidRPr="002B478A">
        <w:rPr>
          <w:rFonts w:ascii="Times New Roman" w:hAnsi="Times New Roman"/>
          <w:sz w:val="24"/>
          <w:szCs w:val="24"/>
        </w:rPr>
        <w:t>условиями Кон</w:t>
      </w:r>
      <w:r w:rsidR="00EF190A" w:rsidRPr="002B478A">
        <w:rPr>
          <w:rFonts w:ascii="Times New Roman" w:hAnsi="Times New Roman"/>
          <w:sz w:val="24"/>
          <w:szCs w:val="24"/>
        </w:rPr>
        <w:t xml:space="preserve">тракта и требованиями нормативной </w:t>
      </w:r>
      <w:r w:rsidRPr="002B478A">
        <w:rPr>
          <w:rFonts w:ascii="Times New Roman" w:hAnsi="Times New Roman"/>
          <w:sz w:val="24"/>
          <w:szCs w:val="24"/>
        </w:rPr>
        <w:t xml:space="preserve"> </w:t>
      </w:r>
      <w:r w:rsidR="00EF190A" w:rsidRPr="002B478A">
        <w:rPr>
          <w:rFonts w:ascii="Times New Roman" w:hAnsi="Times New Roman"/>
          <w:sz w:val="24"/>
          <w:szCs w:val="24"/>
        </w:rPr>
        <w:t>документации</w:t>
      </w:r>
      <w:r w:rsidRPr="002B478A">
        <w:rPr>
          <w:rFonts w:ascii="Times New Roman" w:hAnsi="Times New Roman"/>
          <w:sz w:val="24"/>
          <w:szCs w:val="24"/>
        </w:rPr>
        <w:t>).</w:t>
      </w:r>
    </w:p>
    <w:p w:rsidR="00302800" w:rsidRPr="002B478A" w:rsidRDefault="00EF190A"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4.2.3</w:t>
      </w:r>
      <w:r w:rsidR="004D0444" w:rsidRPr="002B478A">
        <w:rPr>
          <w:rFonts w:ascii="Times New Roman" w:hAnsi="Times New Roman"/>
          <w:sz w:val="24"/>
          <w:szCs w:val="24"/>
        </w:rPr>
        <w:t xml:space="preserve">. По письменному сообщению Генерального подрядчика о готовности Объекта к приемке, организовать совместно с Генеральным подрядчиком приемку </w:t>
      </w:r>
      <w:r w:rsidRPr="002B478A">
        <w:rPr>
          <w:rFonts w:ascii="Times New Roman" w:hAnsi="Times New Roman"/>
          <w:sz w:val="24"/>
          <w:szCs w:val="24"/>
        </w:rPr>
        <w:t xml:space="preserve">выполненных работ по капитальному ремонту </w:t>
      </w:r>
      <w:r w:rsidR="004D0444" w:rsidRPr="002B478A">
        <w:rPr>
          <w:rFonts w:ascii="Times New Roman" w:hAnsi="Times New Roman"/>
          <w:sz w:val="24"/>
          <w:szCs w:val="24"/>
        </w:rPr>
        <w:t>Объекта в соответствии с порядком, установленным действующим законодательством Российской Федерации и условиями Контракта.</w:t>
      </w:r>
    </w:p>
    <w:p w:rsidR="00302800" w:rsidRPr="002B478A" w:rsidRDefault="00EF190A"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4.2.4</w:t>
      </w:r>
      <w:r w:rsidR="004D0444" w:rsidRPr="002B478A">
        <w:rPr>
          <w:rFonts w:ascii="Times New Roman" w:hAnsi="Times New Roman"/>
          <w:sz w:val="24"/>
          <w:szCs w:val="24"/>
        </w:rPr>
        <w:t>. Своевременно принять и оплатить надлежащим образом выполненные работы в соответствии с условиями настоящего Контракта.</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4.2.</w:t>
      </w:r>
      <w:r w:rsidR="00EF190A" w:rsidRPr="002B478A">
        <w:rPr>
          <w:rFonts w:ascii="Times New Roman" w:hAnsi="Times New Roman"/>
          <w:sz w:val="24"/>
          <w:szCs w:val="24"/>
        </w:rPr>
        <w:t>5</w:t>
      </w:r>
      <w:r w:rsidRPr="002B478A">
        <w:rPr>
          <w:rFonts w:ascii="Times New Roman" w:hAnsi="Times New Roman"/>
          <w:sz w:val="24"/>
          <w:szCs w:val="24"/>
        </w:rPr>
        <w:t>. Предоставить Генеральному подрядчику сведения об изменении своего фактического местонахождения в срок не позднее 5 (Пяти) календарных дней со дня соответствующего изменения. В случае непредставления в установленный срок уведомления об изменении адреса фактическим местонахождением Заказчика будет считаться адрес, указанный в настоящем Контракте.</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4.2.</w:t>
      </w:r>
      <w:r w:rsidR="00EF190A" w:rsidRPr="002B478A">
        <w:rPr>
          <w:rFonts w:ascii="Times New Roman" w:hAnsi="Times New Roman"/>
          <w:sz w:val="24"/>
          <w:szCs w:val="24"/>
        </w:rPr>
        <w:t>6</w:t>
      </w:r>
      <w:r w:rsidRPr="002B478A">
        <w:rPr>
          <w:rFonts w:ascii="Times New Roman" w:hAnsi="Times New Roman"/>
          <w:sz w:val="24"/>
          <w:szCs w:val="24"/>
        </w:rPr>
        <w:t>. Выполнить в полном объеме свои обязательства, предусмотренные в других статьях настоящего Контракта.</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4.2.</w:t>
      </w:r>
      <w:r w:rsidR="00EF190A" w:rsidRPr="002B478A">
        <w:rPr>
          <w:rFonts w:ascii="Times New Roman" w:hAnsi="Times New Roman"/>
          <w:sz w:val="24"/>
          <w:szCs w:val="24"/>
        </w:rPr>
        <w:t>7</w:t>
      </w:r>
      <w:r w:rsidRPr="002B478A">
        <w:rPr>
          <w:rFonts w:ascii="Times New Roman" w:hAnsi="Times New Roman"/>
          <w:sz w:val="24"/>
          <w:szCs w:val="24"/>
        </w:rPr>
        <w:t>. В случае если Генеральным подрядчиком в соответствии с п. 5.1.3, 5.2.2 Контракта к исполнению обязательств по настоящему Контракту привлекаются другие лица - субподрядчики, обеспечить внесение в ЕАСУЗ сведений об их организационно-правовой форме, наименовании организации, ИНН, юридическом адресе, данных об органе, действующем от имени организации, сумме договора, виде работ в соответствии с условиями Контракта.</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4.2.</w:t>
      </w:r>
      <w:r w:rsidR="00EF190A" w:rsidRPr="002B478A">
        <w:rPr>
          <w:rFonts w:ascii="Times New Roman" w:hAnsi="Times New Roman"/>
          <w:sz w:val="24"/>
          <w:szCs w:val="24"/>
        </w:rPr>
        <w:t>8</w:t>
      </w:r>
      <w:r w:rsidRPr="002B478A">
        <w:rPr>
          <w:rFonts w:ascii="Times New Roman" w:hAnsi="Times New Roman"/>
          <w:sz w:val="24"/>
          <w:szCs w:val="24"/>
        </w:rPr>
        <w:t xml:space="preserve">. Не позднее 30 (Тридцати) календарных дней с момента возникновения права требования оплаты неустойки (штрафа, пени) от Генерального подрядчика направить Генеральному подрядчику претензионное письмо с требованием оплаты в течение 30 (Тридцати) календарных дней с даты получения претензионного письма неустойки (штрафа, </w:t>
      </w:r>
      <w:r w:rsidRPr="002B478A">
        <w:rPr>
          <w:rFonts w:ascii="Times New Roman" w:hAnsi="Times New Roman"/>
          <w:sz w:val="24"/>
          <w:szCs w:val="24"/>
        </w:rPr>
        <w:lastRenderedPageBreak/>
        <w:t>пени), рассчитанной в соответствии с положениями законодательства Российской Федерации и условиями Контракта.</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4.2.</w:t>
      </w:r>
      <w:r w:rsidR="00EF190A" w:rsidRPr="002B478A">
        <w:rPr>
          <w:rFonts w:ascii="Times New Roman" w:hAnsi="Times New Roman"/>
          <w:sz w:val="24"/>
          <w:szCs w:val="24"/>
        </w:rPr>
        <w:t>9</w:t>
      </w:r>
      <w:r w:rsidRPr="002B478A">
        <w:rPr>
          <w:rFonts w:ascii="Times New Roman" w:hAnsi="Times New Roman"/>
          <w:sz w:val="24"/>
          <w:szCs w:val="24"/>
        </w:rPr>
        <w:t>. При неоплате Генеральным подрядчиком неустойки (штрафа, пени) в течение 10 (Десяти) календарных дней с даты истечения срока для оплаты неустойки (штрафа, пени), указанного в претензионном письме, направить в суд исковое заявление с требованием оплаты неустойки (штрафа, пени), рассчитанной в соответствии с положениями законодательства Российской Федерации и условиями Контракта.</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4.2.1</w:t>
      </w:r>
      <w:r w:rsidR="00EF190A" w:rsidRPr="002B478A">
        <w:rPr>
          <w:rFonts w:ascii="Times New Roman" w:hAnsi="Times New Roman"/>
          <w:sz w:val="24"/>
          <w:szCs w:val="24"/>
        </w:rPr>
        <w:t>0</w:t>
      </w:r>
      <w:r w:rsidRPr="002B478A">
        <w:rPr>
          <w:rFonts w:ascii="Times New Roman" w:hAnsi="Times New Roman"/>
          <w:sz w:val="24"/>
          <w:szCs w:val="24"/>
        </w:rPr>
        <w:t>. В течение 40 (Сорока) календарных дней с даты фактического исполнения обязательства Генеральным подрядчиком принять необходимые меры по взысканию неустойки (штрафа, пени) за весь период просрочки исполнения обязательства, предусмотренного Контрактом, а именно потребовать оплаты неустойки (штрафа, пени), рассчитанной в соответствии с положениями законодательства Российской Федерации  и условиями Контракта за весь период просрочки исполнения, и в случае неоплаты Генеральным подрядчиком неустойки (штрафа, пени) в течение указанного срока направить в суд исковое заявление с соответствующими требованиями.</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4.2.1</w:t>
      </w:r>
      <w:r w:rsidR="00EF190A" w:rsidRPr="002B478A">
        <w:rPr>
          <w:rFonts w:ascii="Times New Roman" w:hAnsi="Times New Roman"/>
          <w:sz w:val="24"/>
          <w:szCs w:val="24"/>
        </w:rPr>
        <w:t>1</w:t>
      </w:r>
      <w:r w:rsidRPr="002B478A">
        <w:rPr>
          <w:rFonts w:ascii="Times New Roman" w:hAnsi="Times New Roman"/>
          <w:sz w:val="24"/>
          <w:szCs w:val="24"/>
        </w:rPr>
        <w:t>. При направлении в суд искового заявления с требованиями о расторжении Контракта одновременно заявлять требования об оплате неустойки (штрафа, пени), рассчитанной в соответствии с положениями законодательства Российской Федерации  и условиями Контракта.</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4.2.1</w:t>
      </w:r>
      <w:r w:rsidR="00EF190A" w:rsidRPr="002B478A">
        <w:rPr>
          <w:rFonts w:ascii="Times New Roman" w:hAnsi="Times New Roman"/>
          <w:sz w:val="24"/>
          <w:szCs w:val="24"/>
        </w:rPr>
        <w:t>2</w:t>
      </w:r>
      <w:r w:rsidRPr="002B478A">
        <w:rPr>
          <w:rFonts w:ascii="Times New Roman" w:hAnsi="Times New Roman"/>
          <w:sz w:val="24"/>
          <w:szCs w:val="24"/>
        </w:rPr>
        <w:t>. В случае если окончание срока действия Контракта повлекло прекращение обязательств Сторон по Контракту, но при этом имеются основания требовать от Генерального подрядчика оплаты неустойки (штрафа, пени) за неисполнение или ненадлежащее исполнение обязательств по Контракту:</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4.2.1</w:t>
      </w:r>
      <w:r w:rsidR="00EF190A" w:rsidRPr="002B478A">
        <w:rPr>
          <w:rFonts w:ascii="Times New Roman" w:hAnsi="Times New Roman"/>
          <w:sz w:val="24"/>
          <w:szCs w:val="24"/>
        </w:rPr>
        <w:t>2</w:t>
      </w:r>
      <w:r w:rsidRPr="002B478A">
        <w:rPr>
          <w:rFonts w:ascii="Times New Roman" w:hAnsi="Times New Roman"/>
          <w:sz w:val="24"/>
          <w:szCs w:val="24"/>
        </w:rPr>
        <w:t xml:space="preserve">.1. В течение 10 (Десяти) календарных дней </w:t>
      </w:r>
      <w:proofErr w:type="gramStart"/>
      <w:r w:rsidRPr="002B478A">
        <w:rPr>
          <w:rFonts w:ascii="Times New Roman" w:hAnsi="Times New Roman"/>
          <w:sz w:val="24"/>
          <w:szCs w:val="24"/>
        </w:rPr>
        <w:t>с даты окончания</w:t>
      </w:r>
      <w:proofErr w:type="gramEnd"/>
      <w:r w:rsidRPr="002B478A">
        <w:rPr>
          <w:rFonts w:ascii="Times New Roman" w:hAnsi="Times New Roman"/>
          <w:sz w:val="24"/>
          <w:szCs w:val="24"/>
        </w:rPr>
        <w:t xml:space="preserve"> срока действия Контракта направить Генеральному подрядчику претензионное письмо с требованием оплаты в течение 30 (Тридцати) календарных дней с даты получения претензионного письма неустойки (штрафа, пени), рассчитанной в соответствии с требованиями законодательства Российской Федерации  и условиями Контракта за весь период просрочки исполнения.</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4.2.1</w:t>
      </w:r>
      <w:r w:rsidR="00EF190A" w:rsidRPr="002B478A">
        <w:rPr>
          <w:rFonts w:ascii="Times New Roman" w:hAnsi="Times New Roman"/>
          <w:sz w:val="24"/>
          <w:szCs w:val="24"/>
        </w:rPr>
        <w:t>2</w:t>
      </w:r>
      <w:r w:rsidRPr="002B478A">
        <w:rPr>
          <w:rFonts w:ascii="Times New Roman" w:hAnsi="Times New Roman"/>
          <w:sz w:val="24"/>
          <w:szCs w:val="24"/>
        </w:rPr>
        <w:t xml:space="preserve">.2. </w:t>
      </w:r>
      <w:proofErr w:type="gramStart"/>
      <w:r w:rsidRPr="002B478A">
        <w:rPr>
          <w:rFonts w:ascii="Times New Roman" w:hAnsi="Times New Roman"/>
          <w:sz w:val="24"/>
          <w:szCs w:val="24"/>
        </w:rPr>
        <w:t>При неоплате в установленный срок Генеральным подрядчиком неустойки (штрафа, пени) не позднее 10 (Десяти) календарных дней с даты истечения срока для оплаты неустойки (штрафа, пени), указанного в претензионном письме, направить в суд исковое заявление с требованием об оплате неустойки (штрафа, пени), рассчитанной в соответствии с требованиями законодательства Российской Федерации  и условиями Контракта за весь период просрочки исполнения.</w:t>
      </w:r>
      <w:proofErr w:type="gramEnd"/>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4.2.1</w:t>
      </w:r>
      <w:r w:rsidR="00EF190A" w:rsidRPr="002B478A">
        <w:rPr>
          <w:rFonts w:ascii="Times New Roman" w:hAnsi="Times New Roman"/>
          <w:sz w:val="24"/>
          <w:szCs w:val="24"/>
        </w:rPr>
        <w:t>3</w:t>
      </w:r>
      <w:r w:rsidRPr="002B478A">
        <w:rPr>
          <w:rFonts w:ascii="Times New Roman" w:hAnsi="Times New Roman"/>
          <w:sz w:val="24"/>
          <w:szCs w:val="24"/>
        </w:rPr>
        <w:t>. При обнаружении уполномоченными контрольными органами несоответствия объема и стоимости выполненных Генеральным подрядчиком работ Сметной документации, актам о приемке выполненных работ, справкам о стоимости выполненных работ и затрат</w:t>
      </w:r>
      <w:r w:rsidR="00EF190A" w:rsidRPr="002B478A">
        <w:rPr>
          <w:rFonts w:ascii="Times New Roman" w:hAnsi="Times New Roman"/>
          <w:sz w:val="24"/>
          <w:szCs w:val="24"/>
        </w:rPr>
        <w:t xml:space="preserve">, </w:t>
      </w:r>
      <w:r w:rsidRPr="002B478A">
        <w:rPr>
          <w:rFonts w:ascii="Times New Roman" w:hAnsi="Times New Roman"/>
          <w:sz w:val="24"/>
          <w:szCs w:val="24"/>
        </w:rPr>
        <w:t xml:space="preserve"> вызвать полномочных представителей Генерального подрядчика для представления разъяснений в отношении выполненных работ.</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 xml:space="preserve"> </w:t>
      </w:r>
    </w:p>
    <w:p w:rsidR="00302800" w:rsidRDefault="004D0444" w:rsidP="002B478A">
      <w:pPr>
        <w:spacing w:after="0" w:line="240" w:lineRule="auto"/>
        <w:jc w:val="center"/>
        <w:rPr>
          <w:rFonts w:ascii="Times New Roman" w:hAnsi="Times New Roman"/>
          <w:b/>
          <w:sz w:val="24"/>
          <w:szCs w:val="24"/>
        </w:rPr>
      </w:pPr>
      <w:r w:rsidRPr="002B478A">
        <w:rPr>
          <w:rFonts w:ascii="Times New Roman" w:hAnsi="Times New Roman"/>
          <w:b/>
          <w:sz w:val="24"/>
          <w:szCs w:val="24"/>
        </w:rPr>
        <w:t>Статья 5. Права и обязанности Генерального подрядчика</w:t>
      </w:r>
    </w:p>
    <w:p w:rsidR="002B478A" w:rsidRPr="002B478A" w:rsidRDefault="002B478A" w:rsidP="002B478A">
      <w:pPr>
        <w:spacing w:after="0" w:line="240" w:lineRule="auto"/>
        <w:jc w:val="center"/>
        <w:rPr>
          <w:rFonts w:ascii="Times New Roman" w:hAnsi="Times New Roman"/>
          <w:b/>
          <w:sz w:val="24"/>
          <w:szCs w:val="24"/>
        </w:rPr>
      </w:pP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5.1. Генеральный подрядчик вправе:</w:t>
      </w:r>
    </w:p>
    <w:p w:rsidR="00302800" w:rsidRPr="002B478A" w:rsidRDefault="002B478A" w:rsidP="002B478A">
      <w:pPr>
        <w:tabs>
          <w:tab w:val="left" w:pos="1418"/>
        </w:tabs>
        <w:spacing w:after="0" w:line="240" w:lineRule="auto"/>
        <w:ind w:firstLine="851"/>
        <w:jc w:val="both"/>
        <w:rPr>
          <w:rFonts w:ascii="Times New Roman" w:hAnsi="Times New Roman"/>
          <w:sz w:val="24"/>
          <w:szCs w:val="24"/>
        </w:rPr>
      </w:pPr>
      <w:r>
        <w:rPr>
          <w:rFonts w:ascii="Times New Roman" w:hAnsi="Times New Roman"/>
          <w:sz w:val="24"/>
          <w:szCs w:val="24"/>
        </w:rPr>
        <w:t xml:space="preserve">5.1.1. </w:t>
      </w:r>
      <w:r w:rsidR="004D0444" w:rsidRPr="002B478A">
        <w:rPr>
          <w:rFonts w:ascii="Times New Roman" w:hAnsi="Times New Roman"/>
          <w:sz w:val="24"/>
          <w:szCs w:val="24"/>
        </w:rPr>
        <w:t>Требовать своевременного подписания Заказчиком документов, предусмотренных настоящим Контрактом.</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5.1.2. Требовать своевременной оплаты выполненных работ в соответствии со статьей 8 настоящего Контракта.</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 xml:space="preserve">5.1.3. Привлечь к исполнению своих обязательств по настоящему Контракту других лиц - субподрядчиков, обладающих специальными знаниями, навыками, квалификацией, специальным оборудованием и т.п., по видам (содержанию) работ, предусмотренных в </w:t>
      </w:r>
      <w:r w:rsidR="00C10605" w:rsidRPr="002B478A">
        <w:rPr>
          <w:rFonts w:ascii="Times New Roman" w:hAnsi="Times New Roman"/>
          <w:sz w:val="24"/>
          <w:szCs w:val="24"/>
        </w:rPr>
        <w:t>ремонтной</w:t>
      </w:r>
      <w:r w:rsidRPr="002B478A">
        <w:rPr>
          <w:rFonts w:ascii="Times New Roman" w:hAnsi="Times New Roman"/>
          <w:sz w:val="24"/>
          <w:szCs w:val="24"/>
        </w:rPr>
        <w:t xml:space="preserve"> документации.</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 xml:space="preserve">Привлечение субподрядчиков не влечет изменения Цены Контракта и/или объемов работ по настоящему Контракту. Перечень работ, выполненных субподрядчиками, и их </w:t>
      </w:r>
      <w:r w:rsidRPr="002B478A">
        <w:rPr>
          <w:rFonts w:ascii="Times New Roman" w:hAnsi="Times New Roman"/>
          <w:sz w:val="24"/>
          <w:szCs w:val="24"/>
        </w:rPr>
        <w:lastRenderedPageBreak/>
        <w:t>стоимость Генеральный подрядчик указывает в отчетной документации, представляемой Заказчику по результатам выполнения работ в порядке, установленном настоящим Контрактом.</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5.1.4. Запрашивать у Заказчика разъяснения и уточнения относительно проведения работ в рамках настоящего Контракта.</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5.1.5. Получать от Заказчика содействие при выполнении работ в соответствии с условиями настоящего Контракта.</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5.1.6. Досрочно исполнить обязательства по настоящему Контракту.</w:t>
      </w:r>
    </w:p>
    <w:p w:rsidR="00302800" w:rsidRPr="002B478A" w:rsidRDefault="00302800" w:rsidP="002B478A">
      <w:pPr>
        <w:spacing w:after="0" w:line="240" w:lineRule="auto"/>
        <w:ind w:firstLine="851"/>
        <w:jc w:val="both"/>
        <w:rPr>
          <w:rFonts w:ascii="Times New Roman" w:hAnsi="Times New Roman"/>
          <w:sz w:val="24"/>
          <w:szCs w:val="24"/>
        </w:rPr>
      </w:pP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5.2. Генеральный подрядчик обязуется:</w:t>
      </w:r>
    </w:p>
    <w:p w:rsidR="00302800" w:rsidRPr="002B478A" w:rsidRDefault="004D0444" w:rsidP="002B478A">
      <w:pPr>
        <w:tabs>
          <w:tab w:val="left" w:pos="8789"/>
        </w:tabs>
        <w:spacing w:after="0" w:line="240" w:lineRule="auto"/>
        <w:ind w:firstLine="851"/>
        <w:jc w:val="both"/>
        <w:rPr>
          <w:rFonts w:ascii="Times New Roman" w:hAnsi="Times New Roman"/>
          <w:sz w:val="24"/>
          <w:szCs w:val="24"/>
        </w:rPr>
      </w:pPr>
      <w:r w:rsidRPr="002B478A">
        <w:rPr>
          <w:rFonts w:ascii="Times New Roman" w:hAnsi="Times New Roman"/>
          <w:sz w:val="24"/>
          <w:szCs w:val="24"/>
        </w:rPr>
        <w:t xml:space="preserve">5.2.1. Качественно выполнить все работы по капитальному ремонту Объекта в объеме и в сроки, предусмотренные настоящим Контрактом, Графиком </w:t>
      </w:r>
      <w:r w:rsidR="00FC6C41">
        <w:rPr>
          <w:rFonts w:ascii="Times New Roman" w:hAnsi="Times New Roman"/>
          <w:sz w:val="24"/>
          <w:szCs w:val="24"/>
        </w:rPr>
        <w:t>выполнения</w:t>
      </w:r>
      <w:r w:rsidRPr="002B478A">
        <w:rPr>
          <w:rFonts w:ascii="Times New Roman" w:hAnsi="Times New Roman"/>
          <w:sz w:val="24"/>
          <w:szCs w:val="24"/>
        </w:rPr>
        <w:t xml:space="preserve"> работ, </w:t>
      </w:r>
      <w:r w:rsidR="00EF190A" w:rsidRPr="002B478A">
        <w:rPr>
          <w:rFonts w:ascii="Times New Roman" w:hAnsi="Times New Roman"/>
          <w:sz w:val="24"/>
          <w:szCs w:val="24"/>
        </w:rPr>
        <w:t xml:space="preserve">в соответствии с </w:t>
      </w:r>
      <w:r w:rsidRPr="002B478A">
        <w:rPr>
          <w:rFonts w:ascii="Times New Roman" w:hAnsi="Times New Roman"/>
          <w:sz w:val="24"/>
          <w:szCs w:val="24"/>
        </w:rPr>
        <w:t xml:space="preserve">действующими нормами и правилами выполнения работ, и сдать результат работ Заказчику (приемочной комиссии, сформированной Заказчиком в соответствии с п. 8.5.4 Контракта), а также передать Заказчику документы, </w:t>
      </w:r>
      <w:r w:rsidR="00E86DF1" w:rsidRPr="002B478A">
        <w:rPr>
          <w:rFonts w:ascii="Times New Roman" w:hAnsi="Times New Roman"/>
          <w:sz w:val="24"/>
          <w:szCs w:val="24"/>
        </w:rPr>
        <w:t xml:space="preserve">необходимые для </w:t>
      </w:r>
      <w:r w:rsidR="00BC79A2">
        <w:rPr>
          <w:rFonts w:ascii="Times New Roman" w:hAnsi="Times New Roman"/>
          <w:sz w:val="24"/>
          <w:szCs w:val="24"/>
        </w:rPr>
        <w:t>эксплуатации</w:t>
      </w:r>
      <w:r w:rsidR="00E86DF1" w:rsidRPr="002B478A">
        <w:rPr>
          <w:rFonts w:ascii="Times New Roman" w:hAnsi="Times New Roman"/>
          <w:sz w:val="24"/>
          <w:szCs w:val="24"/>
        </w:rPr>
        <w:t xml:space="preserve"> Объекта</w:t>
      </w:r>
      <w:r w:rsidR="00BC79A2">
        <w:rPr>
          <w:rFonts w:ascii="Times New Roman" w:hAnsi="Times New Roman"/>
          <w:sz w:val="24"/>
          <w:szCs w:val="24"/>
        </w:rPr>
        <w:t>.</w:t>
      </w:r>
      <w:r w:rsidR="00E86DF1" w:rsidRPr="002B478A">
        <w:rPr>
          <w:rFonts w:ascii="Times New Roman" w:hAnsi="Times New Roman"/>
          <w:sz w:val="24"/>
          <w:szCs w:val="24"/>
        </w:rPr>
        <w:t xml:space="preserve"> </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5.2.3. Обеспечить:</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 xml:space="preserve">5.2.3.1. Выполнение работ по настоящему Контракту в полном </w:t>
      </w:r>
      <w:proofErr w:type="gramStart"/>
      <w:r w:rsidRPr="002B478A">
        <w:rPr>
          <w:rFonts w:ascii="Times New Roman" w:hAnsi="Times New Roman"/>
          <w:sz w:val="24"/>
          <w:szCs w:val="24"/>
        </w:rPr>
        <w:t>соответствии</w:t>
      </w:r>
      <w:proofErr w:type="gramEnd"/>
      <w:r w:rsidRPr="002B478A">
        <w:rPr>
          <w:rFonts w:ascii="Times New Roman" w:hAnsi="Times New Roman"/>
          <w:sz w:val="24"/>
          <w:szCs w:val="24"/>
        </w:rPr>
        <w:t xml:space="preserve"> </w:t>
      </w:r>
      <w:r w:rsidR="00E86DF1" w:rsidRPr="002B478A">
        <w:rPr>
          <w:rFonts w:ascii="Times New Roman" w:hAnsi="Times New Roman"/>
          <w:sz w:val="24"/>
          <w:szCs w:val="24"/>
        </w:rPr>
        <w:t xml:space="preserve">со </w:t>
      </w:r>
      <w:r w:rsidRPr="002B478A">
        <w:rPr>
          <w:rFonts w:ascii="Times New Roman" w:hAnsi="Times New Roman"/>
          <w:sz w:val="24"/>
          <w:szCs w:val="24"/>
        </w:rPr>
        <w:t xml:space="preserve"> строительными нормами и правилами</w:t>
      </w:r>
      <w:r w:rsidR="00E86DF1" w:rsidRPr="002B478A">
        <w:rPr>
          <w:rFonts w:ascii="Times New Roman" w:hAnsi="Times New Roman"/>
          <w:sz w:val="24"/>
          <w:szCs w:val="24"/>
        </w:rPr>
        <w:t xml:space="preserve"> на действующей станции с обеспечением ее бесперебойной работы.</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5.2.3.2. Устранение недостатков и дефектов, выявленных при сдаче-приемке Объекта и в течение гарантийного срока эксплуатации Объекта, за свой счет.</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5.2.3.</w:t>
      </w:r>
      <w:r w:rsidR="00E86DF1" w:rsidRPr="002B478A">
        <w:rPr>
          <w:rFonts w:ascii="Times New Roman" w:hAnsi="Times New Roman"/>
          <w:sz w:val="24"/>
          <w:szCs w:val="24"/>
        </w:rPr>
        <w:t>3</w:t>
      </w:r>
      <w:r w:rsidRPr="002B478A">
        <w:rPr>
          <w:rFonts w:ascii="Times New Roman" w:hAnsi="Times New Roman"/>
          <w:sz w:val="24"/>
          <w:szCs w:val="24"/>
        </w:rPr>
        <w:t>. Бесперебойное функционирование инженерных систем и оборудования при нормальной эксплуатации Объекта в течение гарантийного срока.</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5.2.</w:t>
      </w:r>
      <w:r w:rsidR="00E86DF1" w:rsidRPr="002B478A">
        <w:rPr>
          <w:rFonts w:ascii="Times New Roman" w:hAnsi="Times New Roman"/>
          <w:sz w:val="24"/>
          <w:szCs w:val="24"/>
        </w:rPr>
        <w:t>4</w:t>
      </w:r>
      <w:r w:rsidRPr="002B478A">
        <w:rPr>
          <w:rFonts w:ascii="Times New Roman" w:hAnsi="Times New Roman"/>
          <w:sz w:val="24"/>
          <w:szCs w:val="24"/>
        </w:rPr>
        <w:t>. Известить лиц, осуществляющих строительный контроль о готовности скрытых работ (работ, скрываемых последующими работами и конструкциями, качество и точность которых невозможно определить после выполнения последующих работ) не менее чем за 72 часа до начала приемки соответствующих работ.</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Приступать к выполнению последующих работ только после приемки Заказчиком скрытых работ и составления актов их освидетельствования.</w:t>
      </w:r>
    </w:p>
    <w:p w:rsidR="00302800" w:rsidRPr="002B478A" w:rsidRDefault="00E86DF1"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5.2.5</w:t>
      </w:r>
      <w:r w:rsidR="004D0444" w:rsidRPr="002B478A">
        <w:rPr>
          <w:rFonts w:ascii="Times New Roman" w:hAnsi="Times New Roman"/>
          <w:sz w:val="24"/>
          <w:szCs w:val="24"/>
        </w:rPr>
        <w:t xml:space="preserve">. Обеспечить содержание и ежедневную уборку </w:t>
      </w:r>
      <w:r w:rsidRPr="002B478A">
        <w:rPr>
          <w:rFonts w:ascii="Times New Roman" w:hAnsi="Times New Roman"/>
          <w:sz w:val="24"/>
          <w:szCs w:val="24"/>
        </w:rPr>
        <w:t xml:space="preserve">Объекта </w:t>
      </w:r>
      <w:r w:rsidR="004D0444" w:rsidRPr="002B478A">
        <w:rPr>
          <w:rFonts w:ascii="Times New Roman" w:hAnsi="Times New Roman"/>
          <w:sz w:val="24"/>
          <w:szCs w:val="24"/>
        </w:rPr>
        <w:t xml:space="preserve"> и прилегающей территории с соблюдением норм технической безопасности, пожарной и производственной санитарии, а также чистоту выезжающего строительного транспорта.</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5.2.</w:t>
      </w:r>
      <w:r w:rsidR="00E86DF1" w:rsidRPr="002B478A">
        <w:rPr>
          <w:rFonts w:ascii="Times New Roman" w:hAnsi="Times New Roman"/>
          <w:sz w:val="24"/>
          <w:szCs w:val="24"/>
        </w:rPr>
        <w:t>6</w:t>
      </w:r>
      <w:r w:rsidRPr="002B478A">
        <w:rPr>
          <w:rFonts w:ascii="Times New Roman" w:hAnsi="Times New Roman"/>
          <w:sz w:val="24"/>
          <w:szCs w:val="24"/>
        </w:rPr>
        <w:t>. Обеспечить выполнение работ и размещение материалов, оборудования и механизмов в пределах отведенного земельного участка.</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5.2.</w:t>
      </w:r>
      <w:r w:rsidR="00E86DF1" w:rsidRPr="002B478A">
        <w:rPr>
          <w:rFonts w:ascii="Times New Roman" w:hAnsi="Times New Roman"/>
          <w:sz w:val="24"/>
          <w:szCs w:val="24"/>
        </w:rPr>
        <w:t>7</w:t>
      </w:r>
      <w:r w:rsidRPr="002B478A">
        <w:rPr>
          <w:rFonts w:ascii="Times New Roman" w:hAnsi="Times New Roman"/>
          <w:sz w:val="24"/>
          <w:szCs w:val="24"/>
        </w:rPr>
        <w:t>. Известить Заказчика и организацию, осуществляющую строительный контроль о готовности к сдаче выполненных в полном объеме работ по Контракту.</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5.2.</w:t>
      </w:r>
      <w:r w:rsidR="00E86DF1" w:rsidRPr="002B478A">
        <w:rPr>
          <w:rFonts w:ascii="Times New Roman" w:hAnsi="Times New Roman"/>
          <w:sz w:val="24"/>
          <w:szCs w:val="24"/>
        </w:rPr>
        <w:t>8</w:t>
      </w:r>
      <w:r w:rsidRPr="002B478A">
        <w:rPr>
          <w:rFonts w:ascii="Times New Roman" w:hAnsi="Times New Roman"/>
          <w:sz w:val="24"/>
          <w:szCs w:val="24"/>
        </w:rPr>
        <w:t xml:space="preserve">. Немедленно известить Заказчика: </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 о непригодности или недоброкачественности предоставленных Заказчиком не монтируемого оборудования;</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 о возможных неблагоприятных для Заказчика последствий выполнения его указаний о способе исполнения работ;</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 об иных независящих от Генерального подрядчика обстоятельствах, угрожающих качеству результатов выполняемых работ либо создающих невозможность ее завершения в срок.</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5.2.</w:t>
      </w:r>
      <w:r w:rsidR="00E86DF1" w:rsidRPr="002B478A">
        <w:rPr>
          <w:rFonts w:ascii="Times New Roman" w:hAnsi="Times New Roman"/>
          <w:sz w:val="24"/>
          <w:szCs w:val="24"/>
        </w:rPr>
        <w:t>9</w:t>
      </w:r>
      <w:r w:rsidRPr="002B478A">
        <w:rPr>
          <w:rFonts w:ascii="Times New Roman" w:hAnsi="Times New Roman"/>
          <w:sz w:val="24"/>
          <w:szCs w:val="24"/>
        </w:rPr>
        <w:t>. В течение 5 (Пяти) календарных дней со дня утверждения Акта приемки Объекта вывезти за пределы строительной площадки принадлежащие Генеральному подрядчику или субподрядчикам строительные машины и оборудование, транспортные средства, инструменты, приборы, инвентарь, строительные материалы, изделия, конструкции, временные сооружения и другое имущество, а также строительный мусор.</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5.2.1</w:t>
      </w:r>
      <w:r w:rsidR="00E86DF1" w:rsidRPr="002B478A">
        <w:rPr>
          <w:rFonts w:ascii="Times New Roman" w:hAnsi="Times New Roman"/>
          <w:sz w:val="24"/>
          <w:szCs w:val="24"/>
        </w:rPr>
        <w:t xml:space="preserve">0. Обеспечить </w:t>
      </w:r>
      <w:r w:rsidRPr="002B478A">
        <w:rPr>
          <w:rFonts w:ascii="Times New Roman" w:hAnsi="Times New Roman"/>
          <w:sz w:val="24"/>
          <w:szCs w:val="24"/>
        </w:rPr>
        <w:t xml:space="preserve"> готовность Объекта и его помещений под монтаж не монтируемого технологического оборудования в срок не позднее, чем за 30 (Тридцать) календарных дней до даты завершения работ.</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5.2.1</w:t>
      </w:r>
      <w:r w:rsidR="00E86DF1" w:rsidRPr="002B478A">
        <w:rPr>
          <w:rFonts w:ascii="Times New Roman" w:hAnsi="Times New Roman"/>
          <w:sz w:val="24"/>
          <w:szCs w:val="24"/>
        </w:rPr>
        <w:t>1</w:t>
      </w:r>
      <w:r w:rsidRPr="002B478A">
        <w:rPr>
          <w:rFonts w:ascii="Times New Roman" w:hAnsi="Times New Roman"/>
          <w:sz w:val="24"/>
          <w:szCs w:val="24"/>
        </w:rPr>
        <w:t>. Произвести индивидуальное испытание монтируемого оборудования и принять участие в его комплексной апробации в присутствии представителей Заказчика. Уведомить Заказчика о проведении индивидуальных испытаний в течение 72 (Семидесяти двух) часов.</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lastRenderedPageBreak/>
        <w:t>5.2.1</w:t>
      </w:r>
      <w:r w:rsidR="00E86DF1" w:rsidRPr="002B478A">
        <w:rPr>
          <w:rFonts w:ascii="Times New Roman" w:hAnsi="Times New Roman"/>
          <w:sz w:val="24"/>
          <w:szCs w:val="24"/>
        </w:rPr>
        <w:t>2</w:t>
      </w:r>
      <w:r w:rsidRPr="002B478A">
        <w:rPr>
          <w:rFonts w:ascii="Times New Roman" w:hAnsi="Times New Roman"/>
          <w:sz w:val="24"/>
          <w:szCs w:val="24"/>
        </w:rPr>
        <w:t>. Нести ответственность за сохранность, правильную и надлежащую разметку Объекта по отношению к первичным точкам, линиям и уровням, правильность положения уровней, размеров. Допущенные ошибки в производстве этих работ Генеральный подрядчик исправляет за свой счет.</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5.2.1</w:t>
      </w:r>
      <w:r w:rsidR="00E86DF1" w:rsidRPr="002B478A">
        <w:rPr>
          <w:rFonts w:ascii="Times New Roman" w:hAnsi="Times New Roman"/>
          <w:sz w:val="24"/>
          <w:szCs w:val="24"/>
        </w:rPr>
        <w:t>3</w:t>
      </w:r>
      <w:r w:rsidRPr="002B478A">
        <w:rPr>
          <w:rFonts w:ascii="Times New Roman" w:hAnsi="Times New Roman"/>
          <w:sz w:val="24"/>
          <w:szCs w:val="24"/>
        </w:rPr>
        <w:t>. Нести расходы по содержанию Объекта до сдачи результата работ Генеральным подрядчиком и приемки их Заказчиком, а также расходы на техническую инвентаризацию Объекта (получение технического и кадастрового паспортов на Объект).</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5.2.1</w:t>
      </w:r>
      <w:r w:rsidR="00E86DF1" w:rsidRPr="002B478A">
        <w:rPr>
          <w:rFonts w:ascii="Times New Roman" w:hAnsi="Times New Roman"/>
          <w:sz w:val="24"/>
          <w:szCs w:val="24"/>
        </w:rPr>
        <w:t>4</w:t>
      </w:r>
      <w:r w:rsidRPr="002B478A">
        <w:rPr>
          <w:rFonts w:ascii="Times New Roman" w:hAnsi="Times New Roman"/>
          <w:sz w:val="24"/>
          <w:szCs w:val="24"/>
        </w:rPr>
        <w:t>. Нести затраты по временному инженерному обеспечению Объекта до сдачи результата работ Генеральным подрядчиком и приемки их Заказчиком.</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5.2.1</w:t>
      </w:r>
      <w:r w:rsidR="00E86DF1" w:rsidRPr="002B478A">
        <w:rPr>
          <w:rFonts w:ascii="Times New Roman" w:hAnsi="Times New Roman"/>
          <w:sz w:val="24"/>
          <w:szCs w:val="24"/>
        </w:rPr>
        <w:t>5</w:t>
      </w:r>
      <w:r w:rsidRPr="002B478A">
        <w:rPr>
          <w:rFonts w:ascii="Times New Roman" w:hAnsi="Times New Roman"/>
          <w:sz w:val="24"/>
          <w:szCs w:val="24"/>
        </w:rPr>
        <w:t xml:space="preserve">. Нести ответственность за случайное уничтожение и/или повреждение результата работ (Объекта) до даты утверждения Акта приемки Объекта. </w:t>
      </w:r>
    </w:p>
    <w:p w:rsidR="00302800" w:rsidRPr="002B478A" w:rsidRDefault="00E86DF1"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5.2.16</w:t>
      </w:r>
      <w:r w:rsidR="004D0444" w:rsidRPr="002B478A">
        <w:rPr>
          <w:rFonts w:ascii="Times New Roman" w:hAnsi="Times New Roman"/>
          <w:sz w:val="24"/>
          <w:szCs w:val="24"/>
        </w:rPr>
        <w:t>. При проведении проверок контрольными органами по вопросам их компетенции и полномочий представлять при получении им соответствующего запроса (требования) все необходимые документы и информацию.</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5.2.</w:t>
      </w:r>
      <w:r w:rsidR="00E86DF1" w:rsidRPr="002B478A">
        <w:rPr>
          <w:rFonts w:ascii="Times New Roman" w:hAnsi="Times New Roman"/>
          <w:sz w:val="24"/>
          <w:szCs w:val="24"/>
        </w:rPr>
        <w:t>17</w:t>
      </w:r>
      <w:r w:rsidRPr="002B478A">
        <w:rPr>
          <w:rFonts w:ascii="Times New Roman" w:hAnsi="Times New Roman"/>
          <w:sz w:val="24"/>
          <w:szCs w:val="24"/>
        </w:rPr>
        <w:t>. Обеспечивать выполнение работ в пределах твердой цены, указанной в п. 2.1 настоящего Контракта.</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5.2.</w:t>
      </w:r>
      <w:r w:rsidR="00E86DF1" w:rsidRPr="002B478A">
        <w:rPr>
          <w:rFonts w:ascii="Times New Roman" w:hAnsi="Times New Roman"/>
          <w:sz w:val="24"/>
          <w:szCs w:val="24"/>
        </w:rPr>
        <w:t>18</w:t>
      </w:r>
      <w:r w:rsidRPr="002B478A">
        <w:rPr>
          <w:rFonts w:ascii="Times New Roman" w:hAnsi="Times New Roman"/>
          <w:sz w:val="24"/>
          <w:szCs w:val="24"/>
        </w:rPr>
        <w:t>. Представить Заказчику сведения об изменении своего фактического местонахождения в срок не позднее 5 (Пяти) календарных дней со дня соответствующего изменения. В случае непредставления в установленный срок уведомления об изменении адреса фактическим местонахождением Генерального подрядчика будет считаться адрес, указанный в настоящем Контракте.</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5.2.</w:t>
      </w:r>
      <w:r w:rsidR="00705998" w:rsidRPr="002B478A">
        <w:rPr>
          <w:rFonts w:ascii="Times New Roman" w:hAnsi="Times New Roman"/>
          <w:sz w:val="24"/>
          <w:szCs w:val="24"/>
        </w:rPr>
        <w:t>19</w:t>
      </w:r>
      <w:r w:rsidRPr="002B478A">
        <w:rPr>
          <w:rFonts w:ascii="Times New Roman" w:hAnsi="Times New Roman"/>
          <w:sz w:val="24"/>
          <w:szCs w:val="24"/>
        </w:rPr>
        <w:t>. Обеспечить постоянное нахождение на Объекте представителя Генерального подрядчика, назначаемого приказом по организации, а также ответственных лиц от привлеченных субподрядных организаций. Представить Заказчику приказ о назначении ответственного представителя Генерального подрядчика не позднее 3 (Трех) календарных дней с даты заключения Контракта.</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5.2.2</w:t>
      </w:r>
      <w:r w:rsidR="00705998" w:rsidRPr="002B478A">
        <w:rPr>
          <w:rFonts w:ascii="Times New Roman" w:hAnsi="Times New Roman"/>
          <w:sz w:val="24"/>
          <w:szCs w:val="24"/>
        </w:rPr>
        <w:t>0</w:t>
      </w:r>
      <w:r w:rsidRPr="002B478A">
        <w:rPr>
          <w:rFonts w:ascii="Times New Roman" w:hAnsi="Times New Roman"/>
          <w:sz w:val="24"/>
          <w:szCs w:val="24"/>
        </w:rPr>
        <w:t>. В случае повреждения действующих инженерных коммуникаций при проведении работ в течение 2 (Двух) рабочих дней восстановить поврежденную сеть за свой счет.</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5.2.2</w:t>
      </w:r>
      <w:r w:rsidR="00617CC7" w:rsidRPr="002B478A">
        <w:rPr>
          <w:rFonts w:ascii="Times New Roman" w:hAnsi="Times New Roman"/>
          <w:sz w:val="24"/>
          <w:szCs w:val="24"/>
        </w:rPr>
        <w:t>1</w:t>
      </w:r>
      <w:r w:rsidRPr="002B478A">
        <w:rPr>
          <w:rFonts w:ascii="Times New Roman" w:hAnsi="Times New Roman"/>
          <w:sz w:val="24"/>
          <w:szCs w:val="24"/>
        </w:rPr>
        <w:t>. Выполнить в полном объеме все свои обязательства, предусмотренные в других статьях настоящего Контракта.</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5.2.2</w:t>
      </w:r>
      <w:r w:rsidR="00617CC7" w:rsidRPr="002B478A">
        <w:rPr>
          <w:rFonts w:ascii="Times New Roman" w:hAnsi="Times New Roman"/>
          <w:sz w:val="24"/>
          <w:szCs w:val="24"/>
        </w:rPr>
        <w:t>2</w:t>
      </w:r>
      <w:r w:rsidRPr="002B478A">
        <w:rPr>
          <w:rFonts w:ascii="Times New Roman" w:hAnsi="Times New Roman"/>
          <w:sz w:val="24"/>
          <w:szCs w:val="24"/>
        </w:rPr>
        <w:t>. В случае привлечения субподрядных организаций, в соответствии с п. 23 ст. 34 №44-ФЗ (если цена договора более 10%), в отношении всех договоров субподряда, заключенных Генеральным подрядчиком в целях исполнения Контракта, вне зависимости от их цены:</w:t>
      </w:r>
    </w:p>
    <w:p w:rsidR="00302800" w:rsidRPr="002B478A" w:rsidRDefault="004D0444" w:rsidP="002B478A">
      <w:pPr>
        <w:spacing w:after="0" w:line="240" w:lineRule="auto"/>
        <w:ind w:firstLine="540"/>
        <w:jc w:val="both"/>
        <w:rPr>
          <w:rFonts w:ascii="Times New Roman" w:hAnsi="Times New Roman"/>
          <w:sz w:val="24"/>
          <w:szCs w:val="24"/>
        </w:rPr>
      </w:pPr>
      <w:r w:rsidRPr="002B478A">
        <w:rPr>
          <w:rFonts w:ascii="Times New Roman" w:hAnsi="Times New Roman"/>
          <w:sz w:val="24"/>
          <w:szCs w:val="24"/>
        </w:rPr>
        <w:t>5.3. Генеральный подрядчик гарантирует, что на момент заключения настоящего Контракта:</w:t>
      </w:r>
    </w:p>
    <w:p w:rsidR="00302800" w:rsidRPr="002B478A" w:rsidRDefault="004D0444" w:rsidP="002B478A">
      <w:pPr>
        <w:spacing w:after="0" w:line="240" w:lineRule="auto"/>
        <w:ind w:firstLine="540"/>
        <w:jc w:val="both"/>
        <w:rPr>
          <w:rFonts w:ascii="Times New Roman" w:hAnsi="Times New Roman"/>
          <w:sz w:val="24"/>
          <w:szCs w:val="24"/>
        </w:rPr>
      </w:pPr>
      <w:r w:rsidRPr="002B478A">
        <w:rPr>
          <w:rFonts w:ascii="Times New Roman" w:hAnsi="Times New Roman"/>
          <w:sz w:val="24"/>
          <w:szCs w:val="24"/>
        </w:rPr>
        <w:t>5.3.1. В отношении него не проводится процедура ликвидации, отсутствует решение арбитражного суда о признании его банкротом и об открытии конкурсного производства, деятельность не приостановлена в порядке, предусмотренном Кодексом Российской Федерации об административных правонарушениях,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по данным бухгалтерской отчетности за последний завершенный отчетный период, отсутствие в предусмотренном Федеральным законом № 44-ФЗ реестре недобросовестных поставщиков (подрядчиков, исполнителей) информации о нем.</w:t>
      </w:r>
    </w:p>
    <w:p w:rsidR="00302800" w:rsidRPr="002B478A" w:rsidRDefault="004D0444" w:rsidP="002B478A">
      <w:pPr>
        <w:spacing w:after="0" w:line="240" w:lineRule="auto"/>
        <w:ind w:firstLine="540"/>
        <w:jc w:val="both"/>
        <w:rPr>
          <w:rFonts w:ascii="Times New Roman" w:hAnsi="Times New Roman"/>
          <w:sz w:val="24"/>
          <w:szCs w:val="24"/>
        </w:rPr>
      </w:pPr>
      <w:r w:rsidRPr="002B478A">
        <w:rPr>
          <w:rFonts w:ascii="Times New Roman" w:hAnsi="Times New Roman"/>
          <w:sz w:val="24"/>
          <w:szCs w:val="24"/>
        </w:rPr>
        <w:t>5.3.2. Не обременен обязательствами имущественного характера, способными помешать исполнению обязательств по настоящему Контракту.</w:t>
      </w:r>
    </w:p>
    <w:p w:rsidR="00302800" w:rsidRPr="002B478A" w:rsidRDefault="004D0444" w:rsidP="002B478A">
      <w:pPr>
        <w:spacing w:after="0" w:line="240" w:lineRule="auto"/>
        <w:ind w:firstLine="540"/>
        <w:jc w:val="both"/>
        <w:rPr>
          <w:rFonts w:ascii="Times New Roman" w:hAnsi="Times New Roman"/>
          <w:sz w:val="24"/>
          <w:szCs w:val="24"/>
        </w:rPr>
      </w:pPr>
      <w:r w:rsidRPr="002B478A">
        <w:rPr>
          <w:rFonts w:ascii="Times New Roman" w:hAnsi="Times New Roman"/>
          <w:sz w:val="24"/>
          <w:szCs w:val="24"/>
        </w:rPr>
        <w:t>5.3.3. За последние два года не нарушал договорных обязательств и не причинял ущерба (либо погасил причиненный ущерб) по аналогичным контрактам.</w:t>
      </w:r>
    </w:p>
    <w:p w:rsidR="00302800" w:rsidRPr="002B478A" w:rsidRDefault="00302800" w:rsidP="002B478A">
      <w:pPr>
        <w:spacing w:after="0" w:line="240" w:lineRule="auto"/>
        <w:ind w:firstLine="851"/>
        <w:jc w:val="both"/>
        <w:rPr>
          <w:rFonts w:ascii="Times New Roman" w:hAnsi="Times New Roman"/>
          <w:sz w:val="24"/>
          <w:szCs w:val="24"/>
          <w:shd w:val="clear" w:color="auto" w:fill="C0C0C0"/>
        </w:rPr>
      </w:pPr>
    </w:p>
    <w:p w:rsidR="002B478A" w:rsidRDefault="004D0444" w:rsidP="002B478A">
      <w:pPr>
        <w:spacing w:after="0" w:line="240" w:lineRule="auto"/>
        <w:jc w:val="center"/>
        <w:rPr>
          <w:rFonts w:ascii="Times New Roman" w:hAnsi="Times New Roman"/>
          <w:b/>
          <w:sz w:val="24"/>
          <w:szCs w:val="24"/>
        </w:rPr>
      </w:pPr>
      <w:r w:rsidRPr="002B478A">
        <w:rPr>
          <w:rFonts w:ascii="Times New Roman" w:hAnsi="Times New Roman"/>
          <w:b/>
          <w:sz w:val="24"/>
          <w:szCs w:val="24"/>
        </w:rPr>
        <w:t xml:space="preserve">Статья 6. Требования к материалам и оборудованию, </w:t>
      </w:r>
    </w:p>
    <w:p w:rsidR="00302800" w:rsidRDefault="004D0444" w:rsidP="002B478A">
      <w:pPr>
        <w:spacing w:after="0" w:line="240" w:lineRule="auto"/>
        <w:jc w:val="center"/>
        <w:rPr>
          <w:rFonts w:ascii="Times New Roman" w:hAnsi="Times New Roman"/>
          <w:b/>
          <w:sz w:val="24"/>
          <w:szCs w:val="24"/>
        </w:rPr>
      </w:pPr>
      <w:r w:rsidRPr="002B478A">
        <w:rPr>
          <w:rFonts w:ascii="Times New Roman" w:hAnsi="Times New Roman"/>
          <w:b/>
          <w:sz w:val="24"/>
          <w:szCs w:val="24"/>
        </w:rPr>
        <w:t>используемым при выполнении работ</w:t>
      </w:r>
    </w:p>
    <w:p w:rsidR="002B478A" w:rsidRPr="002B478A" w:rsidRDefault="002B478A" w:rsidP="002B478A">
      <w:pPr>
        <w:spacing w:after="0" w:line="240" w:lineRule="auto"/>
        <w:ind w:firstLine="851"/>
        <w:jc w:val="center"/>
        <w:rPr>
          <w:rFonts w:ascii="Times New Roman" w:hAnsi="Times New Roman"/>
          <w:b/>
          <w:sz w:val="24"/>
          <w:szCs w:val="24"/>
        </w:rPr>
      </w:pP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lastRenderedPageBreak/>
        <w:t xml:space="preserve">6.1. Обеспечение материалами, в том числе деталями и (или) конструкциями, и (или) оборудованием при выполнении </w:t>
      </w:r>
      <w:r w:rsidR="00705998" w:rsidRPr="002B478A">
        <w:rPr>
          <w:rFonts w:ascii="Times New Roman" w:hAnsi="Times New Roman"/>
          <w:sz w:val="24"/>
          <w:szCs w:val="24"/>
        </w:rPr>
        <w:t xml:space="preserve">работ по капитальному ремонту в соответствии с </w:t>
      </w:r>
      <w:r w:rsidRPr="002B478A">
        <w:rPr>
          <w:rFonts w:ascii="Times New Roman" w:hAnsi="Times New Roman"/>
          <w:sz w:val="24"/>
          <w:szCs w:val="24"/>
        </w:rPr>
        <w:t xml:space="preserve"> настоящ</w:t>
      </w:r>
      <w:r w:rsidR="00705998" w:rsidRPr="002B478A">
        <w:rPr>
          <w:rFonts w:ascii="Times New Roman" w:hAnsi="Times New Roman"/>
          <w:sz w:val="24"/>
          <w:szCs w:val="24"/>
        </w:rPr>
        <w:t>им</w:t>
      </w:r>
      <w:r w:rsidRPr="002B478A">
        <w:rPr>
          <w:rFonts w:ascii="Times New Roman" w:hAnsi="Times New Roman"/>
          <w:sz w:val="24"/>
          <w:szCs w:val="24"/>
        </w:rPr>
        <w:t xml:space="preserve"> Контракт</w:t>
      </w:r>
      <w:r w:rsidR="00705998" w:rsidRPr="002B478A">
        <w:rPr>
          <w:rFonts w:ascii="Times New Roman" w:hAnsi="Times New Roman"/>
          <w:sz w:val="24"/>
          <w:szCs w:val="24"/>
        </w:rPr>
        <w:t>ом</w:t>
      </w:r>
      <w:r w:rsidRPr="002B478A">
        <w:rPr>
          <w:rFonts w:ascii="Times New Roman" w:hAnsi="Times New Roman"/>
          <w:sz w:val="24"/>
          <w:szCs w:val="24"/>
        </w:rPr>
        <w:t xml:space="preserve"> осуществляется Генеральным подрядчиком.</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6.2. Используемые при выполнении работ материалы, оборудование, изделия и конструкции должны иметь документы, подтверждающие соответствие их качества требованиям к данным видам материалов, оборудования, изделий, конструкций в соответствии с законодательством Российской Федерации.</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6.3. Используемые при выполнении работ материалы, оборудование, изделия и конструкции должны быть новыми, ранее не бывшими в эксплуатации у Генерального подрядчика и (или) третьих лиц, не подвергавшимися ремонту, модернизации и восстановлению, не находиться в залоге, под арестом или иным обременением.</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6.4. Используемые при выполнении работ материалы, оборудование, изделия и конструкции должны соответствоват</w:t>
      </w:r>
      <w:r w:rsidR="004A5D09" w:rsidRPr="002B478A">
        <w:rPr>
          <w:rFonts w:ascii="Times New Roman" w:hAnsi="Times New Roman"/>
          <w:sz w:val="24"/>
          <w:szCs w:val="24"/>
        </w:rPr>
        <w:t>ь характеристикам, указанным в П</w:t>
      </w:r>
      <w:r w:rsidRPr="002B478A">
        <w:rPr>
          <w:rFonts w:ascii="Times New Roman" w:hAnsi="Times New Roman"/>
          <w:sz w:val="24"/>
          <w:szCs w:val="24"/>
        </w:rPr>
        <w:t xml:space="preserve">риложении № </w:t>
      </w:r>
      <w:r w:rsidR="00B90134">
        <w:rPr>
          <w:rFonts w:ascii="Times New Roman" w:hAnsi="Times New Roman"/>
          <w:sz w:val="24"/>
          <w:szCs w:val="24"/>
        </w:rPr>
        <w:t>5</w:t>
      </w:r>
      <w:r w:rsidRPr="002B478A">
        <w:rPr>
          <w:rFonts w:ascii="Times New Roman" w:hAnsi="Times New Roman"/>
          <w:sz w:val="24"/>
          <w:szCs w:val="24"/>
        </w:rPr>
        <w:t xml:space="preserve"> к Контракту «</w:t>
      </w:r>
      <w:r w:rsidR="00B90134" w:rsidRPr="002B478A">
        <w:rPr>
          <w:rFonts w:ascii="Times New Roman" w:hAnsi="Times New Roman"/>
          <w:sz w:val="24"/>
          <w:szCs w:val="24"/>
        </w:rPr>
        <w:t>Используемые при выполнении работ товары, их качественные характеристики и показатели</w:t>
      </w:r>
      <w:r w:rsidRPr="002B478A">
        <w:rPr>
          <w:rFonts w:ascii="Times New Roman" w:hAnsi="Times New Roman"/>
          <w:sz w:val="24"/>
          <w:szCs w:val="24"/>
        </w:rPr>
        <w:t>», являющимся неотъемлемой частью Контракта.</w:t>
      </w:r>
    </w:p>
    <w:p w:rsidR="00302800" w:rsidRPr="002B478A" w:rsidRDefault="00302800" w:rsidP="002B478A">
      <w:pPr>
        <w:spacing w:after="0" w:line="240" w:lineRule="auto"/>
        <w:ind w:firstLine="851"/>
        <w:jc w:val="both"/>
        <w:rPr>
          <w:rFonts w:ascii="Times New Roman" w:hAnsi="Times New Roman"/>
          <w:sz w:val="24"/>
          <w:szCs w:val="24"/>
          <w:shd w:val="clear" w:color="auto" w:fill="C0C0C0"/>
        </w:rPr>
      </w:pPr>
    </w:p>
    <w:p w:rsidR="00302800" w:rsidRDefault="004D0444" w:rsidP="002B478A">
      <w:pPr>
        <w:spacing w:after="0" w:line="240" w:lineRule="auto"/>
        <w:jc w:val="center"/>
        <w:rPr>
          <w:rFonts w:ascii="Times New Roman" w:hAnsi="Times New Roman"/>
          <w:b/>
          <w:sz w:val="24"/>
          <w:szCs w:val="24"/>
        </w:rPr>
      </w:pPr>
      <w:r w:rsidRPr="002B478A">
        <w:rPr>
          <w:rFonts w:ascii="Times New Roman" w:hAnsi="Times New Roman"/>
          <w:b/>
          <w:sz w:val="24"/>
          <w:szCs w:val="24"/>
        </w:rPr>
        <w:t xml:space="preserve">Статья 7. </w:t>
      </w:r>
      <w:r w:rsidR="002B478A">
        <w:rPr>
          <w:rFonts w:ascii="Times New Roman" w:hAnsi="Times New Roman"/>
          <w:b/>
          <w:sz w:val="24"/>
          <w:szCs w:val="24"/>
        </w:rPr>
        <w:t xml:space="preserve"> </w:t>
      </w:r>
      <w:r w:rsidRPr="002B478A">
        <w:rPr>
          <w:rFonts w:ascii="Times New Roman" w:hAnsi="Times New Roman"/>
          <w:b/>
          <w:sz w:val="24"/>
          <w:szCs w:val="24"/>
        </w:rPr>
        <w:t>Порядок выполнения работ</w:t>
      </w:r>
    </w:p>
    <w:p w:rsidR="002B478A" w:rsidRPr="002B478A" w:rsidRDefault="002B478A" w:rsidP="002B478A">
      <w:pPr>
        <w:spacing w:after="0" w:line="240" w:lineRule="auto"/>
        <w:ind w:firstLine="851"/>
        <w:jc w:val="center"/>
        <w:rPr>
          <w:rFonts w:ascii="Times New Roman" w:hAnsi="Times New Roman"/>
          <w:b/>
          <w:sz w:val="24"/>
          <w:szCs w:val="24"/>
        </w:rPr>
      </w:pP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7.1. Генеральный подрядчик приступает к выполнению работ в соответствии с пунктом 3.2. при условии надлежащего выполнения Заказчиком обязательств, предусмотренных Контрактом.</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7.2. Генеральный подрядчик ежедневно ведет общий журнал работ по форме и в порядке, утвержденном приказом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Генерального подрядчика.</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Ежемесячно Заказчик проверяет и своей подписью подтверждает записи в журнале. Заказчик вправе включать в указанный журнал свои комментарии относительно качества и порядка выполнения работ. Генеральный подрядчик в срок, согласованный с Заказчиком, обязан устранить недостатки, указанные Заказчиком.</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7.3. Генеральный подрядчик письменно за 72 часа до начала приемки извещает Заказчика и лиц, осуществляющих строительный контроль и авторский надзор о готовности отдельных ответственных конструкций и скрытых работ.</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Готовность подтверждается трехсторонним Актом промежуточной приемки ответственных конструкций и актом освидетельствования скрытых работ.</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7.</w:t>
      </w:r>
      <w:r w:rsidR="00E6029A" w:rsidRPr="002B478A">
        <w:rPr>
          <w:rFonts w:ascii="Times New Roman" w:hAnsi="Times New Roman"/>
          <w:sz w:val="24"/>
          <w:szCs w:val="24"/>
        </w:rPr>
        <w:t>4</w:t>
      </w:r>
      <w:r w:rsidRPr="002B478A">
        <w:rPr>
          <w:rFonts w:ascii="Times New Roman" w:hAnsi="Times New Roman"/>
          <w:sz w:val="24"/>
          <w:szCs w:val="24"/>
        </w:rPr>
        <w:t>. В случае обнаружения Заказчиком недостатков в выполненных работах или некачественно выполненных работ Сторонами в течение 5 (Пяти) рабочих дней составляется Двухсторонний акт с перечнем выявленных недостатков, необходимых доработок и сроком их устранения. После подписания Двустороннего акта Генеральный подрядчик обязан в согласованный Сторонами срок своими силами и без увеличения Цены Контракта, установленной в статье 2 настоящего Контракта, устранить недостатки выполненных работ и обеспечить их надлежащее качество.</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В случае отказа Генерального подрядчика подписать Двусторонний акт или уклонения от его подписания, в Двустороннем акте делается соответствующая отметка. В случае неявки Генерального подрядчика для составления Двустороннего акта, акт составляется в отсутствие Генерального подрядчика и считается подписанным. При этом Заказчик вправе для устранения недостатков выполненных работ, исправления некачественно выполненных работ привлечь в порядке, установленном законодательством Российской Федерации, другую организацию с последующей оплатой понесенных расходов за счет Генерального подрядчика.</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7.</w:t>
      </w:r>
      <w:r w:rsidR="00E6029A" w:rsidRPr="002B478A">
        <w:rPr>
          <w:rFonts w:ascii="Times New Roman" w:hAnsi="Times New Roman"/>
          <w:sz w:val="24"/>
          <w:szCs w:val="24"/>
        </w:rPr>
        <w:t>5</w:t>
      </w:r>
      <w:r w:rsidRPr="002B478A">
        <w:rPr>
          <w:rFonts w:ascii="Times New Roman" w:hAnsi="Times New Roman"/>
          <w:sz w:val="24"/>
          <w:szCs w:val="24"/>
        </w:rPr>
        <w:t xml:space="preserve">. Лица, осуществляющие строительный контроль, имеют право беспрепятственно присутствовать при проведении всех видов работ при соблюдении Правил техники </w:t>
      </w:r>
      <w:r w:rsidRPr="002B478A">
        <w:rPr>
          <w:rFonts w:ascii="Times New Roman" w:hAnsi="Times New Roman"/>
          <w:sz w:val="24"/>
          <w:szCs w:val="24"/>
        </w:rPr>
        <w:lastRenderedPageBreak/>
        <w:t xml:space="preserve">безопасности в любое время суток в течение всего периода </w:t>
      </w:r>
      <w:r w:rsidR="00E6029A" w:rsidRPr="002B478A">
        <w:rPr>
          <w:rFonts w:ascii="Times New Roman" w:hAnsi="Times New Roman"/>
          <w:sz w:val="24"/>
          <w:szCs w:val="24"/>
        </w:rPr>
        <w:t>капитального ремонта</w:t>
      </w:r>
      <w:r w:rsidRPr="002B478A">
        <w:rPr>
          <w:rFonts w:ascii="Times New Roman" w:hAnsi="Times New Roman"/>
          <w:sz w:val="24"/>
          <w:szCs w:val="24"/>
        </w:rPr>
        <w:t>. Генеральный подрядчик обеспечивает их помещением для работы.</w:t>
      </w:r>
    </w:p>
    <w:p w:rsidR="00302800" w:rsidRPr="002B478A" w:rsidRDefault="00302800" w:rsidP="002B478A">
      <w:pPr>
        <w:spacing w:after="0" w:line="240" w:lineRule="auto"/>
        <w:ind w:firstLine="851"/>
        <w:jc w:val="center"/>
        <w:rPr>
          <w:rFonts w:ascii="Times New Roman" w:hAnsi="Times New Roman"/>
          <w:b/>
          <w:sz w:val="24"/>
          <w:szCs w:val="24"/>
          <w:shd w:val="clear" w:color="auto" w:fill="C0C0C0"/>
        </w:rPr>
      </w:pPr>
    </w:p>
    <w:p w:rsidR="00302800" w:rsidRDefault="004D0444" w:rsidP="002B478A">
      <w:pPr>
        <w:spacing w:after="0" w:line="240" w:lineRule="auto"/>
        <w:jc w:val="center"/>
        <w:rPr>
          <w:rFonts w:ascii="Times New Roman" w:hAnsi="Times New Roman"/>
          <w:b/>
          <w:sz w:val="24"/>
          <w:szCs w:val="24"/>
        </w:rPr>
      </w:pPr>
      <w:r w:rsidRPr="002B478A">
        <w:rPr>
          <w:rFonts w:ascii="Times New Roman" w:hAnsi="Times New Roman"/>
          <w:b/>
          <w:sz w:val="24"/>
          <w:szCs w:val="24"/>
        </w:rPr>
        <w:t>Статья 8. Порядок и сроки оплаты работ, порядок и сроки приемки выполненных работ (ее результатов), порядок и сроки оформления результатов приемки работ</w:t>
      </w:r>
    </w:p>
    <w:p w:rsidR="002B478A" w:rsidRPr="002B478A" w:rsidRDefault="002B478A" w:rsidP="002B478A">
      <w:pPr>
        <w:spacing w:after="0" w:line="240" w:lineRule="auto"/>
        <w:ind w:firstLine="851"/>
        <w:jc w:val="center"/>
        <w:rPr>
          <w:rFonts w:ascii="Times New Roman" w:hAnsi="Times New Roman"/>
          <w:b/>
          <w:sz w:val="24"/>
          <w:szCs w:val="24"/>
        </w:rPr>
      </w:pP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8.1. Приемка работ осуществляется уполномоченными представителями Генерального подрядчика и Заказчика в соответствии с действующим законодательством Российской Федерации, санитарными правилами и нормами СанПиН, ГОСТ, СНиП, ТУ и другими действующими нормативными документами, а также условиями настоящего Контракта.</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 xml:space="preserve">8.2. </w:t>
      </w:r>
      <w:r w:rsidR="00F95606">
        <w:rPr>
          <w:rFonts w:ascii="Times New Roman" w:hAnsi="Times New Roman"/>
          <w:sz w:val="24"/>
          <w:szCs w:val="24"/>
        </w:rPr>
        <w:t>О</w:t>
      </w:r>
      <w:r w:rsidRPr="002B478A">
        <w:rPr>
          <w:rFonts w:ascii="Times New Roman" w:hAnsi="Times New Roman"/>
          <w:sz w:val="24"/>
          <w:szCs w:val="24"/>
        </w:rPr>
        <w:t xml:space="preserve">плата за выполненные в отчетном периоде работы (отчетным периодом является </w:t>
      </w:r>
      <w:r w:rsidR="00F95606">
        <w:rPr>
          <w:rFonts w:ascii="Times New Roman" w:hAnsi="Times New Roman"/>
          <w:sz w:val="24"/>
          <w:szCs w:val="24"/>
        </w:rPr>
        <w:t>– период выполнения полного объема работ</w:t>
      </w:r>
      <w:r w:rsidRPr="002B478A">
        <w:rPr>
          <w:rFonts w:ascii="Times New Roman" w:hAnsi="Times New Roman"/>
          <w:sz w:val="24"/>
          <w:szCs w:val="24"/>
        </w:rPr>
        <w:t>), за исключением последнего отчетного периода, и подтвержденные оформленными актами о приемке выполненных работ по форме № КС-2 и справками о стоимости выполненных работ и затрат по форме № КС-3, утвержденным постановлением Государственного комитета Российской Федерации по статистике от 11 ноября 1999 г. № 100 (далее - акт по форме № КС-2, справка по форме № КС-3 соответственно).</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 xml:space="preserve">8.3. </w:t>
      </w:r>
      <w:r w:rsidR="00F95606">
        <w:rPr>
          <w:rFonts w:ascii="Times New Roman" w:hAnsi="Times New Roman"/>
          <w:sz w:val="24"/>
          <w:szCs w:val="24"/>
        </w:rPr>
        <w:t>З</w:t>
      </w:r>
      <w:r w:rsidRPr="002B478A">
        <w:rPr>
          <w:rFonts w:ascii="Times New Roman" w:hAnsi="Times New Roman"/>
          <w:sz w:val="24"/>
          <w:szCs w:val="24"/>
        </w:rPr>
        <w:t xml:space="preserve">а 5 (пять) рабочих дней до окончания отчетного периода, а по работам, выполненным в последнем отчетном периоде не позднее 5 (Пяти) рабочих дней после их завершения, Генеральный подрядчик представляет в </w:t>
      </w:r>
      <w:r w:rsidR="00F95606">
        <w:rPr>
          <w:rFonts w:ascii="Times New Roman" w:hAnsi="Times New Roman"/>
          <w:sz w:val="24"/>
          <w:szCs w:val="24"/>
        </w:rPr>
        <w:t>2</w:t>
      </w:r>
      <w:r w:rsidRPr="002B478A">
        <w:rPr>
          <w:rFonts w:ascii="Times New Roman" w:hAnsi="Times New Roman"/>
          <w:sz w:val="24"/>
          <w:szCs w:val="24"/>
        </w:rPr>
        <w:t xml:space="preserve"> (</w:t>
      </w:r>
      <w:r w:rsidR="00F95606">
        <w:rPr>
          <w:rFonts w:ascii="Times New Roman" w:hAnsi="Times New Roman"/>
          <w:sz w:val="24"/>
          <w:szCs w:val="24"/>
        </w:rPr>
        <w:t>двух</w:t>
      </w:r>
      <w:r w:rsidRPr="002B478A">
        <w:rPr>
          <w:rFonts w:ascii="Times New Roman" w:hAnsi="Times New Roman"/>
          <w:sz w:val="24"/>
          <w:szCs w:val="24"/>
        </w:rPr>
        <w:t xml:space="preserve">) экземплярах Заказчику акты по форме № КС-2 и справку по форме № КС-3, а также все документы, подтверждающие фактическое выполнение (акты освидетельствования скрытых работ, материалы фотофиксации, осуществленной в соответствии с подпунктом 5.2.24 пункта 5.2 настоящего Контракта, иную необходимую исполнительную документацию), подписанные со стороны организации, уполномоченной осуществлять строительный контроль, и Генерального подрядчика и необходимые для оплаты счета. </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8.4. Заказчик в течение 5 (Пяти) рабочих дней, после представления Генеральным подрядчиком документов, указанных в п. 8.3 Контракта, осуществляет приемку работ, предусмотренных Контрактом, рассмотрение представленных документов или отказывает в подписании акт</w:t>
      </w:r>
      <w:r w:rsidR="00F95606">
        <w:rPr>
          <w:rFonts w:ascii="Times New Roman" w:hAnsi="Times New Roman"/>
          <w:sz w:val="24"/>
          <w:szCs w:val="24"/>
        </w:rPr>
        <w:t>ов</w:t>
      </w:r>
      <w:r w:rsidRPr="002B478A">
        <w:rPr>
          <w:rFonts w:ascii="Times New Roman" w:hAnsi="Times New Roman"/>
          <w:sz w:val="24"/>
          <w:szCs w:val="24"/>
        </w:rPr>
        <w:t xml:space="preserve"> по форме № КС-2 и справки по форме № КС-3.</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Акт</w:t>
      </w:r>
      <w:r w:rsidR="00F95606">
        <w:rPr>
          <w:rFonts w:ascii="Times New Roman" w:hAnsi="Times New Roman"/>
          <w:sz w:val="24"/>
          <w:szCs w:val="24"/>
        </w:rPr>
        <w:t>ы</w:t>
      </w:r>
      <w:r w:rsidRPr="002B478A">
        <w:rPr>
          <w:rFonts w:ascii="Times New Roman" w:hAnsi="Times New Roman"/>
          <w:sz w:val="24"/>
          <w:szCs w:val="24"/>
        </w:rPr>
        <w:t xml:space="preserve"> по форме № КС-2 и справка по форме № КС-3 принимаются Заказчиком при условии представления Генеральным подрядчиком полного комплекта документов, а именно: сертификатов, деклараций соответствия, технических паспортов и (или) других документов, удостоверяющих качество материалов, оборудования и инвентаря, их соответствие строительным нормам правилам.</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 xml:space="preserve">8.5. Заказчик проводит экспертизу результатов, предусмотренных Контрактом, в части их соответствия условиям Контракта собственными силами. </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8.6. Если по результатам рассмотрения документов, указанных в п. 8.3 Контракта, работы будут соответствовать представленным документам, Заказчик в срок, предусмотренный п. 8.4 Контракта, подписывает Акт</w:t>
      </w:r>
      <w:r w:rsidR="00F95606">
        <w:rPr>
          <w:rFonts w:ascii="Times New Roman" w:hAnsi="Times New Roman"/>
          <w:sz w:val="24"/>
          <w:szCs w:val="24"/>
        </w:rPr>
        <w:t>ы</w:t>
      </w:r>
      <w:r w:rsidRPr="002B478A">
        <w:rPr>
          <w:rFonts w:ascii="Times New Roman" w:hAnsi="Times New Roman"/>
          <w:sz w:val="24"/>
          <w:szCs w:val="24"/>
        </w:rPr>
        <w:t xml:space="preserve"> по форме № КС-2 и справку по форме № КС-3 и затрат и возвращает по одному экземпляру Генеральному подрядчику, а также оформляет реестр на оплату.</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8.7. Если по результатам рассмотрения документов, указанных в п. 8.3 Контракта, работы не будут соответствовать представленным документам, и/или если их объем, стоимость или качество не соответствуют условиям Контракта и/или не подтверждаются исполнительной документацией, Заказчик отказывает Генеральному подрядчику в подписании Акт</w:t>
      </w:r>
      <w:r w:rsidR="00BC79A2">
        <w:rPr>
          <w:rFonts w:ascii="Times New Roman" w:hAnsi="Times New Roman"/>
          <w:sz w:val="24"/>
          <w:szCs w:val="24"/>
        </w:rPr>
        <w:t>ов</w:t>
      </w:r>
      <w:r w:rsidRPr="002B478A">
        <w:rPr>
          <w:rFonts w:ascii="Times New Roman" w:hAnsi="Times New Roman"/>
          <w:sz w:val="24"/>
          <w:szCs w:val="24"/>
        </w:rPr>
        <w:t xml:space="preserve"> о приемке выполненных работ и Справки о стоимости выполненных работ и затрат. Такой отказ оформляется отдельным документом, направляемым Заказчиком в срок, предусмотренный п. 8.4 Контракта, Генеральному Подрядчику (мотивированный отказ). В данном случае Акт</w:t>
      </w:r>
      <w:r w:rsidR="00F95606">
        <w:rPr>
          <w:rFonts w:ascii="Times New Roman" w:hAnsi="Times New Roman"/>
          <w:sz w:val="24"/>
          <w:szCs w:val="24"/>
        </w:rPr>
        <w:t>ы</w:t>
      </w:r>
      <w:r w:rsidRPr="002B478A">
        <w:rPr>
          <w:rFonts w:ascii="Times New Roman" w:hAnsi="Times New Roman"/>
          <w:sz w:val="24"/>
          <w:szCs w:val="24"/>
        </w:rPr>
        <w:t xml:space="preserve"> по форме № КС-2 и справка по форме № КС-3 Заказчиком не подписываются до момента устранения выявленных недостатков и (или) доработки результатов работ.</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 xml:space="preserve">8.8. Мотивированный отказ должен содержать требование об устранении недостатков/доработки результатов работ и срок такого устранения/доработки. </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 xml:space="preserve">8.9. Генеральный подрядчик обязан в срок, установленный в мотивированном отказе, предусмотренном п. 8.3 Контракта, устранить указанные недостатки/произвести доработки за </w:t>
      </w:r>
      <w:r w:rsidRPr="002B478A">
        <w:rPr>
          <w:rFonts w:ascii="Times New Roman" w:hAnsi="Times New Roman"/>
          <w:sz w:val="24"/>
          <w:szCs w:val="24"/>
        </w:rPr>
        <w:lastRenderedPageBreak/>
        <w:t>счет собственных средств и передать Заказчику приведенный в соответствие с предъявленными требованиями комплект документов, предусмотренный п. 8.3 Контракта (с учетом выполненных доработок и устранений) и Отчет об устранении недостатков, выполнении необходимых доработок в 2 (Двух) экземплярах.</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8.10. Если по результатам рассмотрения документов, представленных Заказчику в соответствии с п. 8.9 Контракта, работы будут соответствовать повторно представленным документам Заказчик в течение 5 (Пяти) рабочих дней с даты представления документов принимает работы, подписывает Акт</w:t>
      </w:r>
      <w:r w:rsidR="00F95606">
        <w:rPr>
          <w:rFonts w:ascii="Times New Roman" w:hAnsi="Times New Roman"/>
          <w:sz w:val="24"/>
          <w:szCs w:val="24"/>
        </w:rPr>
        <w:t>ы</w:t>
      </w:r>
      <w:r w:rsidRPr="002B478A">
        <w:rPr>
          <w:rFonts w:ascii="Times New Roman" w:hAnsi="Times New Roman"/>
          <w:sz w:val="24"/>
          <w:szCs w:val="24"/>
        </w:rPr>
        <w:t xml:space="preserve"> по форме № КС-2 и справк</w:t>
      </w:r>
      <w:r w:rsidR="00F95606">
        <w:rPr>
          <w:rFonts w:ascii="Times New Roman" w:hAnsi="Times New Roman"/>
          <w:sz w:val="24"/>
          <w:szCs w:val="24"/>
        </w:rPr>
        <w:t>у</w:t>
      </w:r>
      <w:r w:rsidRPr="002B478A">
        <w:rPr>
          <w:rFonts w:ascii="Times New Roman" w:hAnsi="Times New Roman"/>
          <w:sz w:val="24"/>
          <w:szCs w:val="24"/>
        </w:rPr>
        <w:t xml:space="preserve"> по форме № КС-3 и возвращает по одному экземпляру Генеральному подрядчику, а также оформляет реестр на оплату.</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Если по результатам рассмотрения документов, указанных в п. 8.9 Контракта, работы не будут соответствовать повторно представленным документам Заказчик принимает решение об одностороннем отказе от исполнения Контракта.</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8.11. Работы, выполненные с изменением или отклонением от Проектной и/или Рабочей документации, или не оформленные в установленном порядке, не могут быть приняты и оплате не подлежат.</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 xml:space="preserve">8.12. Приемка Заказчиком (приемочной комиссией) результата работ </w:t>
      </w:r>
      <w:r w:rsidR="00BC79A2">
        <w:rPr>
          <w:rFonts w:ascii="Times New Roman" w:hAnsi="Times New Roman"/>
          <w:sz w:val="24"/>
          <w:szCs w:val="24"/>
        </w:rPr>
        <w:t xml:space="preserve">по </w:t>
      </w:r>
      <w:r w:rsidRPr="002B478A">
        <w:rPr>
          <w:rFonts w:ascii="Times New Roman" w:hAnsi="Times New Roman"/>
          <w:sz w:val="24"/>
          <w:szCs w:val="24"/>
        </w:rPr>
        <w:t>Объект</w:t>
      </w:r>
      <w:r w:rsidR="00BC79A2">
        <w:rPr>
          <w:rFonts w:ascii="Times New Roman" w:hAnsi="Times New Roman"/>
          <w:sz w:val="24"/>
          <w:szCs w:val="24"/>
        </w:rPr>
        <w:t>у</w:t>
      </w:r>
      <w:r w:rsidRPr="002B478A">
        <w:rPr>
          <w:rFonts w:ascii="Times New Roman" w:hAnsi="Times New Roman"/>
          <w:sz w:val="24"/>
          <w:szCs w:val="24"/>
        </w:rPr>
        <w:t xml:space="preserve"> осуществляются в следующем порядке:</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8.12.1. Генеральный подрядчик за 5 (пять) рабочих дней до даты завершения работ обязан:</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 вручить Заказчику уведомление о завершении работ и необходимости приступить к приемке результата работ;</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 подготовить результаты работ к сдаче Заказчику с комплектом необходимой исполнительной документации</w:t>
      </w:r>
      <w:r w:rsidR="00173010" w:rsidRPr="002B478A">
        <w:rPr>
          <w:rFonts w:ascii="Times New Roman" w:hAnsi="Times New Roman"/>
          <w:sz w:val="24"/>
          <w:szCs w:val="24"/>
        </w:rPr>
        <w:t>.</w:t>
      </w:r>
      <w:r w:rsidRPr="002B478A">
        <w:rPr>
          <w:rFonts w:ascii="Times New Roman" w:hAnsi="Times New Roman"/>
          <w:sz w:val="24"/>
          <w:szCs w:val="24"/>
        </w:rPr>
        <w:t xml:space="preserve"> </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8.12.2. Заказчик не позднее чем в течение 5 (пяти) рабочих дней с даты получения от Генерального подрядчика уведомления, указанного в пункте 8.12.1 настоящего Контракта, обязан сформировать и утвердить состав приемочной комиссии (в случае принятия им решения о создании такой комиссии) и приступить к приемке результата работ.</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8.12.3. Генеральный подрядчик предъявляет Заказчику (приемочной комиссии, сформированной Заказчиком) Объект в полной гото</w:t>
      </w:r>
      <w:r w:rsidR="00F8344D">
        <w:rPr>
          <w:rFonts w:ascii="Times New Roman" w:hAnsi="Times New Roman"/>
          <w:sz w:val="24"/>
          <w:szCs w:val="24"/>
        </w:rPr>
        <w:t>вности и проектом Акта приемки О</w:t>
      </w:r>
      <w:r w:rsidRPr="002B478A">
        <w:rPr>
          <w:rFonts w:ascii="Times New Roman" w:hAnsi="Times New Roman"/>
          <w:sz w:val="24"/>
          <w:szCs w:val="24"/>
        </w:rPr>
        <w:t xml:space="preserve">бъекта (в </w:t>
      </w:r>
      <w:r w:rsidR="006D5729">
        <w:rPr>
          <w:rFonts w:ascii="Times New Roman" w:hAnsi="Times New Roman"/>
          <w:sz w:val="24"/>
          <w:szCs w:val="24"/>
        </w:rPr>
        <w:t>двух</w:t>
      </w:r>
      <w:r w:rsidRPr="002B478A">
        <w:rPr>
          <w:rFonts w:ascii="Times New Roman" w:hAnsi="Times New Roman"/>
          <w:sz w:val="24"/>
          <w:szCs w:val="24"/>
        </w:rPr>
        <w:t xml:space="preserve"> экземплярах).</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 xml:space="preserve">8.12.4. Приемка результата работ </w:t>
      </w:r>
      <w:r w:rsidR="006D5729">
        <w:rPr>
          <w:rFonts w:ascii="Times New Roman" w:hAnsi="Times New Roman"/>
          <w:sz w:val="24"/>
          <w:szCs w:val="24"/>
        </w:rPr>
        <w:t>по</w:t>
      </w:r>
      <w:r w:rsidRPr="002B478A">
        <w:rPr>
          <w:rFonts w:ascii="Times New Roman" w:hAnsi="Times New Roman"/>
          <w:sz w:val="24"/>
          <w:szCs w:val="24"/>
        </w:rPr>
        <w:t xml:space="preserve"> Объект</w:t>
      </w:r>
      <w:r w:rsidR="006D5729">
        <w:rPr>
          <w:rFonts w:ascii="Times New Roman" w:hAnsi="Times New Roman"/>
          <w:sz w:val="24"/>
          <w:szCs w:val="24"/>
        </w:rPr>
        <w:t>у</w:t>
      </w:r>
      <w:r w:rsidRPr="002B478A">
        <w:rPr>
          <w:rFonts w:ascii="Times New Roman" w:hAnsi="Times New Roman"/>
          <w:sz w:val="24"/>
          <w:szCs w:val="24"/>
        </w:rPr>
        <w:t>, должна быть проведена в срок не позднее 14 рабочих дней с даты получения от Генерального подрядчика уведомления, указанного в пункте 8.12.1 настоящего Контракта.</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8.13. Заказчик не позднее 10 (Десяти) рабочих дней, за исключением последнего отчетного периода, с момента выставления счета и после подписания документов, предусмотренных п. 8.3 настоящего Контракта, осуществляет оплату Генеральному подрядчику выполненных по настоящему Контракту в пределах Цены Контракта и утвержденного лимита бюджетных обязательств на текущий финансовый год.</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8.14. Заказчик, в случае отсутствия замечаний к выполненным работам Генеральным подрядчиком, производит расчет по Контракту в срок не позднее 10 (Десяти) рабочих дней с даты подписания Акта приемки Объекта.</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 xml:space="preserve">8.15. Заказчик вправе приостановить приемку выполненных работ и проведение расчета за выполненные работы с Генеральным подрядчиком, если при их приемке обнаружены недостатки (дефекты) в работах (в том числе не надлежаще оформлены (не оформлены) документы, предусмотренные пунктом 8.3 Контракта, о чем делается соответствующая запись в Акте приемки Объекта. </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 xml:space="preserve">В указанных случаях приемка выполненных работ, оформление Акта приемки Объекта в порядке, установленном в пункте 8.12.4 настоящего Контракта, и расчет производятся не позднее 5 (пяти) рабочих дней после устранения Генеральным подрядчиком недостатков (дефектов) либо после привлечения Заказчиком третьих лиц для устранения недостатков, дефектов с возмещением расходов на их устранение за счет Генерального подрядчик а, если Генеральным подрядчиком недостатки (дефекты) не устранены в установленный для этого </w:t>
      </w:r>
      <w:r w:rsidRPr="002B478A">
        <w:rPr>
          <w:rFonts w:ascii="Times New Roman" w:hAnsi="Times New Roman"/>
          <w:sz w:val="24"/>
          <w:szCs w:val="24"/>
        </w:rPr>
        <w:lastRenderedPageBreak/>
        <w:t>разумный срок. При этом в Акте приемки Объекта  делается соответствующая запись об устранении ранее указанных в нем недостатков (замечаний).</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8.16. Оплата выполненных Генеральным подрядчиком работ по настоящему Контракту осуществляется по безналичному расчету путем перечисления Заказчиком денежных средств на банковский счет Генерального подрядчика, указанный в настоящем Контракте.</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8.17. Подписание Заказчиком актов по форме № КС-2, справок по форме № КС-3 и Акта приемки Объекта не лишает его права представлять Генеральному подрядчику соответствующие требования (возражения) по объему и стоимости работ по результатам проведенных уполномоченными контрольными органами проверок использования средств бюджета Московской области.</w:t>
      </w:r>
    </w:p>
    <w:p w:rsidR="00302800" w:rsidRPr="002B478A" w:rsidRDefault="00302800" w:rsidP="002B478A">
      <w:pPr>
        <w:spacing w:after="0" w:line="240" w:lineRule="auto"/>
        <w:ind w:firstLine="851"/>
        <w:jc w:val="both"/>
        <w:rPr>
          <w:rFonts w:ascii="Times New Roman" w:hAnsi="Times New Roman"/>
          <w:sz w:val="24"/>
          <w:szCs w:val="24"/>
        </w:rPr>
      </w:pPr>
    </w:p>
    <w:p w:rsidR="00302800" w:rsidRDefault="004D0444" w:rsidP="005E77A5">
      <w:pPr>
        <w:spacing w:after="0" w:line="240" w:lineRule="auto"/>
        <w:jc w:val="center"/>
        <w:rPr>
          <w:rFonts w:ascii="Times New Roman" w:hAnsi="Times New Roman"/>
          <w:b/>
          <w:sz w:val="24"/>
          <w:szCs w:val="24"/>
        </w:rPr>
      </w:pPr>
      <w:r w:rsidRPr="002B478A">
        <w:rPr>
          <w:rFonts w:ascii="Times New Roman" w:hAnsi="Times New Roman"/>
          <w:b/>
          <w:sz w:val="24"/>
          <w:szCs w:val="24"/>
        </w:rPr>
        <w:t>Статья 9. Обстоятельства непреодолимой силы</w:t>
      </w:r>
    </w:p>
    <w:p w:rsidR="005E77A5" w:rsidRPr="002B478A" w:rsidRDefault="005E77A5" w:rsidP="002B478A">
      <w:pPr>
        <w:spacing w:after="0" w:line="240" w:lineRule="auto"/>
        <w:ind w:firstLine="851"/>
        <w:jc w:val="center"/>
        <w:rPr>
          <w:rFonts w:ascii="Times New Roman" w:hAnsi="Times New Roman"/>
          <w:b/>
          <w:sz w:val="24"/>
          <w:szCs w:val="24"/>
        </w:rPr>
      </w:pP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9.1. Стороны освобождаются от ответственности за полное или частичное неисполнение своих обязательств по настоящему Контракту в случае, если оно явилось следствием обстоятельств непреодолимой силы, а именно: наводнения, землетрясения, диверсии, военных действий, блокад, препятствующих надлежащему исполнению обязательств по настоящему Контракту, и других чрезвычайных обстоятельств, которые возникли после заключения настоящего Контракта и непосредственно повлияли на исполнение Сторонами своих обязательств, а также обстоятельств, которые Стороны были не в состоянии предвидеть и предотвратить.</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9.2.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9.3. Если обстоятельства, указанные в п. 9.1 настоящего Контракта, будут длиться более двух календарных месяцев с даты соответствующего уведомления, каждая из Сторон вправе расторгнуть настоящий Контракт без предъявления требования о возмещении убытков, понесенных в связи с наступлением таких обстоятельств.</w:t>
      </w:r>
    </w:p>
    <w:p w:rsidR="00302800" w:rsidRPr="002B478A" w:rsidRDefault="00302800" w:rsidP="002B478A">
      <w:pPr>
        <w:spacing w:after="0" w:line="240" w:lineRule="auto"/>
        <w:ind w:firstLine="851"/>
        <w:jc w:val="both"/>
        <w:rPr>
          <w:rFonts w:ascii="Times New Roman" w:hAnsi="Times New Roman"/>
          <w:sz w:val="24"/>
          <w:szCs w:val="24"/>
        </w:rPr>
      </w:pPr>
    </w:p>
    <w:p w:rsidR="00302800" w:rsidRDefault="004D0444" w:rsidP="005E77A5">
      <w:pPr>
        <w:spacing w:after="0" w:line="240" w:lineRule="auto"/>
        <w:jc w:val="center"/>
        <w:rPr>
          <w:rFonts w:ascii="Times New Roman" w:hAnsi="Times New Roman"/>
          <w:b/>
          <w:sz w:val="24"/>
          <w:szCs w:val="24"/>
        </w:rPr>
      </w:pPr>
      <w:r w:rsidRPr="002B478A">
        <w:rPr>
          <w:rFonts w:ascii="Times New Roman" w:hAnsi="Times New Roman"/>
          <w:b/>
          <w:sz w:val="24"/>
          <w:szCs w:val="24"/>
        </w:rPr>
        <w:t>Статья 10. Гарантии качества</w:t>
      </w:r>
    </w:p>
    <w:p w:rsidR="005E77A5" w:rsidRPr="002B478A" w:rsidRDefault="005E77A5" w:rsidP="002B478A">
      <w:pPr>
        <w:spacing w:after="0" w:line="240" w:lineRule="auto"/>
        <w:ind w:firstLine="851"/>
        <w:jc w:val="center"/>
        <w:rPr>
          <w:rFonts w:ascii="Times New Roman" w:hAnsi="Times New Roman"/>
          <w:b/>
          <w:sz w:val="24"/>
          <w:szCs w:val="24"/>
        </w:rPr>
      </w:pP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10.1. Генеральный подрядчик гарантирует:</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 xml:space="preserve">- качество выполнения всех работ в соответствии </w:t>
      </w:r>
      <w:r w:rsidR="00E6029A" w:rsidRPr="002B478A">
        <w:rPr>
          <w:rFonts w:ascii="Times New Roman" w:hAnsi="Times New Roman"/>
          <w:sz w:val="24"/>
          <w:szCs w:val="24"/>
        </w:rPr>
        <w:t xml:space="preserve"> с </w:t>
      </w:r>
      <w:r w:rsidRPr="002B478A">
        <w:rPr>
          <w:rFonts w:ascii="Times New Roman" w:hAnsi="Times New Roman"/>
          <w:sz w:val="24"/>
          <w:szCs w:val="24"/>
        </w:rPr>
        <w:t xml:space="preserve">действующими нормами и </w:t>
      </w:r>
      <w:r w:rsidR="00E6029A" w:rsidRPr="002B478A">
        <w:rPr>
          <w:rFonts w:ascii="Times New Roman" w:hAnsi="Times New Roman"/>
          <w:sz w:val="24"/>
          <w:szCs w:val="24"/>
        </w:rPr>
        <w:t>правилами</w:t>
      </w:r>
      <w:r w:rsidRPr="002B478A">
        <w:rPr>
          <w:rFonts w:ascii="Times New Roman" w:hAnsi="Times New Roman"/>
          <w:sz w:val="24"/>
          <w:szCs w:val="24"/>
        </w:rPr>
        <w:t>, своевременное устранение недостатков и дефектов, выявленных при приемке работ и в период гарантийного срока эксплуатации Объекта;</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 возможность эксплуатации Объекта на протяжении гарантийного срока.</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 xml:space="preserve">10.2. Гарантийный срок на выполняемые по настоящему Контракту работы составляет </w:t>
      </w:r>
      <w:r w:rsidR="00870384" w:rsidRPr="002B478A">
        <w:rPr>
          <w:rFonts w:ascii="Times New Roman" w:hAnsi="Times New Roman"/>
          <w:sz w:val="24"/>
          <w:szCs w:val="24"/>
        </w:rPr>
        <w:t>60</w:t>
      </w:r>
      <w:r w:rsidRPr="002B478A">
        <w:rPr>
          <w:rFonts w:ascii="Times New Roman" w:hAnsi="Times New Roman"/>
          <w:sz w:val="24"/>
          <w:szCs w:val="24"/>
        </w:rPr>
        <w:t xml:space="preserve"> (</w:t>
      </w:r>
      <w:r w:rsidR="00870384" w:rsidRPr="002B478A">
        <w:rPr>
          <w:rFonts w:ascii="Times New Roman" w:hAnsi="Times New Roman"/>
          <w:sz w:val="24"/>
          <w:szCs w:val="24"/>
        </w:rPr>
        <w:t>шестьдесят</w:t>
      </w:r>
      <w:r w:rsidRPr="002B478A">
        <w:rPr>
          <w:rFonts w:ascii="Times New Roman" w:hAnsi="Times New Roman"/>
          <w:sz w:val="24"/>
          <w:szCs w:val="24"/>
        </w:rPr>
        <w:t>) месяц</w:t>
      </w:r>
      <w:r w:rsidR="00870384" w:rsidRPr="002B478A">
        <w:rPr>
          <w:rFonts w:ascii="Times New Roman" w:hAnsi="Times New Roman"/>
          <w:sz w:val="24"/>
          <w:szCs w:val="24"/>
        </w:rPr>
        <w:t>ев</w:t>
      </w:r>
      <w:r w:rsidRPr="002B478A">
        <w:rPr>
          <w:rFonts w:ascii="Times New Roman" w:hAnsi="Times New Roman"/>
          <w:sz w:val="24"/>
          <w:szCs w:val="24"/>
        </w:rPr>
        <w:t xml:space="preserve"> с даты утверждения Заказчиком Акта приемки Объекта.</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10.3. Генеральный 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или неправильности инструкций по его эксплуатации, разработанных самим Заказчиком или привлеченными им третьими лицами, ненадлежащего ремонта Объекта, произведенного самим Заказчиком или привлеченными им третьими лицами.</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10.4. При обнаружении в течение гарантийного срока указанных в п. 10.3 настоящего Контракта недостатков Заказчик должен заявить о них Генеральному подрядчику в разумный срок по их обнаружении.</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В течение 5 (Пяти) календарных дней после получения уведомления об обнаруженных Заказчиком или организацией, осуществляющей строительный контроль, недостатках Объекта Стороны составляют акт, в котором фиксируются обнаруженные недостатки.</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Для составления соответствующего акта Стороны вправе привлечь экспертную организацию - независимого эксперта в данной области. Экспертиза может быть назначена также по требованию любой из Сторон.</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lastRenderedPageBreak/>
        <w:t>В случае уклонения Генерального подрядчика в течение 10 (Десяти) календарных дней от составления указанного в настоящем пункте акта Заказчик вправе составить соответствующий акт самостоятельно с привлечением экспертной организации - независимого эксперта в данной области.</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При этом расходы на соответствующую экспертизу несет Генеральный подрядчик, за исключением случаев, когда экспертизой установлено отсутствие нарушений Генеральным подрядчиком настоящего Контракта или причинно-следственной связи между действиями Генерального подрядчика и обнаруженными недостатками. В указанных случаях расходы на экспертизу несет Сторона, потребовавшая назначение экспертизы, а если она назначена по соглашению между Сторонами - обе Стороны поровну.</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10.5. 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Генеральный подрядчик. При этом Генеральный подрядчик должен быть извещен о недостатках Объекта.</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10.6. В случае обнаружения дефектов и недостатков, указанных в п. 10.3 Контракта, Генеральный подрядчик обязан устранить соответствующие недостатки в срок, указанный в акте, в котором фиксируются данные недостатки. При этом Заказчик вправе потребовать от Генерального подрядчика по своему выбору безвозмездного устранения указанных в акте недостатков и дефектов в разумный срок или соразмерного уменьшения Цены Контракта.</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В случае получения письменного отказа Генерального подрядчика от устранения недостатков и дефектов, указанных выше, или в случае, если в течение 10 (Десяти) календарных дней со дня подписания указанного в настоящей статье акта от Генерального подрядчика не получено письменного отказа от устранения дефектов и недостатков либо уклонения Генерального подрядчика от устранения соответствующих дефектов и недостатков, Заказчик вправе привлечь в порядке, установленном законодательством Российской Федерации об осуществлении закупок, для устранения дефектов и недостатков другую организацию с возмещением своих расходов за счет Генерального подрядчика.</w:t>
      </w:r>
    </w:p>
    <w:p w:rsidR="00302800" w:rsidRPr="002B478A" w:rsidRDefault="00302800" w:rsidP="002B478A">
      <w:pPr>
        <w:spacing w:after="0" w:line="240" w:lineRule="auto"/>
        <w:ind w:firstLine="851"/>
        <w:jc w:val="both"/>
        <w:rPr>
          <w:rFonts w:ascii="Times New Roman" w:hAnsi="Times New Roman"/>
          <w:sz w:val="24"/>
          <w:szCs w:val="24"/>
        </w:rPr>
      </w:pPr>
    </w:p>
    <w:p w:rsidR="00302800" w:rsidRDefault="004D0444" w:rsidP="005E77A5">
      <w:pPr>
        <w:spacing w:after="0" w:line="240" w:lineRule="auto"/>
        <w:jc w:val="center"/>
        <w:rPr>
          <w:rFonts w:ascii="Times New Roman" w:hAnsi="Times New Roman"/>
          <w:b/>
          <w:sz w:val="24"/>
          <w:szCs w:val="24"/>
        </w:rPr>
      </w:pPr>
      <w:r w:rsidRPr="002B478A">
        <w:rPr>
          <w:rFonts w:ascii="Times New Roman" w:hAnsi="Times New Roman"/>
          <w:b/>
          <w:sz w:val="24"/>
          <w:szCs w:val="24"/>
        </w:rPr>
        <w:t>Статья 11. Обеспечение исполнения обязательств по Контракту</w:t>
      </w:r>
    </w:p>
    <w:p w:rsidR="005E77A5" w:rsidRPr="002B478A" w:rsidRDefault="005E77A5" w:rsidP="002B478A">
      <w:pPr>
        <w:spacing w:after="0" w:line="240" w:lineRule="auto"/>
        <w:ind w:firstLine="851"/>
        <w:jc w:val="center"/>
        <w:rPr>
          <w:rFonts w:ascii="Times New Roman" w:hAnsi="Times New Roman"/>
          <w:b/>
          <w:sz w:val="24"/>
          <w:szCs w:val="24"/>
        </w:rPr>
      </w:pPr>
    </w:p>
    <w:p w:rsidR="00756655" w:rsidRPr="005B509E" w:rsidRDefault="004D0444" w:rsidP="00756655">
      <w:pPr>
        <w:spacing w:after="0" w:line="240" w:lineRule="auto"/>
        <w:ind w:firstLine="851"/>
        <w:jc w:val="both"/>
        <w:rPr>
          <w:rFonts w:ascii="Times New Roman" w:hAnsi="Times New Roman"/>
          <w:sz w:val="24"/>
          <w:szCs w:val="24"/>
        </w:rPr>
      </w:pPr>
      <w:r w:rsidRPr="002B478A">
        <w:rPr>
          <w:rFonts w:ascii="Times New Roman" w:hAnsi="Times New Roman"/>
          <w:sz w:val="24"/>
          <w:szCs w:val="24"/>
        </w:rPr>
        <w:t xml:space="preserve">11.1.  </w:t>
      </w:r>
      <w:proofErr w:type="gramStart"/>
      <w:r w:rsidRPr="002B478A">
        <w:rPr>
          <w:rFonts w:ascii="Times New Roman" w:hAnsi="Times New Roman"/>
          <w:sz w:val="24"/>
          <w:szCs w:val="24"/>
        </w:rPr>
        <w:t xml:space="preserve">Принять к сведению, что Генеральный подрядчик внес обеспечение исполнения Контракта на сумму </w:t>
      </w:r>
      <w:r w:rsidR="00AE526F">
        <w:rPr>
          <w:rFonts w:ascii="Times New Roman" w:hAnsi="Times New Roman"/>
          <w:sz w:val="24"/>
          <w:szCs w:val="24"/>
        </w:rPr>
        <w:t>40 278</w:t>
      </w:r>
      <w:r w:rsidRPr="002B478A">
        <w:rPr>
          <w:rFonts w:ascii="Times New Roman" w:hAnsi="Times New Roman"/>
          <w:sz w:val="24"/>
          <w:szCs w:val="24"/>
        </w:rPr>
        <w:t xml:space="preserve"> рублей </w:t>
      </w:r>
      <w:r w:rsidR="00AE526F">
        <w:rPr>
          <w:rFonts w:ascii="Times New Roman" w:hAnsi="Times New Roman"/>
          <w:sz w:val="24"/>
          <w:szCs w:val="24"/>
        </w:rPr>
        <w:t>46</w:t>
      </w:r>
      <w:r w:rsidRPr="002B478A">
        <w:rPr>
          <w:rFonts w:ascii="Times New Roman" w:hAnsi="Times New Roman"/>
          <w:sz w:val="24"/>
          <w:szCs w:val="24"/>
        </w:rPr>
        <w:t xml:space="preserve"> копеек, определенную в соответствии с Федеральным законом №44-ФЗ, что составляет </w:t>
      </w:r>
      <w:r w:rsidR="00AE526F">
        <w:rPr>
          <w:rFonts w:ascii="Times New Roman" w:hAnsi="Times New Roman"/>
          <w:sz w:val="24"/>
          <w:szCs w:val="24"/>
        </w:rPr>
        <w:t>5</w:t>
      </w:r>
      <w:r w:rsidRPr="002B478A">
        <w:rPr>
          <w:rFonts w:ascii="Times New Roman" w:hAnsi="Times New Roman"/>
          <w:sz w:val="24"/>
          <w:szCs w:val="24"/>
        </w:rPr>
        <w:t xml:space="preserve">% от начальной максимальной Цены Контракта </w:t>
      </w:r>
      <w:r w:rsidR="00756655" w:rsidRPr="005B509E">
        <w:rPr>
          <w:rFonts w:ascii="Times New Roman" w:hAnsi="Times New Roman"/>
          <w:sz w:val="24"/>
          <w:szCs w:val="24"/>
        </w:rPr>
        <w:t>в форме внесения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roofErr w:type="gramEnd"/>
    </w:p>
    <w:p w:rsidR="00302800" w:rsidRPr="002B478A" w:rsidRDefault="00BC1409" w:rsidP="002B478A">
      <w:pPr>
        <w:spacing w:after="0" w:line="240" w:lineRule="auto"/>
        <w:ind w:firstLine="851"/>
        <w:jc w:val="both"/>
        <w:rPr>
          <w:rFonts w:ascii="Times New Roman" w:hAnsi="Times New Roman"/>
          <w:sz w:val="24"/>
          <w:szCs w:val="24"/>
        </w:rPr>
      </w:pPr>
      <w:r w:rsidRPr="00BC1409">
        <w:rPr>
          <w:rFonts w:ascii="Times New Roman" w:hAnsi="Times New Roman"/>
          <w:sz w:val="24"/>
          <w:szCs w:val="24"/>
        </w:rPr>
        <w:t xml:space="preserve"> </w:t>
      </w:r>
      <w:r w:rsidR="004D0444" w:rsidRPr="002B478A">
        <w:rPr>
          <w:rFonts w:ascii="Times New Roman" w:hAnsi="Times New Roman"/>
          <w:sz w:val="24"/>
          <w:szCs w:val="24"/>
        </w:rPr>
        <w:t xml:space="preserve">Право требования Заказчиком удержания денежных средств в </w:t>
      </w:r>
      <w:proofErr w:type="gramStart"/>
      <w:r w:rsidR="004D0444" w:rsidRPr="002B478A">
        <w:rPr>
          <w:rFonts w:ascii="Times New Roman" w:hAnsi="Times New Roman"/>
          <w:sz w:val="24"/>
          <w:szCs w:val="24"/>
        </w:rPr>
        <w:t>качестве</w:t>
      </w:r>
      <w:proofErr w:type="gramEnd"/>
      <w:r w:rsidR="004D0444" w:rsidRPr="002B478A">
        <w:rPr>
          <w:rFonts w:ascii="Times New Roman" w:hAnsi="Times New Roman"/>
          <w:sz w:val="24"/>
          <w:szCs w:val="24"/>
        </w:rPr>
        <w:t xml:space="preserve"> обеспечения исполнения Контракта возникает при нарушении Генеральным подрядчиком какого-либо из своих обязательств по Контракту.</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11.2. Срок действия обеспечения исполнения Контракта должен превышать срок действия Контракта н</w:t>
      </w:r>
      <w:r w:rsidR="00A30FFF" w:rsidRPr="002B478A">
        <w:rPr>
          <w:rFonts w:ascii="Times New Roman" w:hAnsi="Times New Roman"/>
          <w:sz w:val="24"/>
          <w:szCs w:val="24"/>
        </w:rPr>
        <w:t>е менее чем на</w:t>
      </w:r>
      <w:r w:rsidRPr="002B478A">
        <w:rPr>
          <w:rFonts w:ascii="Times New Roman" w:hAnsi="Times New Roman"/>
          <w:sz w:val="24"/>
          <w:szCs w:val="24"/>
        </w:rPr>
        <w:t xml:space="preserve"> 1 (Один) календарный месяц.</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 xml:space="preserve">Денежные средства, поступившие Заказчику в качестве обеспечения исполнения Контракта, возвращаются Генеральному подрядчику при условии надлежащего исполнения Генеральным подрядчиком всех своих обязательств по настоящему Контракту в течение 10 (Десять) рабочих дней со дня получения Заказчиком соответствующего письменного требования Генерального подрядчика. Денежные средства возвращаются на банковский счет, указанный Генеральным подрядчиком в этом письменном требовании. (В случае предоставления Генеральным подрядчиком обеспечения исполнения Контракта в форме внесения денежных средств). </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11.3. Заказчик вправе осуществить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 xml:space="preserve">11.4. Обеспечение исполнения Контракта распространяется в том числе на обязательства по возврату авансового платежа (при его наличии) в случае неисполнения </w:t>
      </w:r>
      <w:r w:rsidRPr="002B478A">
        <w:rPr>
          <w:rFonts w:ascii="Times New Roman" w:hAnsi="Times New Roman"/>
          <w:sz w:val="24"/>
          <w:szCs w:val="24"/>
        </w:rPr>
        <w:lastRenderedPageBreak/>
        <w:t>обязательств по контракту, уплате неустоек в виде штрафа, пени, предусмотренных контрактом, а также убытков, понесенных заказчиком в связи с неисполнением или ненадлежащим исполнением Генеральным подрядчиком своих обязательств по Контракту.</w:t>
      </w:r>
    </w:p>
    <w:p w:rsidR="00302800" w:rsidRPr="002B478A" w:rsidRDefault="00302800" w:rsidP="002B478A">
      <w:pPr>
        <w:spacing w:after="0" w:line="240" w:lineRule="auto"/>
        <w:ind w:firstLine="851"/>
        <w:jc w:val="both"/>
        <w:rPr>
          <w:rFonts w:ascii="Times New Roman" w:hAnsi="Times New Roman"/>
          <w:sz w:val="24"/>
          <w:szCs w:val="24"/>
        </w:rPr>
      </w:pPr>
    </w:p>
    <w:p w:rsidR="00302800" w:rsidRDefault="004D0444" w:rsidP="00072641">
      <w:pPr>
        <w:spacing w:after="0" w:line="240" w:lineRule="auto"/>
        <w:jc w:val="center"/>
        <w:rPr>
          <w:rFonts w:ascii="Times New Roman" w:hAnsi="Times New Roman"/>
          <w:b/>
          <w:sz w:val="24"/>
          <w:szCs w:val="24"/>
        </w:rPr>
      </w:pPr>
      <w:r w:rsidRPr="002B478A">
        <w:rPr>
          <w:rFonts w:ascii="Times New Roman" w:hAnsi="Times New Roman"/>
          <w:b/>
          <w:sz w:val="24"/>
          <w:szCs w:val="24"/>
        </w:rPr>
        <w:t>Статья 12. Ответственность Сторон</w:t>
      </w:r>
    </w:p>
    <w:p w:rsidR="00072641" w:rsidRPr="002B478A" w:rsidRDefault="00072641" w:rsidP="002B478A">
      <w:pPr>
        <w:spacing w:after="0" w:line="240" w:lineRule="auto"/>
        <w:ind w:firstLine="851"/>
        <w:jc w:val="center"/>
        <w:rPr>
          <w:rFonts w:ascii="Times New Roman" w:hAnsi="Times New Roman"/>
          <w:b/>
          <w:sz w:val="24"/>
          <w:szCs w:val="24"/>
        </w:rPr>
      </w:pP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12.1. Стороны несут ответственность за неисполнение либо за ненадлежащее исполнение обязательств по настоящему Контракту в соответствии с гражданским кодексом Российской Федерации, а также иным действующим законодательством Российской Федерации и условиями настоящего Контракта.</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12.2. Генеральный подрядчик не вправе передавать свои обязательства по Контракту. Заключение субподрядных договоров не изменяет обязательства Генерального подрядчика по Контракту.</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12.3. Генеральный подрядчик несет перед Заказчиком ответственность за последствия неисполнения/ненадлежащего исполнения субподрядчиками своих обязательств.</w:t>
      </w:r>
    </w:p>
    <w:p w:rsidR="00302800" w:rsidRPr="002B478A" w:rsidRDefault="004D0444" w:rsidP="00072641">
      <w:pPr>
        <w:tabs>
          <w:tab w:val="left" w:pos="1560"/>
        </w:tabs>
        <w:spacing w:after="0" w:line="240" w:lineRule="auto"/>
        <w:ind w:firstLine="851"/>
        <w:jc w:val="both"/>
        <w:rPr>
          <w:rFonts w:ascii="Times New Roman" w:hAnsi="Times New Roman"/>
          <w:sz w:val="24"/>
          <w:szCs w:val="24"/>
        </w:rPr>
      </w:pPr>
      <w:r w:rsidRPr="002B478A">
        <w:rPr>
          <w:rFonts w:ascii="Times New Roman" w:hAnsi="Times New Roman"/>
          <w:sz w:val="24"/>
          <w:szCs w:val="24"/>
        </w:rPr>
        <w:t>12.4.</w:t>
      </w:r>
      <w:r w:rsidRPr="002B478A">
        <w:rPr>
          <w:rFonts w:ascii="Times New Roman" w:hAnsi="Times New Roman"/>
          <w:sz w:val="24"/>
          <w:szCs w:val="24"/>
        </w:rPr>
        <w:tab/>
        <w:t xml:space="preserve">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Генеральный подрядчик вправе потребовать уплаты неустоек (штрафов, пеней).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ставки рефинансирования Центрального банка Российской Федерации от не уплаченной в срок суммы. </w:t>
      </w:r>
    </w:p>
    <w:p w:rsidR="0063658E" w:rsidRPr="002B478A" w:rsidRDefault="0063658E"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За ненадлежащее исполнение Заказчиком обязательств, предусмотренных Контрактом, за исключением просрочки исполнения обязательств по Контракту, начисляется штраф в виде фиксированной суммы в размере</w:t>
      </w:r>
      <w:r w:rsidR="00072641">
        <w:rPr>
          <w:rFonts w:ascii="Times New Roman" w:hAnsi="Times New Roman"/>
          <w:sz w:val="24"/>
          <w:szCs w:val="24"/>
        </w:rPr>
        <w:t xml:space="preserve"> 19 800,00 руб.</w:t>
      </w:r>
    </w:p>
    <w:p w:rsidR="0063658E" w:rsidRPr="002B478A" w:rsidRDefault="0063658E"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Размер штрафа определяется в следующем порядке:</w:t>
      </w:r>
    </w:p>
    <w:p w:rsidR="0063658E" w:rsidRPr="002B478A" w:rsidRDefault="0063658E"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  2,5 процента Цены Контракта в случае, если Цена Контракта не превышает 3 млн. рублей;</w:t>
      </w:r>
    </w:p>
    <w:p w:rsidR="0063658E" w:rsidRPr="002B478A" w:rsidRDefault="0063658E"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 xml:space="preserve">- 2 процента Цены Контракта в случае, если Цена Контракта составляет от 3 млн. рублей до 50 млн. рублей; </w:t>
      </w:r>
    </w:p>
    <w:p w:rsidR="0063658E" w:rsidRPr="002B478A" w:rsidRDefault="0063658E"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- 1,5 процента Цены Контракта в случае, если Цена Контракта составляет от 50 млн. рублей до 100 млн. рублей;</w:t>
      </w:r>
    </w:p>
    <w:p w:rsidR="0063658E" w:rsidRPr="002B478A" w:rsidRDefault="0063658E"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- 0,5 процента Цены Контракта в случае, если Цена Контракта составляет превышает 100 млн. рублей).</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12.5. В случае просрочки исполнения Генеральным подрядчиком обязательств (в том числе гарантийного обязательства), предусмотренных настоящим Контрактом, а также в иных случаях ненадлежащего исполнения Генеральным подрядчиком обязательств, предусмотренных контрактом, Заказчик направляет Генеральному подрядчику требование об уплате неустоек (штрафов, пеней).</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Пеня начисляется за каждый день просрочки исполнения Генеральным подрядчиком обязательства, предусмотренного настоящим Контрактом, начиная со дня, следующего после дня истечения установленного Контрактом срока исполнения обязательства. Пеня устанавливается в размере не менее одной трехсотой действующей на дату уплаты пени ставки рефинансирования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Генеральным подрядчиком и определяется по формуле:</w:t>
      </w:r>
    </w:p>
    <w:p w:rsidR="00302800" w:rsidRPr="002B478A" w:rsidRDefault="004D0444" w:rsidP="00072641">
      <w:pPr>
        <w:spacing w:after="0" w:line="240" w:lineRule="auto"/>
        <w:ind w:firstLine="851"/>
        <w:jc w:val="center"/>
        <w:rPr>
          <w:rFonts w:ascii="Times New Roman" w:hAnsi="Times New Roman"/>
          <w:sz w:val="24"/>
          <w:szCs w:val="24"/>
        </w:rPr>
      </w:pPr>
      <w:r w:rsidRPr="002B478A">
        <w:rPr>
          <w:rFonts w:ascii="Times New Roman" w:hAnsi="Times New Roman"/>
          <w:sz w:val="24"/>
          <w:szCs w:val="24"/>
        </w:rPr>
        <w:t>П = (Ц - В) x С,</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где:</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Ц - цена контракта;</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В - стоимость фактически исполненного в установленный срок Генеральным подрядчиком обязательства по контракту, определяемая на основании документа о приемке товаров, результатов выполнения работ, оказания услуг, в том числе отдельных этапов исполнения контрактов;</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lastRenderedPageBreak/>
        <w:t>С - размер ставки.</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 xml:space="preserve">Размер ставки определяется по формуле: С = СЦБ x ДП, </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где:</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СЦБ - размер ставки рефинансирования, установленной Центральным банком Российской Федерации на дату уплаты пени, определяемый с учетом коэффициента К;</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ДП - количество дней просрочки.</w:t>
      </w:r>
    </w:p>
    <w:p w:rsidR="00302800" w:rsidRPr="002B478A" w:rsidRDefault="00302800" w:rsidP="002B478A">
      <w:pPr>
        <w:spacing w:after="0" w:line="240" w:lineRule="auto"/>
        <w:ind w:firstLine="851"/>
        <w:jc w:val="both"/>
        <w:rPr>
          <w:rFonts w:ascii="Times New Roman" w:hAnsi="Times New Roman"/>
          <w:sz w:val="24"/>
          <w:szCs w:val="24"/>
        </w:rPr>
      </w:pP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Коэффициент К определяется по формуле: К = ДП / ДК x 100%,</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где:</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ДП - количество дней просрочки;</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ДК - срок исполнения обязательства по контракту (количество дней).</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При К, равном 0 - 50 процентам, размер ставки определяется за каждый день просрочки и принимается равным 0,01 ставки рефинансирования, установленной Центральным банком Российской Федерации на дату уплаты пени.</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При К, равном 50 - 100 процентам, размер ставки определяется за каждый день просрочки и принимается равным 0,02 ставки рефинансирования, установленной Центральным банком Российской Федерации на дату уплаты пени.</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При К, равном 100 процентам и более, размер ставки определяется за каждый день просрочки и принимается равным 0,03 ставки рефинансирования, установленной Центральным банком Российской Федерации на дату уплаты пени.</w:t>
      </w:r>
    </w:p>
    <w:p w:rsidR="001E7EFE"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 xml:space="preserve">12.6. В случае неисполнения (ненадлежащего исполнения) Генеральным подрядчиком обязательств, за исключением просрочки исполнения Генеральным подрядчиком обязательств (в том числе гарантийного обязательства), предусмотренных настоящим Контрактом, Заказчик направляет Генеральному подрядчику требование об уплате штрафа. Размер штрафа является фиксированным и составляет </w:t>
      </w:r>
      <w:r w:rsidR="001E7EFE">
        <w:rPr>
          <w:rFonts w:ascii="Times New Roman" w:hAnsi="Times New Roman"/>
          <w:sz w:val="24"/>
          <w:szCs w:val="24"/>
        </w:rPr>
        <w:t>79 200,00</w:t>
      </w:r>
      <w:r w:rsidRPr="002B478A">
        <w:rPr>
          <w:rFonts w:ascii="Times New Roman" w:hAnsi="Times New Roman"/>
          <w:sz w:val="24"/>
          <w:szCs w:val="24"/>
        </w:rPr>
        <w:t xml:space="preserve"> руб.</w:t>
      </w:r>
    </w:p>
    <w:p w:rsidR="004D0444" w:rsidRPr="002B478A" w:rsidRDefault="001E7EFE" w:rsidP="002B478A">
      <w:pPr>
        <w:spacing w:after="0" w:line="240" w:lineRule="auto"/>
        <w:ind w:firstLine="851"/>
        <w:jc w:val="both"/>
        <w:rPr>
          <w:rFonts w:ascii="Times New Roman" w:hAnsi="Times New Roman"/>
          <w:sz w:val="24"/>
          <w:szCs w:val="24"/>
        </w:rPr>
      </w:pPr>
      <w:r>
        <w:rPr>
          <w:rFonts w:ascii="Times New Roman" w:hAnsi="Times New Roman"/>
          <w:sz w:val="24"/>
          <w:szCs w:val="24"/>
        </w:rPr>
        <w:t>(</w:t>
      </w:r>
      <w:r w:rsidR="004D0444" w:rsidRPr="002B478A">
        <w:rPr>
          <w:rFonts w:ascii="Times New Roman" w:hAnsi="Times New Roman"/>
          <w:sz w:val="24"/>
          <w:szCs w:val="24"/>
        </w:rPr>
        <w:t>Размер штрафа определяется в следующем порядке:</w:t>
      </w:r>
    </w:p>
    <w:p w:rsidR="004D0444"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 xml:space="preserve">- 10 процентов Цены Контракта в случае, если Цена Контракта не превышает 3 млн. рублей; </w:t>
      </w:r>
    </w:p>
    <w:p w:rsidR="004D0444"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- 5 процентов Цены Контракта в случае, если Цена Контракта составляет от 3 млн. рублей до 50 млн. рублей;</w:t>
      </w:r>
    </w:p>
    <w:p w:rsidR="004D0444"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- 1,5 процента Цены Контракта в случае, если Цена Контракта составляет от 50 млн. рублей до 100 млн. рублей).</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- 0,5 процента Цены Контракта в случае, если Цена Контракта превышает 100 млн. рублей).</w:t>
      </w:r>
    </w:p>
    <w:p w:rsidR="00302800" w:rsidRPr="002B478A" w:rsidRDefault="004D0444" w:rsidP="001E7EFE">
      <w:pPr>
        <w:tabs>
          <w:tab w:val="left" w:pos="1560"/>
        </w:tabs>
        <w:spacing w:after="0" w:line="240" w:lineRule="auto"/>
        <w:ind w:firstLine="851"/>
        <w:jc w:val="both"/>
        <w:rPr>
          <w:rFonts w:ascii="Times New Roman" w:hAnsi="Times New Roman"/>
          <w:sz w:val="24"/>
          <w:szCs w:val="24"/>
        </w:rPr>
      </w:pPr>
      <w:r w:rsidRPr="002B478A">
        <w:rPr>
          <w:rFonts w:ascii="Times New Roman" w:hAnsi="Times New Roman"/>
          <w:sz w:val="24"/>
          <w:szCs w:val="24"/>
        </w:rPr>
        <w:t>12.7.</w:t>
      </w:r>
      <w:r w:rsidRPr="002B478A">
        <w:rPr>
          <w:rFonts w:ascii="Times New Roman" w:hAnsi="Times New Roman"/>
          <w:sz w:val="24"/>
          <w:szCs w:val="24"/>
        </w:rPr>
        <w:tab/>
        <w:t>Стороны настоящего Контракта освобождаются от уплаты неустойки (штрафа, пеней), если докажут, что просрочка исполнения соответствующего обязательства произошла вследствие непреодолимой силы или по вине другой Стороны.</w:t>
      </w:r>
    </w:p>
    <w:p w:rsidR="00302800" w:rsidRPr="002B478A" w:rsidRDefault="004D0444" w:rsidP="001E7EFE">
      <w:pPr>
        <w:tabs>
          <w:tab w:val="left" w:pos="1560"/>
        </w:tabs>
        <w:spacing w:after="0" w:line="240" w:lineRule="auto"/>
        <w:ind w:firstLine="851"/>
        <w:jc w:val="both"/>
        <w:rPr>
          <w:rFonts w:ascii="Times New Roman" w:hAnsi="Times New Roman"/>
          <w:sz w:val="24"/>
          <w:szCs w:val="24"/>
        </w:rPr>
      </w:pPr>
      <w:r w:rsidRPr="002B478A">
        <w:rPr>
          <w:rFonts w:ascii="Times New Roman" w:hAnsi="Times New Roman"/>
          <w:sz w:val="24"/>
          <w:szCs w:val="24"/>
        </w:rPr>
        <w:t xml:space="preserve">12.8. </w:t>
      </w:r>
      <w:r w:rsidRPr="002B478A">
        <w:rPr>
          <w:rFonts w:ascii="Times New Roman" w:hAnsi="Times New Roman"/>
          <w:sz w:val="24"/>
          <w:szCs w:val="24"/>
        </w:rPr>
        <w:tab/>
        <w:t>В случае неисполнения или ненадлежащего исполнения Генеральным подрядчиком обязательства, предусмотренного настоящим Контрактом, Заказчик производит оплату по Контракту после перечисления Генеральным подрядчиком соответствующего размера неустойки (штрафа, пени).</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12.9. В случаях выявления в ходе проверки неправильности расходования выделяемых по настоящему Контракту денежных средств, проведенной Заказчиком или уполномоченным контрольно-ревизионным органом, фактов необоснованного завышения сметной стоимости и/или неверного применение расценок и/или нецелевого расходования средств и/или завышения объемов работ, а также иных обстоятельств повлекших причинению ущерба Заказчику, Генеральный подрядчик возвращает Заказчику перечисленные ему денежные средства в размере выявленных переплат и сумм нецелевого использования в течение 5 (пяти) банковских дней (со дня получения уведомления) на счет Заказчика указанного в ст. 1</w:t>
      </w:r>
      <w:r w:rsidR="00AA0618" w:rsidRPr="002B478A">
        <w:rPr>
          <w:rFonts w:ascii="Times New Roman" w:hAnsi="Times New Roman"/>
          <w:sz w:val="24"/>
          <w:szCs w:val="24"/>
        </w:rPr>
        <w:t>7</w:t>
      </w:r>
      <w:r w:rsidRPr="002B478A">
        <w:rPr>
          <w:rFonts w:ascii="Times New Roman" w:hAnsi="Times New Roman"/>
          <w:sz w:val="24"/>
          <w:szCs w:val="24"/>
        </w:rPr>
        <w:t xml:space="preserve"> настоящего Контракта.</w:t>
      </w:r>
    </w:p>
    <w:p w:rsidR="00302800" w:rsidRPr="002B478A" w:rsidRDefault="004D0444" w:rsidP="001E7EFE">
      <w:pPr>
        <w:tabs>
          <w:tab w:val="left" w:pos="1560"/>
        </w:tabs>
        <w:spacing w:after="0" w:line="240" w:lineRule="auto"/>
        <w:ind w:firstLine="851"/>
        <w:jc w:val="both"/>
        <w:rPr>
          <w:rFonts w:ascii="Times New Roman" w:hAnsi="Times New Roman"/>
          <w:sz w:val="24"/>
          <w:szCs w:val="24"/>
        </w:rPr>
      </w:pPr>
      <w:r w:rsidRPr="002B478A">
        <w:rPr>
          <w:rFonts w:ascii="Times New Roman" w:hAnsi="Times New Roman"/>
          <w:sz w:val="24"/>
          <w:szCs w:val="24"/>
        </w:rPr>
        <w:t>12.10. В случае неисполнения Генеральным подрядчиком обязательств, предусмотренных п. 5.2.2. настоящего Контракта, Заказчик направляет Генеральному подрядчику требование об уплате штрафа. Размер штрафа определяется согласно п. 12.6 настоящего Контракта.</w:t>
      </w:r>
    </w:p>
    <w:p w:rsidR="00302800" w:rsidRPr="002B478A" w:rsidRDefault="00302800" w:rsidP="002B478A">
      <w:pPr>
        <w:spacing w:after="0" w:line="240" w:lineRule="auto"/>
        <w:ind w:firstLine="851"/>
        <w:jc w:val="both"/>
        <w:rPr>
          <w:rFonts w:ascii="Times New Roman" w:hAnsi="Times New Roman"/>
          <w:sz w:val="24"/>
          <w:szCs w:val="24"/>
        </w:rPr>
      </w:pPr>
    </w:p>
    <w:p w:rsidR="00302800" w:rsidRDefault="004D0444" w:rsidP="001E7EFE">
      <w:pPr>
        <w:spacing w:after="0" w:line="240" w:lineRule="auto"/>
        <w:jc w:val="center"/>
        <w:rPr>
          <w:rFonts w:ascii="Times New Roman" w:hAnsi="Times New Roman"/>
          <w:b/>
          <w:sz w:val="24"/>
          <w:szCs w:val="24"/>
        </w:rPr>
      </w:pPr>
      <w:r w:rsidRPr="002B478A">
        <w:rPr>
          <w:rFonts w:ascii="Times New Roman" w:hAnsi="Times New Roman"/>
          <w:b/>
          <w:sz w:val="24"/>
          <w:szCs w:val="24"/>
        </w:rPr>
        <w:t>Статья 13. Охрана Объекта капитального ремонта</w:t>
      </w:r>
    </w:p>
    <w:p w:rsidR="001E7EFE" w:rsidRPr="002B478A" w:rsidRDefault="001E7EFE" w:rsidP="002B478A">
      <w:pPr>
        <w:spacing w:after="0" w:line="240" w:lineRule="auto"/>
        <w:ind w:firstLine="851"/>
        <w:jc w:val="center"/>
        <w:rPr>
          <w:rFonts w:ascii="Times New Roman" w:hAnsi="Times New Roman"/>
          <w:b/>
          <w:sz w:val="24"/>
          <w:szCs w:val="24"/>
        </w:rPr>
      </w:pP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13.1. Генеральный подрядчик обеспечивает в установленном порядке охрану Объекта до даты передачи Объекта в управление эксплуатирующей организации.</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13.2. Генеральный подрядчик обязан за свой счет обеспечить противопожарную безопасность Объекта капитального ремонта, в том числе бытовых помещений, для чего по согласованию с органами пожарного надзора.</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 xml:space="preserve">13.3. С начала работ и вплоть до передачи Объекта в установленном порядке эксплуатирующей организации Генеральный подрядчик несет полную ответственность за охрану Объекта, в </w:t>
      </w:r>
      <w:proofErr w:type="spellStart"/>
      <w:r w:rsidRPr="002B478A">
        <w:rPr>
          <w:rFonts w:ascii="Times New Roman" w:hAnsi="Times New Roman"/>
          <w:sz w:val="24"/>
          <w:szCs w:val="24"/>
        </w:rPr>
        <w:t>т.ч</w:t>
      </w:r>
      <w:proofErr w:type="spellEnd"/>
      <w:r w:rsidRPr="002B478A">
        <w:rPr>
          <w:rFonts w:ascii="Times New Roman" w:hAnsi="Times New Roman"/>
          <w:sz w:val="24"/>
          <w:szCs w:val="24"/>
        </w:rPr>
        <w:t>. всего имущества, материалов, оборудования, строительной техники.</w:t>
      </w:r>
    </w:p>
    <w:p w:rsidR="00302800" w:rsidRPr="002B478A" w:rsidRDefault="00302800" w:rsidP="002B478A">
      <w:pPr>
        <w:spacing w:after="0" w:line="240" w:lineRule="auto"/>
        <w:ind w:firstLine="851"/>
        <w:jc w:val="both"/>
        <w:rPr>
          <w:rFonts w:ascii="Times New Roman" w:hAnsi="Times New Roman"/>
          <w:sz w:val="24"/>
          <w:szCs w:val="24"/>
        </w:rPr>
      </w:pPr>
    </w:p>
    <w:p w:rsidR="00302800" w:rsidRDefault="004D0444" w:rsidP="001E7EFE">
      <w:pPr>
        <w:spacing w:after="0" w:line="240" w:lineRule="auto"/>
        <w:jc w:val="center"/>
        <w:rPr>
          <w:rFonts w:ascii="Times New Roman" w:hAnsi="Times New Roman"/>
          <w:b/>
          <w:sz w:val="24"/>
          <w:szCs w:val="24"/>
        </w:rPr>
      </w:pPr>
      <w:r w:rsidRPr="002B478A">
        <w:rPr>
          <w:rFonts w:ascii="Times New Roman" w:hAnsi="Times New Roman"/>
          <w:b/>
          <w:sz w:val="24"/>
          <w:szCs w:val="24"/>
        </w:rPr>
        <w:t>Статья 1</w:t>
      </w:r>
      <w:r w:rsidR="00FD2691" w:rsidRPr="002B478A">
        <w:rPr>
          <w:rFonts w:ascii="Times New Roman" w:hAnsi="Times New Roman"/>
          <w:b/>
          <w:sz w:val="24"/>
          <w:szCs w:val="24"/>
        </w:rPr>
        <w:t>4</w:t>
      </w:r>
      <w:r w:rsidRPr="002B478A">
        <w:rPr>
          <w:rFonts w:ascii="Times New Roman" w:hAnsi="Times New Roman"/>
          <w:b/>
          <w:sz w:val="24"/>
          <w:szCs w:val="24"/>
        </w:rPr>
        <w:t>. Порядок урегулирования споров</w:t>
      </w:r>
    </w:p>
    <w:p w:rsidR="001E7EFE" w:rsidRPr="002B478A" w:rsidRDefault="001E7EFE" w:rsidP="002B478A">
      <w:pPr>
        <w:spacing w:after="0" w:line="240" w:lineRule="auto"/>
        <w:ind w:firstLine="851"/>
        <w:jc w:val="center"/>
        <w:rPr>
          <w:rFonts w:ascii="Times New Roman" w:hAnsi="Times New Roman"/>
          <w:b/>
          <w:sz w:val="24"/>
          <w:szCs w:val="24"/>
        </w:rPr>
      </w:pP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1</w:t>
      </w:r>
      <w:r w:rsidR="00FD2691" w:rsidRPr="002B478A">
        <w:rPr>
          <w:rFonts w:ascii="Times New Roman" w:hAnsi="Times New Roman"/>
          <w:sz w:val="24"/>
          <w:szCs w:val="24"/>
        </w:rPr>
        <w:t>4</w:t>
      </w:r>
      <w:r w:rsidRPr="002B478A">
        <w:rPr>
          <w:rFonts w:ascii="Times New Roman" w:hAnsi="Times New Roman"/>
          <w:sz w:val="24"/>
          <w:szCs w:val="24"/>
        </w:rPr>
        <w:t>.1. В случае возникновения любых противоречий, претензий и разногласий, а также споров, связанных с исполнением настоящего Контракта, Стороны предпринимают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1</w:t>
      </w:r>
      <w:r w:rsidR="00FD2691" w:rsidRPr="002B478A">
        <w:rPr>
          <w:rFonts w:ascii="Times New Roman" w:hAnsi="Times New Roman"/>
          <w:sz w:val="24"/>
          <w:szCs w:val="24"/>
        </w:rPr>
        <w:t>4</w:t>
      </w:r>
      <w:r w:rsidRPr="002B478A">
        <w:rPr>
          <w:rFonts w:ascii="Times New Roman" w:hAnsi="Times New Roman"/>
          <w:sz w:val="24"/>
          <w:szCs w:val="24"/>
        </w:rPr>
        <w:t>.2. Все достигнутые договоренности Стороны оформляют в виде дополнительных соглашений, подписанных Сторонами и скрепленных печатями.</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1</w:t>
      </w:r>
      <w:r w:rsidR="00FD2691" w:rsidRPr="002B478A">
        <w:rPr>
          <w:rFonts w:ascii="Times New Roman" w:hAnsi="Times New Roman"/>
          <w:sz w:val="24"/>
          <w:szCs w:val="24"/>
        </w:rPr>
        <w:t>4</w:t>
      </w:r>
      <w:r w:rsidRPr="002B478A">
        <w:rPr>
          <w:rFonts w:ascii="Times New Roman" w:hAnsi="Times New Roman"/>
          <w:sz w:val="24"/>
          <w:szCs w:val="24"/>
        </w:rPr>
        <w:t>.3. До передачи спора на разрешение Арбитражного суда Московской области Стороны примут меры к его урегулированию в претензионном порядке.</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1</w:t>
      </w:r>
      <w:r w:rsidR="00FD2691" w:rsidRPr="002B478A">
        <w:rPr>
          <w:rFonts w:ascii="Times New Roman" w:hAnsi="Times New Roman"/>
          <w:sz w:val="24"/>
          <w:szCs w:val="24"/>
        </w:rPr>
        <w:t>4</w:t>
      </w:r>
      <w:r w:rsidRPr="002B478A">
        <w:rPr>
          <w:rFonts w:ascii="Times New Roman" w:hAnsi="Times New Roman"/>
          <w:sz w:val="24"/>
          <w:szCs w:val="24"/>
        </w:rPr>
        <w:t xml:space="preserve">.3.1. Претензия должна быть направлена в письменном виде. По полученной претензии Сторона должна дать письменный ответ по существу в срок не позднее 15 (Пятнадцати) календарных дней с даты ее получения. </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1</w:t>
      </w:r>
      <w:r w:rsidR="00FD2691" w:rsidRPr="002B478A">
        <w:rPr>
          <w:rFonts w:ascii="Times New Roman" w:hAnsi="Times New Roman"/>
          <w:sz w:val="24"/>
          <w:szCs w:val="24"/>
        </w:rPr>
        <w:t>4</w:t>
      </w:r>
      <w:r w:rsidRPr="002B478A">
        <w:rPr>
          <w:rFonts w:ascii="Times New Roman" w:hAnsi="Times New Roman"/>
          <w:sz w:val="24"/>
          <w:szCs w:val="24"/>
        </w:rPr>
        <w:t>.3.2. В претензии должны быть указаны: наименование, почтовый адрес и реквизиты организации (учреждения, предприятия), предъявившей претензию; наименование, почтовый адрес и реквизиты организации (учреждения, предприятия), которой направлена претензия.</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1</w:t>
      </w:r>
      <w:r w:rsidR="00FD2691" w:rsidRPr="002B478A">
        <w:rPr>
          <w:rFonts w:ascii="Times New Roman" w:hAnsi="Times New Roman"/>
          <w:sz w:val="24"/>
          <w:szCs w:val="24"/>
        </w:rPr>
        <w:t>4</w:t>
      </w:r>
      <w:r w:rsidRPr="002B478A">
        <w:rPr>
          <w:rFonts w:ascii="Times New Roman" w:hAnsi="Times New Roman"/>
          <w:sz w:val="24"/>
          <w:szCs w:val="24"/>
        </w:rPr>
        <w:t xml:space="preserve">.3.3. Если претензионные требования подлежат денежной оценке, в претензии указывается </w:t>
      </w:r>
      <w:proofErr w:type="spellStart"/>
      <w:r w:rsidRPr="002B478A">
        <w:rPr>
          <w:rFonts w:ascii="Times New Roman" w:hAnsi="Times New Roman"/>
          <w:sz w:val="24"/>
          <w:szCs w:val="24"/>
        </w:rPr>
        <w:t>истребуемая</w:t>
      </w:r>
      <w:proofErr w:type="spellEnd"/>
      <w:r w:rsidRPr="002B478A">
        <w:rPr>
          <w:rFonts w:ascii="Times New Roman" w:hAnsi="Times New Roman"/>
          <w:sz w:val="24"/>
          <w:szCs w:val="24"/>
        </w:rPr>
        <w:t xml:space="preserve"> сумма и ее полный и обоснованный расчет.</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1</w:t>
      </w:r>
      <w:r w:rsidR="00FD2691" w:rsidRPr="002B478A">
        <w:rPr>
          <w:rFonts w:ascii="Times New Roman" w:hAnsi="Times New Roman"/>
          <w:sz w:val="24"/>
          <w:szCs w:val="24"/>
        </w:rPr>
        <w:t>4</w:t>
      </w:r>
      <w:r w:rsidRPr="002B478A">
        <w:rPr>
          <w:rFonts w:ascii="Times New Roman" w:hAnsi="Times New Roman"/>
          <w:sz w:val="24"/>
          <w:szCs w:val="24"/>
        </w:rPr>
        <w:t>.3.4.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1</w:t>
      </w:r>
      <w:r w:rsidR="00FD2691" w:rsidRPr="002B478A">
        <w:rPr>
          <w:rFonts w:ascii="Times New Roman" w:hAnsi="Times New Roman"/>
          <w:sz w:val="24"/>
          <w:szCs w:val="24"/>
        </w:rPr>
        <w:t>4</w:t>
      </w:r>
      <w:r w:rsidRPr="002B478A">
        <w:rPr>
          <w:rFonts w:ascii="Times New Roman" w:hAnsi="Times New Roman"/>
          <w:sz w:val="24"/>
          <w:szCs w:val="24"/>
        </w:rPr>
        <w:t xml:space="preserve">.4. В случае невыполнения Сторонами своих обязательств и недостижения взаимного согласия споры по настоящему Контракту разрешаются в Арбитражном суде Московской области. </w:t>
      </w:r>
    </w:p>
    <w:p w:rsidR="00302800" w:rsidRPr="002B478A" w:rsidRDefault="00302800" w:rsidP="002B478A">
      <w:pPr>
        <w:spacing w:after="0" w:line="240" w:lineRule="auto"/>
        <w:ind w:firstLine="851"/>
        <w:jc w:val="both"/>
        <w:rPr>
          <w:rFonts w:ascii="Times New Roman" w:hAnsi="Times New Roman"/>
          <w:sz w:val="24"/>
          <w:szCs w:val="24"/>
        </w:rPr>
      </w:pPr>
    </w:p>
    <w:p w:rsidR="00302800" w:rsidRDefault="004D0444" w:rsidP="001E7EFE">
      <w:pPr>
        <w:spacing w:after="0" w:line="240" w:lineRule="auto"/>
        <w:jc w:val="center"/>
        <w:rPr>
          <w:rFonts w:ascii="Times New Roman" w:hAnsi="Times New Roman"/>
          <w:b/>
          <w:sz w:val="24"/>
          <w:szCs w:val="24"/>
        </w:rPr>
      </w:pPr>
      <w:r w:rsidRPr="002B478A">
        <w:rPr>
          <w:rFonts w:ascii="Times New Roman" w:hAnsi="Times New Roman"/>
          <w:b/>
          <w:sz w:val="24"/>
          <w:szCs w:val="24"/>
        </w:rPr>
        <w:t>Статья 1</w:t>
      </w:r>
      <w:r w:rsidR="00FD2691" w:rsidRPr="002B478A">
        <w:rPr>
          <w:rFonts w:ascii="Times New Roman" w:hAnsi="Times New Roman"/>
          <w:b/>
          <w:sz w:val="24"/>
          <w:szCs w:val="24"/>
        </w:rPr>
        <w:t>5</w:t>
      </w:r>
      <w:r w:rsidRPr="002B478A">
        <w:rPr>
          <w:rFonts w:ascii="Times New Roman" w:hAnsi="Times New Roman"/>
          <w:b/>
          <w:sz w:val="24"/>
          <w:szCs w:val="24"/>
        </w:rPr>
        <w:t>. Порядок расторжения Контракта</w:t>
      </w:r>
    </w:p>
    <w:p w:rsidR="001E7EFE" w:rsidRPr="002B478A" w:rsidRDefault="001E7EFE" w:rsidP="002B478A">
      <w:pPr>
        <w:spacing w:after="0" w:line="240" w:lineRule="auto"/>
        <w:ind w:firstLine="851"/>
        <w:jc w:val="center"/>
        <w:rPr>
          <w:rFonts w:ascii="Times New Roman" w:hAnsi="Times New Roman"/>
          <w:b/>
          <w:sz w:val="24"/>
          <w:szCs w:val="24"/>
        </w:rPr>
      </w:pPr>
    </w:p>
    <w:p w:rsidR="00302800" w:rsidRPr="002B478A" w:rsidRDefault="004D0444" w:rsidP="002B478A">
      <w:pPr>
        <w:widowControl w:val="0"/>
        <w:tabs>
          <w:tab w:val="left" w:pos="709"/>
          <w:tab w:val="left" w:pos="1560"/>
        </w:tabs>
        <w:spacing w:after="0" w:line="240" w:lineRule="auto"/>
        <w:ind w:firstLine="851"/>
        <w:jc w:val="both"/>
        <w:rPr>
          <w:rFonts w:ascii="Times New Roman" w:hAnsi="Times New Roman"/>
          <w:sz w:val="24"/>
          <w:szCs w:val="24"/>
        </w:rPr>
      </w:pPr>
      <w:r w:rsidRPr="002B478A">
        <w:rPr>
          <w:rFonts w:ascii="Times New Roman" w:hAnsi="Times New Roman"/>
          <w:sz w:val="24"/>
          <w:szCs w:val="24"/>
        </w:rPr>
        <w:t>1</w:t>
      </w:r>
      <w:r w:rsidR="00FD2691" w:rsidRPr="002B478A">
        <w:rPr>
          <w:rFonts w:ascii="Times New Roman" w:hAnsi="Times New Roman"/>
          <w:sz w:val="24"/>
          <w:szCs w:val="24"/>
        </w:rPr>
        <w:t>5</w:t>
      </w:r>
      <w:r w:rsidRPr="002B478A">
        <w:rPr>
          <w:rFonts w:ascii="Times New Roman" w:hAnsi="Times New Roman"/>
          <w:sz w:val="24"/>
          <w:szCs w:val="24"/>
        </w:rPr>
        <w:t>.1. Настоящий Контракт может быть расторгнут:</w:t>
      </w:r>
    </w:p>
    <w:p w:rsidR="00302800" w:rsidRPr="002B478A" w:rsidRDefault="004D0444" w:rsidP="002B478A">
      <w:pPr>
        <w:widowControl w:val="0"/>
        <w:tabs>
          <w:tab w:val="left" w:pos="709"/>
          <w:tab w:val="left" w:pos="1560"/>
        </w:tabs>
        <w:spacing w:after="0" w:line="240" w:lineRule="auto"/>
        <w:ind w:firstLine="851"/>
        <w:jc w:val="both"/>
        <w:rPr>
          <w:rFonts w:ascii="Times New Roman" w:hAnsi="Times New Roman"/>
          <w:sz w:val="24"/>
          <w:szCs w:val="24"/>
        </w:rPr>
      </w:pPr>
      <w:r w:rsidRPr="002B478A">
        <w:rPr>
          <w:rFonts w:ascii="Times New Roman" w:hAnsi="Times New Roman"/>
          <w:sz w:val="24"/>
          <w:szCs w:val="24"/>
        </w:rPr>
        <w:t>- по соглашению Сторон;</w:t>
      </w:r>
    </w:p>
    <w:p w:rsidR="00302800" w:rsidRPr="002B478A" w:rsidRDefault="004D0444" w:rsidP="002B478A">
      <w:pPr>
        <w:widowControl w:val="0"/>
        <w:tabs>
          <w:tab w:val="left" w:pos="709"/>
          <w:tab w:val="left" w:pos="1560"/>
        </w:tabs>
        <w:spacing w:after="0" w:line="240" w:lineRule="auto"/>
        <w:ind w:firstLine="851"/>
        <w:jc w:val="both"/>
        <w:rPr>
          <w:rFonts w:ascii="Times New Roman" w:hAnsi="Times New Roman"/>
          <w:sz w:val="24"/>
          <w:szCs w:val="24"/>
        </w:rPr>
      </w:pPr>
      <w:r w:rsidRPr="002B478A">
        <w:rPr>
          <w:rFonts w:ascii="Times New Roman" w:hAnsi="Times New Roman"/>
          <w:sz w:val="24"/>
          <w:szCs w:val="24"/>
        </w:rPr>
        <w:t>- в судебном порядке;</w:t>
      </w:r>
    </w:p>
    <w:p w:rsidR="00302800" w:rsidRPr="002B478A" w:rsidRDefault="004D0444" w:rsidP="002B478A">
      <w:pPr>
        <w:widowControl w:val="0"/>
        <w:tabs>
          <w:tab w:val="left" w:pos="709"/>
          <w:tab w:val="left" w:pos="1560"/>
        </w:tabs>
        <w:spacing w:after="0" w:line="240" w:lineRule="auto"/>
        <w:ind w:firstLine="851"/>
        <w:jc w:val="both"/>
        <w:rPr>
          <w:rFonts w:ascii="Times New Roman" w:hAnsi="Times New Roman"/>
          <w:sz w:val="24"/>
          <w:szCs w:val="24"/>
        </w:rPr>
      </w:pPr>
      <w:r w:rsidRPr="002B478A">
        <w:rPr>
          <w:rFonts w:ascii="Times New Roman" w:hAnsi="Times New Roman"/>
          <w:sz w:val="24"/>
          <w:szCs w:val="24"/>
        </w:rPr>
        <w:t>- в случае одностороннего отказа Стороны Контракта от исполнения Контракта в соответствии с гражданским законодательством.</w:t>
      </w:r>
    </w:p>
    <w:p w:rsidR="00302800" w:rsidRPr="002B478A" w:rsidRDefault="004D0444" w:rsidP="002B478A">
      <w:pPr>
        <w:widowControl w:val="0"/>
        <w:tabs>
          <w:tab w:val="left" w:pos="709"/>
          <w:tab w:val="left" w:pos="1560"/>
        </w:tabs>
        <w:spacing w:after="0" w:line="240" w:lineRule="auto"/>
        <w:ind w:firstLine="851"/>
        <w:jc w:val="both"/>
        <w:rPr>
          <w:rFonts w:ascii="Times New Roman" w:hAnsi="Times New Roman"/>
          <w:sz w:val="24"/>
          <w:szCs w:val="24"/>
        </w:rPr>
      </w:pPr>
      <w:r w:rsidRPr="002B478A">
        <w:rPr>
          <w:rFonts w:ascii="Times New Roman" w:hAnsi="Times New Roman"/>
          <w:sz w:val="24"/>
          <w:szCs w:val="24"/>
        </w:rPr>
        <w:t>1</w:t>
      </w:r>
      <w:r w:rsidR="00FD2691" w:rsidRPr="002B478A">
        <w:rPr>
          <w:rFonts w:ascii="Times New Roman" w:hAnsi="Times New Roman"/>
          <w:sz w:val="24"/>
          <w:szCs w:val="24"/>
        </w:rPr>
        <w:t>5</w:t>
      </w:r>
      <w:r w:rsidRPr="002B478A">
        <w:rPr>
          <w:rFonts w:ascii="Times New Roman" w:hAnsi="Times New Roman"/>
          <w:sz w:val="24"/>
          <w:szCs w:val="24"/>
        </w:rPr>
        <w:t>.2. Заказчик обязан принять решение об одностороннем отказе от исполнения Контракта, если в ходе исполнения Контракта установлено, что Генеральный подрядчик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поставщика (подрядчика, исполнителя).</w:t>
      </w:r>
    </w:p>
    <w:p w:rsidR="00302800" w:rsidRPr="002B478A" w:rsidRDefault="004D0444" w:rsidP="002B478A">
      <w:pPr>
        <w:widowControl w:val="0"/>
        <w:tabs>
          <w:tab w:val="left" w:pos="709"/>
          <w:tab w:val="left" w:pos="1560"/>
        </w:tabs>
        <w:spacing w:after="0" w:line="240" w:lineRule="auto"/>
        <w:ind w:firstLine="851"/>
        <w:jc w:val="both"/>
        <w:rPr>
          <w:rFonts w:ascii="Times New Roman" w:hAnsi="Times New Roman"/>
          <w:sz w:val="24"/>
          <w:szCs w:val="24"/>
        </w:rPr>
      </w:pPr>
      <w:r w:rsidRPr="002B478A">
        <w:rPr>
          <w:rFonts w:ascii="Times New Roman" w:hAnsi="Times New Roman"/>
          <w:sz w:val="24"/>
          <w:szCs w:val="24"/>
        </w:rPr>
        <w:t>1</w:t>
      </w:r>
      <w:r w:rsidR="00FD2691" w:rsidRPr="002B478A">
        <w:rPr>
          <w:rFonts w:ascii="Times New Roman" w:hAnsi="Times New Roman"/>
          <w:sz w:val="24"/>
          <w:szCs w:val="24"/>
        </w:rPr>
        <w:t>5</w:t>
      </w:r>
      <w:r w:rsidRPr="002B478A">
        <w:rPr>
          <w:rFonts w:ascii="Times New Roman" w:hAnsi="Times New Roman"/>
          <w:sz w:val="24"/>
          <w:szCs w:val="24"/>
        </w:rPr>
        <w:t>.3. Заказчик вправе принять решение об одностороннем отказе от исполнения Контракта в соответствии с гражданским законодательством в следующих случаях:</w:t>
      </w:r>
    </w:p>
    <w:p w:rsidR="00302800" w:rsidRPr="002B478A" w:rsidRDefault="004D0444" w:rsidP="002B478A">
      <w:pPr>
        <w:widowControl w:val="0"/>
        <w:tabs>
          <w:tab w:val="left" w:pos="709"/>
          <w:tab w:val="left" w:pos="1560"/>
        </w:tabs>
        <w:spacing w:after="0" w:line="240" w:lineRule="auto"/>
        <w:ind w:firstLine="851"/>
        <w:jc w:val="both"/>
        <w:rPr>
          <w:rFonts w:ascii="Times New Roman" w:hAnsi="Times New Roman"/>
          <w:sz w:val="24"/>
          <w:szCs w:val="24"/>
        </w:rPr>
      </w:pPr>
      <w:r w:rsidRPr="002B478A">
        <w:rPr>
          <w:rFonts w:ascii="Times New Roman" w:hAnsi="Times New Roman"/>
          <w:sz w:val="24"/>
          <w:szCs w:val="24"/>
        </w:rPr>
        <w:lastRenderedPageBreak/>
        <w:t>1</w:t>
      </w:r>
      <w:r w:rsidR="00FD2691" w:rsidRPr="002B478A">
        <w:rPr>
          <w:rFonts w:ascii="Times New Roman" w:hAnsi="Times New Roman"/>
          <w:sz w:val="24"/>
          <w:szCs w:val="24"/>
        </w:rPr>
        <w:t>5</w:t>
      </w:r>
      <w:r w:rsidRPr="002B478A">
        <w:rPr>
          <w:rFonts w:ascii="Times New Roman" w:hAnsi="Times New Roman"/>
          <w:sz w:val="24"/>
          <w:szCs w:val="24"/>
        </w:rPr>
        <w:t>.3.1. При существенном нарушении условий Контракта Генеральным подрядчиком.</w:t>
      </w:r>
    </w:p>
    <w:p w:rsidR="00302800" w:rsidRPr="002B478A" w:rsidRDefault="004D0444" w:rsidP="002B478A">
      <w:pPr>
        <w:widowControl w:val="0"/>
        <w:tabs>
          <w:tab w:val="left" w:pos="709"/>
          <w:tab w:val="left" w:pos="1560"/>
        </w:tabs>
        <w:spacing w:after="0" w:line="240" w:lineRule="auto"/>
        <w:ind w:firstLine="851"/>
        <w:jc w:val="both"/>
        <w:rPr>
          <w:rFonts w:ascii="Times New Roman" w:hAnsi="Times New Roman"/>
          <w:sz w:val="24"/>
          <w:szCs w:val="24"/>
        </w:rPr>
      </w:pPr>
      <w:r w:rsidRPr="002B478A">
        <w:rPr>
          <w:rFonts w:ascii="Times New Roman" w:hAnsi="Times New Roman"/>
          <w:sz w:val="24"/>
          <w:szCs w:val="24"/>
        </w:rPr>
        <w:t>1</w:t>
      </w:r>
      <w:r w:rsidR="00FD2691" w:rsidRPr="002B478A">
        <w:rPr>
          <w:rFonts w:ascii="Times New Roman" w:hAnsi="Times New Roman"/>
          <w:sz w:val="24"/>
          <w:szCs w:val="24"/>
        </w:rPr>
        <w:t>5</w:t>
      </w:r>
      <w:r w:rsidRPr="002B478A">
        <w:rPr>
          <w:rFonts w:ascii="Times New Roman" w:hAnsi="Times New Roman"/>
          <w:sz w:val="24"/>
          <w:szCs w:val="24"/>
        </w:rPr>
        <w:t>.3.2. Нарушения Генеральным подрядчиком сроков выполнения работ, предусмотренных Календарным графиком производства работ, более чем на 20 (двадцать) рабочих дней.</w:t>
      </w:r>
    </w:p>
    <w:p w:rsidR="00302800" w:rsidRPr="002B478A" w:rsidRDefault="004D0444" w:rsidP="002B478A">
      <w:pPr>
        <w:widowControl w:val="0"/>
        <w:tabs>
          <w:tab w:val="left" w:pos="709"/>
          <w:tab w:val="left" w:pos="1560"/>
        </w:tabs>
        <w:spacing w:after="0" w:line="240" w:lineRule="auto"/>
        <w:ind w:firstLine="851"/>
        <w:jc w:val="both"/>
        <w:rPr>
          <w:rFonts w:ascii="Times New Roman" w:hAnsi="Times New Roman"/>
          <w:sz w:val="24"/>
          <w:szCs w:val="24"/>
        </w:rPr>
      </w:pPr>
      <w:r w:rsidRPr="002B478A">
        <w:rPr>
          <w:rFonts w:ascii="Times New Roman" w:hAnsi="Times New Roman"/>
          <w:sz w:val="24"/>
          <w:szCs w:val="24"/>
        </w:rPr>
        <w:t>1</w:t>
      </w:r>
      <w:r w:rsidR="00FD2691" w:rsidRPr="002B478A">
        <w:rPr>
          <w:rFonts w:ascii="Times New Roman" w:hAnsi="Times New Roman"/>
          <w:sz w:val="24"/>
          <w:szCs w:val="24"/>
        </w:rPr>
        <w:t>5</w:t>
      </w:r>
      <w:r w:rsidRPr="002B478A">
        <w:rPr>
          <w:rFonts w:ascii="Times New Roman" w:hAnsi="Times New Roman"/>
          <w:sz w:val="24"/>
          <w:szCs w:val="24"/>
        </w:rPr>
        <w:t>.4.</w:t>
      </w:r>
      <w:r w:rsidRPr="002B478A">
        <w:rPr>
          <w:rFonts w:ascii="Times New Roman" w:hAnsi="Times New Roman"/>
          <w:sz w:val="24"/>
          <w:szCs w:val="24"/>
        </w:rPr>
        <w:tab/>
        <w:t>Сторона, которой направлено предложение о расторжении Контракта по соглашению Сторон, должна дать письменный ответ по существу в срок не позднее 5 (Пяти) календарных дней с даты его получения.</w:t>
      </w:r>
    </w:p>
    <w:p w:rsidR="00302800" w:rsidRPr="002B478A" w:rsidRDefault="004D0444" w:rsidP="002B478A">
      <w:pPr>
        <w:widowControl w:val="0"/>
        <w:tabs>
          <w:tab w:val="left" w:pos="709"/>
          <w:tab w:val="left" w:pos="1560"/>
        </w:tabs>
        <w:spacing w:after="0" w:line="240" w:lineRule="auto"/>
        <w:ind w:firstLine="851"/>
        <w:jc w:val="both"/>
        <w:rPr>
          <w:rFonts w:ascii="Times New Roman" w:hAnsi="Times New Roman"/>
          <w:sz w:val="24"/>
          <w:szCs w:val="24"/>
        </w:rPr>
      </w:pPr>
      <w:r w:rsidRPr="002B478A">
        <w:rPr>
          <w:rFonts w:ascii="Times New Roman" w:hAnsi="Times New Roman"/>
          <w:sz w:val="24"/>
          <w:szCs w:val="24"/>
        </w:rPr>
        <w:t>1</w:t>
      </w:r>
      <w:r w:rsidR="00FD2691" w:rsidRPr="002B478A">
        <w:rPr>
          <w:rFonts w:ascii="Times New Roman" w:hAnsi="Times New Roman"/>
          <w:sz w:val="24"/>
          <w:szCs w:val="24"/>
        </w:rPr>
        <w:t>5</w:t>
      </w:r>
      <w:r w:rsidRPr="002B478A">
        <w:rPr>
          <w:rFonts w:ascii="Times New Roman" w:hAnsi="Times New Roman"/>
          <w:sz w:val="24"/>
          <w:szCs w:val="24"/>
        </w:rPr>
        <w:t>.5. Ответственность за сохранность Объекта до момента расторжения Контракта несет Генеральный подрядчик.</w:t>
      </w:r>
    </w:p>
    <w:p w:rsidR="00302800" w:rsidRPr="002B478A" w:rsidRDefault="004D0444" w:rsidP="002B478A">
      <w:pPr>
        <w:widowControl w:val="0"/>
        <w:tabs>
          <w:tab w:val="left" w:pos="709"/>
          <w:tab w:val="left" w:pos="1560"/>
        </w:tabs>
        <w:spacing w:after="0" w:line="240" w:lineRule="auto"/>
        <w:ind w:firstLine="851"/>
        <w:jc w:val="both"/>
        <w:rPr>
          <w:rFonts w:ascii="Times New Roman" w:hAnsi="Times New Roman"/>
          <w:sz w:val="24"/>
          <w:szCs w:val="24"/>
        </w:rPr>
      </w:pPr>
      <w:r w:rsidRPr="002B478A">
        <w:rPr>
          <w:rFonts w:ascii="Times New Roman" w:hAnsi="Times New Roman"/>
          <w:sz w:val="24"/>
          <w:szCs w:val="24"/>
        </w:rPr>
        <w:t>1</w:t>
      </w:r>
      <w:r w:rsidR="00FD2691" w:rsidRPr="002B478A">
        <w:rPr>
          <w:rFonts w:ascii="Times New Roman" w:hAnsi="Times New Roman"/>
          <w:sz w:val="24"/>
          <w:szCs w:val="24"/>
        </w:rPr>
        <w:t>5</w:t>
      </w:r>
      <w:r w:rsidRPr="002B478A">
        <w:rPr>
          <w:rFonts w:ascii="Times New Roman" w:hAnsi="Times New Roman"/>
          <w:sz w:val="24"/>
          <w:szCs w:val="24"/>
        </w:rPr>
        <w:t>.6. Ответственность за сохранность Объекта после расторжения Контракта до момента заключения Контракта на проведение работ по строительству Объекта с новым Генеральным подрядчиком несет Заказчик.</w:t>
      </w:r>
    </w:p>
    <w:p w:rsidR="00302800" w:rsidRPr="002B478A" w:rsidRDefault="004D0444" w:rsidP="002B478A">
      <w:pPr>
        <w:widowControl w:val="0"/>
        <w:tabs>
          <w:tab w:val="left" w:pos="709"/>
          <w:tab w:val="left" w:pos="1560"/>
        </w:tabs>
        <w:spacing w:after="0" w:line="240" w:lineRule="auto"/>
        <w:ind w:firstLine="851"/>
        <w:jc w:val="both"/>
        <w:rPr>
          <w:rFonts w:ascii="Times New Roman" w:hAnsi="Times New Roman"/>
          <w:sz w:val="24"/>
          <w:szCs w:val="24"/>
        </w:rPr>
      </w:pPr>
      <w:r w:rsidRPr="002B478A">
        <w:rPr>
          <w:rFonts w:ascii="Times New Roman" w:hAnsi="Times New Roman"/>
          <w:sz w:val="24"/>
          <w:szCs w:val="24"/>
        </w:rPr>
        <w:t>1</w:t>
      </w:r>
      <w:r w:rsidR="00FD2691" w:rsidRPr="002B478A">
        <w:rPr>
          <w:rFonts w:ascii="Times New Roman" w:hAnsi="Times New Roman"/>
          <w:sz w:val="24"/>
          <w:szCs w:val="24"/>
        </w:rPr>
        <w:t>5</w:t>
      </w:r>
      <w:r w:rsidRPr="002B478A">
        <w:rPr>
          <w:rFonts w:ascii="Times New Roman" w:hAnsi="Times New Roman"/>
          <w:sz w:val="24"/>
          <w:szCs w:val="24"/>
        </w:rPr>
        <w:t>.7. Расторжение Контракта влечет за собой прекращение обязательств Сторон по нему, но не освобождает от ответственности за неисполнение договорных обязательств, которые имели место до расторжения Контракта.</w:t>
      </w:r>
    </w:p>
    <w:p w:rsidR="00302800" w:rsidRDefault="004D0444" w:rsidP="002B478A">
      <w:pPr>
        <w:widowControl w:val="0"/>
        <w:tabs>
          <w:tab w:val="left" w:pos="709"/>
          <w:tab w:val="left" w:pos="1560"/>
        </w:tabs>
        <w:spacing w:after="0" w:line="240" w:lineRule="auto"/>
        <w:ind w:firstLine="851"/>
        <w:jc w:val="both"/>
        <w:rPr>
          <w:rFonts w:ascii="Times New Roman" w:hAnsi="Times New Roman"/>
          <w:sz w:val="24"/>
          <w:szCs w:val="24"/>
        </w:rPr>
      </w:pPr>
      <w:r w:rsidRPr="002B478A">
        <w:rPr>
          <w:rFonts w:ascii="Times New Roman" w:hAnsi="Times New Roman"/>
          <w:sz w:val="24"/>
          <w:szCs w:val="24"/>
        </w:rPr>
        <w:t>1</w:t>
      </w:r>
      <w:r w:rsidR="00FD2691" w:rsidRPr="002B478A">
        <w:rPr>
          <w:rFonts w:ascii="Times New Roman" w:hAnsi="Times New Roman"/>
          <w:sz w:val="24"/>
          <w:szCs w:val="24"/>
        </w:rPr>
        <w:t>5</w:t>
      </w:r>
      <w:r w:rsidRPr="002B478A">
        <w:rPr>
          <w:rFonts w:ascii="Times New Roman" w:hAnsi="Times New Roman"/>
          <w:sz w:val="24"/>
          <w:szCs w:val="24"/>
        </w:rPr>
        <w:t>.8. При расторжении настоящего Контракта Стороны производят сверку расчетов, которой подтверждается объем Работ, выполненных Генеральным подрядчиком.</w:t>
      </w:r>
    </w:p>
    <w:p w:rsidR="001E7EFE" w:rsidRPr="002B478A" w:rsidRDefault="001E7EFE" w:rsidP="002B478A">
      <w:pPr>
        <w:widowControl w:val="0"/>
        <w:tabs>
          <w:tab w:val="left" w:pos="709"/>
          <w:tab w:val="left" w:pos="1560"/>
        </w:tabs>
        <w:spacing w:after="0" w:line="240" w:lineRule="auto"/>
        <w:ind w:firstLine="851"/>
        <w:jc w:val="both"/>
        <w:rPr>
          <w:rFonts w:ascii="Times New Roman" w:hAnsi="Times New Roman"/>
          <w:sz w:val="24"/>
          <w:szCs w:val="24"/>
        </w:rPr>
      </w:pPr>
    </w:p>
    <w:p w:rsidR="00302800" w:rsidRDefault="004D0444" w:rsidP="001E7EFE">
      <w:pPr>
        <w:spacing w:after="0" w:line="240" w:lineRule="auto"/>
        <w:jc w:val="center"/>
        <w:rPr>
          <w:rFonts w:ascii="Times New Roman" w:hAnsi="Times New Roman"/>
          <w:b/>
          <w:sz w:val="24"/>
          <w:szCs w:val="24"/>
        </w:rPr>
      </w:pPr>
      <w:r w:rsidRPr="002B478A">
        <w:rPr>
          <w:rFonts w:ascii="Times New Roman" w:hAnsi="Times New Roman"/>
          <w:b/>
          <w:sz w:val="24"/>
          <w:szCs w:val="24"/>
        </w:rPr>
        <w:t>Статья 1</w:t>
      </w:r>
      <w:r w:rsidR="00FD2691" w:rsidRPr="002B478A">
        <w:rPr>
          <w:rFonts w:ascii="Times New Roman" w:hAnsi="Times New Roman"/>
          <w:b/>
          <w:sz w:val="24"/>
          <w:szCs w:val="24"/>
        </w:rPr>
        <w:t>6</w:t>
      </w:r>
      <w:r w:rsidRPr="002B478A">
        <w:rPr>
          <w:rFonts w:ascii="Times New Roman" w:hAnsi="Times New Roman"/>
          <w:b/>
          <w:sz w:val="24"/>
          <w:szCs w:val="24"/>
        </w:rPr>
        <w:t>. Прочие условия</w:t>
      </w:r>
    </w:p>
    <w:p w:rsidR="001E7EFE" w:rsidRPr="002B478A" w:rsidRDefault="001E7EFE" w:rsidP="002B478A">
      <w:pPr>
        <w:spacing w:after="0" w:line="240" w:lineRule="auto"/>
        <w:ind w:firstLine="851"/>
        <w:jc w:val="center"/>
        <w:rPr>
          <w:rFonts w:ascii="Times New Roman" w:hAnsi="Times New Roman"/>
          <w:b/>
          <w:sz w:val="24"/>
          <w:szCs w:val="24"/>
        </w:rPr>
      </w:pPr>
    </w:p>
    <w:p w:rsidR="0016161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1</w:t>
      </w:r>
      <w:r w:rsidR="00FD2691" w:rsidRPr="002B478A">
        <w:rPr>
          <w:rFonts w:ascii="Times New Roman" w:hAnsi="Times New Roman"/>
          <w:sz w:val="24"/>
          <w:szCs w:val="24"/>
        </w:rPr>
        <w:t>6</w:t>
      </w:r>
      <w:r w:rsidRPr="002B478A">
        <w:rPr>
          <w:rFonts w:ascii="Times New Roman" w:hAnsi="Times New Roman"/>
          <w:sz w:val="24"/>
          <w:szCs w:val="24"/>
        </w:rPr>
        <w:t>.1. Настоящий Контракт вступает в силу с момента его подписания Сторонами и дейст</w:t>
      </w:r>
      <w:r w:rsidR="00161610" w:rsidRPr="002B478A">
        <w:rPr>
          <w:rFonts w:ascii="Times New Roman" w:hAnsi="Times New Roman"/>
          <w:sz w:val="24"/>
          <w:szCs w:val="24"/>
        </w:rPr>
        <w:t>вует до «31» декабря 2017 года (включительно).</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Окончание срока действия настоящего Контракта не освобождает Стороны от исполнения принятых на себя обязательств.</w:t>
      </w:r>
    </w:p>
    <w:p w:rsidR="00302800" w:rsidRPr="002B478A" w:rsidRDefault="004D0444" w:rsidP="002B478A">
      <w:pPr>
        <w:tabs>
          <w:tab w:val="left" w:pos="0"/>
          <w:tab w:val="left" w:pos="720"/>
          <w:tab w:val="left" w:pos="1440"/>
          <w:tab w:val="left" w:pos="2160"/>
          <w:tab w:val="left" w:pos="2880"/>
          <w:tab w:val="left" w:pos="3600"/>
          <w:tab w:val="left" w:pos="4320"/>
        </w:tabs>
        <w:spacing w:after="0" w:line="240" w:lineRule="auto"/>
        <w:ind w:firstLine="851"/>
        <w:jc w:val="both"/>
        <w:rPr>
          <w:rFonts w:ascii="Times New Roman" w:hAnsi="Times New Roman"/>
          <w:sz w:val="24"/>
          <w:szCs w:val="24"/>
        </w:rPr>
      </w:pPr>
      <w:r w:rsidRPr="002B478A">
        <w:rPr>
          <w:rFonts w:ascii="Times New Roman" w:hAnsi="Times New Roman"/>
          <w:sz w:val="24"/>
          <w:szCs w:val="24"/>
        </w:rPr>
        <w:t>Контракт заключен в электронной форме в порядке, предусмотренном статьей 70 Федерального закона № 44-ФЗ (дополнительно Стороны вправе оформить Контракт в письменном виде в 2 (двух) экземплярах по одному для каждой из Сторон, имеющих такую же юридическую силу, как и Контракт, заключенный в электронной форме).</w:t>
      </w:r>
    </w:p>
    <w:p w:rsidR="00302800" w:rsidRPr="002B478A" w:rsidRDefault="004D0444" w:rsidP="002B478A">
      <w:pPr>
        <w:tabs>
          <w:tab w:val="left" w:pos="0"/>
          <w:tab w:val="left" w:pos="720"/>
          <w:tab w:val="left" w:pos="1440"/>
          <w:tab w:val="left" w:pos="2160"/>
          <w:tab w:val="left" w:pos="2880"/>
          <w:tab w:val="left" w:pos="3600"/>
          <w:tab w:val="left" w:pos="4320"/>
        </w:tabs>
        <w:spacing w:after="0" w:line="240" w:lineRule="auto"/>
        <w:ind w:firstLine="851"/>
        <w:jc w:val="both"/>
        <w:rPr>
          <w:rFonts w:ascii="Times New Roman" w:hAnsi="Times New Roman"/>
          <w:sz w:val="24"/>
          <w:szCs w:val="24"/>
        </w:rPr>
      </w:pPr>
      <w:r w:rsidRPr="002B478A">
        <w:rPr>
          <w:rFonts w:ascii="Times New Roman" w:hAnsi="Times New Roman"/>
          <w:sz w:val="24"/>
          <w:szCs w:val="24"/>
        </w:rPr>
        <w:t>1</w:t>
      </w:r>
      <w:r w:rsidR="00FD2691" w:rsidRPr="002B478A">
        <w:rPr>
          <w:rFonts w:ascii="Times New Roman" w:hAnsi="Times New Roman"/>
          <w:sz w:val="24"/>
          <w:szCs w:val="24"/>
        </w:rPr>
        <w:t>6</w:t>
      </w:r>
      <w:r w:rsidRPr="002B478A">
        <w:rPr>
          <w:rFonts w:ascii="Times New Roman" w:hAnsi="Times New Roman"/>
          <w:sz w:val="24"/>
          <w:szCs w:val="24"/>
        </w:rPr>
        <w:t>.2. Стороны обязуются не разглашать, не передавать и не делать каким-либо еще способом доступными третьим лицам сведения, содержащиеся в документах, имеющих отношение к взаимоотношениям Сторон в рамках настоящего Контракта, иначе как с письменного согласия другой Стороны, за исключением случаев, предусмотренных законодательством Российской Федерации.</w:t>
      </w:r>
    </w:p>
    <w:p w:rsidR="00302800" w:rsidRPr="002B478A" w:rsidRDefault="004D0444" w:rsidP="002B478A">
      <w:pPr>
        <w:tabs>
          <w:tab w:val="left" w:pos="0"/>
          <w:tab w:val="left" w:pos="720"/>
          <w:tab w:val="left" w:pos="1440"/>
          <w:tab w:val="left" w:pos="2160"/>
          <w:tab w:val="left" w:pos="2880"/>
          <w:tab w:val="left" w:pos="3600"/>
          <w:tab w:val="left" w:pos="4320"/>
        </w:tabs>
        <w:spacing w:after="0" w:line="240" w:lineRule="auto"/>
        <w:ind w:firstLine="851"/>
        <w:jc w:val="both"/>
        <w:rPr>
          <w:rFonts w:ascii="Times New Roman" w:hAnsi="Times New Roman"/>
          <w:sz w:val="24"/>
          <w:szCs w:val="24"/>
        </w:rPr>
      </w:pPr>
      <w:r w:rsidRPr="002B478A">
        <w:rPr>
          <w:rFonts w:ascii="Times New Roman" w:hAnsi="Times New Roman"/>
          <w:sz w:val="24"/>
          <w:szCs w:val="24"/>
        </w:rPr>
        <w:t>1</w:t>
      </w:r>
      <w:r w:rsidR="00FD2691" w:rsidRPr="002B478A">
        <w:rPr>
          <w:rFonts w:ascii="Times New Roman" w:hAnsi="Times New Roman"/>
          <w:sz w:val="24"/>
          <w:szCs w:val="24"/>
        </w:rPr>
        <w:t>6</w:t>
      </w:r>
      <w:r w:rsidRPr="002B478A">
        <w:rPr>
          <w:rFonts w:ascii="Times New Roman" w:hAnsi="Times New Roman"/>
          <w:sz w:val="24"/>
          <w:szCs w:val="24"/>
        </w:rPr>
        <w:t>.3. Любые изменения и дополнения к настоящему Контракту, не противоречащие действующему законодательству Российской Федерации, оформляются дополнительным соглашением Сторон в письменной форме с направлением информации, определенной ст. 103 Федерального закона № 44-ФЗ, в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w:t>
      </w:r>
    </w:p>
    <w:p w:rsidR="00302800" w:rsidRPr="002B478A" w:rsidRDefault="004D0444" w:rsidP="002B478A">
      <w:pPr>
        <w:tabs>
          <w:tab w:val="left" w:pos="0"/>
          <w:tab w:val="left" w:pos="720"/>
          <w:tab w:val="left" w:pos="1440"/>
          <w:tab w:val="left" w:pos="2160"/>
          <w:tab w:val="left" w:pos="2880"/>
          <w:tab w:val="left" w:pos="3600"/>
          <w:tab w:val="left" w:pos="4320"/>
        </w:tabs>
        <w:spacing w:after="0" w:line="240" w:lineRule="auto"/>
        <w:ind w:firstLine="851"/>
        <w:jc w:val="both"/>
        <w:rPr>
          <w:rFonts w:ascii="Times New Roman" w:hAnsi="Times New Roman"/>
          <w:sz w:val="24"/>
          <w:szCs w:val="24"/>
        </w:rPr>
      </w:pPr>
      <w:r w:rsidRPr="002B478A">
        <w:rPr>
          <w:rFonts w:ascii="Times New Roman" w:hAnsi="Times New Roman"/>
          <w:sz w:val="24"/>
          <w:szCs w:val="24"/>
        </w:rPr>
        <w:t>1</w:t>
      </w:r>
      <w:r w:rsidR="00FD2691" w:rsidRPr="002B478A">
        <w:rPr>
          <w:rFonts w:ascii="Times New Roman" w:hAnsi="Times New Roman"/>
          <w:sz w:val="24"/>
          <w:szCs w:val="24"/>
        </w:rPr>
        <w:t>6</w:t>
      </w:r>
      <w:r w:rsidRPr="002B478A">
        <w:rPr>
          <w:rFonts w:ascii="Times New Roman" w:hAnsi="Times New Roman"/>
          <w:sz w:val="24"/>
          <w:szCs w:val="24"/>
        </w:rPr>
        <w:t>.4. Любое уведомление, которое одна Сторона направляет другой Стороне в соответствии с настоящим Контрактом, направляется в письменной форме почтой, факсимильной связью, а также телеграммой, либо по адресу электронной почты, либо с использованием иных средств связи и доставки, обеспечивающих фиксирование такого уведомления и его получение с последующим предоставлением оригинала. Уведомление вступает в силу в день получения его лицом, которому оно адресовано, если иное не установлено действующим законодательством или настоящим Контрактом.</w:t>
      </w:r>
    </w:p>
    <w:p w:rsidR="00302800" w:rsidRPr="002B478A" w:rsidRDefault="004D0444" w:rsidP="002B478A">
      <w:pPr>
        <w:tabs>
          <w:tab w:val="left" w:pos="0"/>
          <w:tab w:val="left" w:pos="720"/>
          <w:tab w:val="left" w:pos="1440"/>
          <w:tab w:val="left" w:pos="2160"/>
          <w:tab w:val="left" w:pos="2880"/>
          <w:tab w:val="left" w:pos="3600"/>
          <w:tab w:val="left" w:pos="4320"/>
        </w:tabs>
        <w:spacing w:after="0" w:line="240" w:lineRule="auto"/>
        <w:ind w:firstLine="851"/>
        <w:jc w:val="both"/>
        <w:rPr>
          <w:rFonts w:ascii="Times New Roman" w:hAnsi="Times New Roman"/>
          <w:sz w:val="24"/>
          <w:szCs w:val="24"/>
        </w:rPr>
      </w:pPr>
      <w:r w:rsidRPr="002B478A">
        <w:rPr>
          <w:rFonts w:ascii="Times New Roman" w:hAnsi="Times New Roman"/>
          <w:sz w:val="24"/>
          <w:szCs w:val="24"/>
        </w:rPr>
        <w:t>1</w:t>
      </w:r>
      <w:r w:rsidR="00FD2691" w:rsidRPr="002B478A">
        <w:rPr>
          <w:rFonts w:ascii="Times New Roman" w:hAnsi="Times New Roman"/>
          <w:sz w:val="24"/>
          <w:szCs w:val="24"/>
        </w:rPr>
        <w:t>6</w:t>
      </w:r>
      <w:r w:rsidRPr="002B478A">
        <w:rPr>
          <w:rFonts w:ascii="Times New Roman" w:hAnsi="Times New Roman"/>
          <w:sz w:val="24"/>
          <w:szCs w:val="24"/>
        </w:rPr>
        <w:t>.5. Генеральный подрядчик представляет по запросу Заказчика в сроки, указанные в таком запросе, информацию о ходе исполнения обязательств по настоящему Контракту.</w:t>
      </w:r>
    </w:p>
    <w:p w:rsidR="00302800" w:rsidRPr="002B478A" w:rsidRDefault="004D0444" w:rsidP="002B478A">
      <w:pPr>
        <w:tabs>
          <w:tab w:val="left" w:pos="0"/>
          <w:tab w:val="left" w:pos="720"/>
          <w:tab w:val="left" w:pos="1440"/>
          <w:tab w:val="left" w:pos="2160"/>
          <w:tab w:val="left" w:pos="2880"/>
          <w:tab w:val="left" w:pos="3600"/>
          <w:tab w:val="left" w:pos="4320"/>
        </w:tabs>
        <w:spacing w:after="0" w:line="240" w:lineRule="auto"/>
        <w:ind w:firstLine="851"/>
        <w:jc w:val="both"/>
        <w:rPr>
          <w:rFonts w:ascii="Times New Roman" w:hAnsi="Times New Roman"/>
          <w:sz w:val="24"/>
          <w:szCs w:val="24"/>
        </w:rPr>
      </w:pPr>
      <w:r w:rsidRPr="002B478A">
        <w:rPr>
          <w:rFonts w:ascii="Times New Roman" w:hAnsi="Times New Roman"/>
          <w:sz w:val="24"/>
          <w:szCs w:val="24"/>
        </w:rPr>
        <w:t>1</w:t>
      </w:r>
      <w:r w:rsidR="00FD2691" w:rsidRPr="002B478A">
        <w:rPr>
          <w:rFonts w:ascii="Times New Roman" w:hAnsi="Times New Roman"/>
          <w:sz w:val="24"/>
          <w:szCs w:val="24"/>
        </w:rPr>
        <w:t>6</w:t>
      </w:r>
      <w:r w:rsidRPr="002B478A">
        <w:rPr>
          <w:rFonts w:ascii="Times New Roman" w:hAnsi="Times New Roman"/>
          <w:sz w:val="24"/>
          <w:szCs w:val="24"/>
        </w:rPr>
        <w:t>.6. Во всем, что не предусмотрено настоящим Контрактом, Стороны руководствуются действующим законодательством Российской Федерации и нормативными правовыми актами Московской области.</w:t>
      </w:r>
    </w:p>
    <w:p w:rsidR="00302800" w:rsidRPr="002B478A" w:rsidRDefault="004D0444" w:rsidP="002B478A">
      <w:pPr>
        <w:tabs>
          <w:tab w:val="left" w:pos="0"/>
          <w:tab w:val="left" w:pos="720"/>
          <w:tab w:val="left" w:pos="1440"/>
          <w:tab w:val="left" w:pos="2160"/>
          <w:tab w:val="left" w:pos="2880"/>
          <w:tab w:val="left" w:pos="3600"/>
          <w:tab w:val="left" w:pos="4320"/>
        </w:tabs>
        <w:spacing w:after="0" w:line="240" w:lineRule="auto"/>
        <w:ind w:firstLine="851"/>
        <w:jc w:val="both"/>
        <w:rPr>
          <w:rFonts w:ascii="Times New Roman" w:hAnsi="Times New Roman"/>
          <w:sz w:val="24"/>
          <w:szCs w:val="24"/>
        </w:rPr>
      </w:pPr>
      <w:r w:rsidRPr="002B478A">
        <w:rPr>
          <w:rFonts w:ascii="Times New Roman" w:hAnsi="Times New Roman"/>
          <w:sz w:val="24"/>
          <w:szCs w:val="24"/>
        </w:rPr>
        <w:t>1</w:t>
      </w:r>
      <w:r w:rsidR="00FD2691" w:rsidRPr="002B478A">
        <w:rPr>
          <w:rFonts w:ascii="Times New Roman" w:hAnsi="Times New Roman"/>
          <w:sz w:val="24"/>
          <w:szCs w:val="24"/>
        </w:rPr>
        <w:t>6</w:t>
      </w:r>
      <w:r w:rsidRPr="002B478A">
        <w:rPr>
          <w:rFonts w:ascii="Times New Roman" w:hAnsi="Times New Roman"/>
          <w:sz w:val="24"/>
          <w:szCs w:val="24"/>
        </w:rPr>
        <w:t xml:space="preserve">.7. В течение 3 (Трех) рабочих дней с момента заключения Контракта Заказчик направляет информацию, установленную ст. 103 Федерального закона № 44-ФЗ, в федеральный </w:t>
      </w:r>
      <w:r w:rsidRPr="002B478A">
        <w:rPr>
          <w:rFonts w:ascii="Times New Roman" w:hAnsi="Times New Roman"/>
          <w:sz w:val="24"/>
          <w:szCs w:val="24"/>
        </w:rPr>
        <w:lastRenderedPageBreak/>
        <w:t xml:space="preserve">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1</w:t>
      </w:r>
      <w:r w:rsidR="00FD2691" w:rsidRPr="002B478A">
        <w:rPr>
          <w:rFonts w:ascii="Times New Roman" w:hAnsi="Times New Roman"/>
          <w:sz w:val="24"/>
          <w:szCs w:val="24"/>
        </w:rPr>
        <w:t>6</w:t>
      </w:r>
      <w:r w:rsidRPr="002B478A">
        <w:rPr>
          <w:rFonts w:ascii="Times New Roman" w:hAnsi="Times New Roman"/>
          <w:sz w:val="24"/>
          <w:szCs w:val="24"/>
        </w:rPr>
        <w:t>.8. Неотъемлемыми Приложениями к настоящему Контракту являются:</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 xml:space="preserve">Приложение № 1 – Техническое задание; </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Приложение № 2 – Сметная документация;</w:t>
      </w:r>
    </w:p>
    <w:p w:rsidR="00302800" w:rsidRPr="002B478A" w:rsidRDefault="004D0444" w:rsidP="002B478A">
      <w:pPr>
        <w:spacing w:after="0" w:line="240" w:lineRule="auto"/>
        <w:ind w:firstLine="851"/>
        <w:jc w:val="both"/>
        <w:rPr>
          <w:rFonts w:ascii="Times New Roman" w:hAnsi="Times New Roman"/>
          <w:sz w:val="24"/>
          <w:szCs w:val="24"/>
        </w:rPr>
      </w:pPr>
      <w:r w:rsidRPr="002B478A">
        <w:rPr>
          <w:rFonts w:ascii="Times New Roman" w:hAnsi="Times New Roman"/>
          <w:sz w:val="24"/>
          <w:szCs w:val="24"/>
        </w:rPr>
        <w:t>Приложение № 3 – График выполнения работ;</w:t>
      </w:r>
    </w:p>
    <w:p w:rsidR="00302800" w:rsidRPr="002B478A" w:rsidRDefault="004D0444" w:rsidP="002B478A">
      <w:pPr>
        <w:spacing w:after="0" w:line="240" w:lineRule="auto"/>
        <w:ind w:firstLine="851"/>
        <w:rPr>
          <w:rFonts w:ascii="Times New Roman" w:hAnsi="Times New Roman"/>
          <w:sz w:val="24"/>
          <w:szCs w:val="24"/>
        </w:rPr>
      </w:pPr>
      <w:r w:rsidRPr="002B478A">
        <w:rPr>
          <w:rFonts w:ascii="Times New Roman" w:hAnsi="Times New Roman"/>
          <w:sz w:val="24"/>
          <w:szCs w:val="24"/>
        </w:rPr>
        <w:t xml:space="preserve">Приложение № </w:t>
      </w:r>
      <w:r w:rsidR="00A74B4B" w:rsidRPr="002B478A">
        <w:rPr>
          <w:rFonts w:ascii="Times New Roman" w:hAnsi="Times New Roman"/>
          <w:sz w:val="24"/>
          <w:szCs w:val="24"/>
        </w:rPr>
        <w:t>4</w:t>
      </w:r>
      <w:r w:rsidRPr="002B478A">
        <w:rPr>
          <w:rFonts w:ascii="Times New Roman" w:hAnsi="Times New Roman"/>
          <w:sz w:val="24"/>
          <w:szCs w:val="24"/>
        </w:rPr>
        <w:t xml:space="preserve"> – Форма </w:t>
      </w:r>
      <w:r w:rsidR="00E74376">
        <w:rPr>
          <w:rFonts w:ascii="Times New Roman" w:hAnsi="Times New Roman"/>
          <w:sz w:val="24"/>
          <w:szCs w:val="24"/>
        </w:rPr>
        <w:t>«</w:t>
      </w:r>
      <w:r w:rsidRPr="002B478A">
        <w:rPr>
          <w:rFonts w:ascii="Times New Roman" w:hAnsi="Times New Roman"/>
          <w:sz w:val="24"/>
          <w:szCs w:val="24"/>
        </w:rPr>
        <w:t>Акт приемки Объекта</w:t>
      </w:r>
      <w:r w:rsidR="00E74376">
        <w:rPr>
          <w:rFonts w:ascii="Times New Roman" w:hAnsi="Times New Roman"/>
          <w:sz w:val="24"/>
          <w:szCs w:val="24"/>
        </w:rPr>
        <w:t>»;</w:t>
      </w:r>
    </w:p>
    <w:p w:rsidR="00302800" w:rsidRDefault="004D0444" w:rsidP="001E7EFE">
      <w:pPr>
        <w:spacing w:after="0" w:line="240" w:lineRule="auto"/>
        <w:ind w:firstLine="851"/>
        <w:jc w:val="both"/>
        <w:rPr>
          <w:rFonts w:ascii="Times New Roman" w:hAnsi="Times New Roman"/>
          <w:sz w:val="24"/>
          <w:szCs w:val="24"/>
        </w:rPr>
      </w:pPr>
      <w:r w:rsidRPr="002B478A">
        <w:rPr>
          <w:rFonts w:ascii="Times New Roman" w:hAnsi="Times New Roman"/>
          <w:sz w:val="24"/>
          <w:szCs w:val="24"/>
        </w:rPr>
        <w:t>Приложение № </w:t>
      </w:r>
      <w:r w:rsidR="00A74B4B" w:rsidRPr="002B478A">
        <w:rPr>
          <w:rFonts w:ascii="Times New Roman" w:hAnsi="Times New Roman"/>
          <w:sz w:val="24"/>
          <w:szCs w:val="24"/>
        </w:rPr>
        <w:t>5</w:t>
      </w:r>
      <w:r w:rsidRPr="002B478A">
        <w:rPr>
          <w:rFonts w:ascii="Times New Roman" w:hAnsi="Times New Roman"/>
          <w:sz w:val="24"/>
          <w:szCs w:val="24"/>
        </w:rPr>
        <w:t> – Используемые при выполнении работ товары, их качественные характеристики и показатели.</w:t>
      </w:r>
    </w:p>
    <w:p w:rsidR="001E7EFE" w:rsidRPr="002B478A" w:rsidRDefault="001E7EFE" w:rsidP="001E7EFE">
      <w:pPr>
        <w:spacing w:after="0" w:line="240" w:lineRule="auto"/>
        <w:ind w:firstLine="851"/>
        <w:jc w:val="both"/>
        <w:rPr>
          <w:rFonts w:ascii="Times New Roman" w:hAnsi="Times New Roman"/>
          <w:sz w:val="24"/>
          <w:szCs w:val="24"/>
        </w:rPr>
      </w:pPr>
    </w:p>
    <w:p w:rsidR="00302800" w:rsidRPr="002B478A" w:rsidRDefault="004D0444" w:rsidP="002B478A">
      <w:pPr>
        <w:spacing w:after="0" w:line="240" w:lineRule="auto"/>
        <w:ind w:left="-851" w:firstLine="567"/>
        <w:jc w:val="center"/>
        <w:rPr>
          <w:rFonts w:ascii="Times New Roman" w:hAnsi="Times New Roman"/>
          <w:b/>
          <w:sz w:val="24"/>
          <w:szCs w:val="24"/>
        </w:rPr>
      </w:pPr>
      <w:r w:rsidRPr="002B478A">
        <w:rPr>
          <w:rFonts w:ascii="Times New Roman" w:hAnsi="Times New Roman"/>
          <w:b/>
          <w:sz w:val="24"/>
          <w:szCs w:val="24"/>
        </w:rPr>
        <w:t>Статья 1</w:t>
      </w:r>
      <w:r w:rsidR="00FD2691" w:rsidRPr="002B478A">
        <w:rPr>
          <w:rFonts w:ascii="Times New Roman" w:hAnsi="Times New Roman"/>
          <w:b/>
          <w:sz w:val="24"/>
          <w:szCs w:val="24"/>
        </w:rPr>
        <w:t>7</w:t>
      </w:r>
      <w:r w:rsidRPr="002B478A">
        <w:rPr>
          <w:rFonts w:ascii="Times New Roman" w:hAnsi="Times New Roman"/>
          <w:b/>
          <w:sz w:val="24"/>
          <w:szCs w:val="24"/>
        </w:rPr>
        <w:t>. Адреса, реквизиты и подписи Сторон</w:t>
      </w:r>
    </w:p>
    <w:p w:rsidR="00302800" w:rsidRPr="002B478A" w:rsidRDefault="00302800">
      <w:pPr>
        <w:spacing w:after="0" w:line="240" w:lineRule="auto"/>
        <w:ind w:left="-851" w:firstLine="567"/>
        <w:jc w:val="both"/>
        <w:rPr>
          <w:rFonts w:ascii="Times New Roman" w:hAnsi="Times New Roman"/>
          <w:sz w:val="24"/>
          <w:szCs w:val="24"/>
        </w:rPr>
      </w:pPr>
    </w:p>
    <w:tbl>
      <w:tblPr>
        <w:tblW w:w="9923" w:type="dxa"/>
        <w:tblInd w:w="108" w:type="dxa"/>
        <w:tblLook w:val="04A0" w:firstRow="1" w:lastRow="0" w:firstColumn="1" w:lastColumn="0" w:noHBand="0" w:noVBand="1"/>
      </w:tblPr>
      <w:tblGrid>
        <w:gridCol w:w="4928"/>
        <w:gridCol w:w="4995"/>
      </w:tblGrid>
      <w:tr w:rsidR="00302800" w:rsidRPr="002B478A" w:rsidTr="0053775E">
        <w:tc>
          <w:tcPr>
            <w:tcW w:w="4928" w:type="dxa"/>
            <w:shd w:val="clear" w:color="auto" w:fill="auto"/>
          </w:tcPr>
          <w:p w:rsidR="00302800" w:rsidRPr="002B478A" w:rsidRDefault="004D0444">
            <w:pPr>
              <w:contextualSpacing/>
              <w:rPr>
                <w:rFonts w:ascii="Times New Roman" w:hAnsi="Times New Roman"/>
                <w:bCs/>
                <w:sz w:val="24"/>
                <w:szCs w:val="24"/>
              </w:rPr>
            </w:pPr>
            <w:r w:rsidRPr="002B478A">
              <w:rPr>
                <w:rFonts w:ascii="Times New Roman" w:hAnsi="Times New Roman"/>
                <w:bCs/>
                <w:sz w:val="24"/>
                <w:szCs w:val="24"/>
              </w:rPr>
              <w:t>З</w:t>
            </w:r>
            <w:r w:rsidR="00C33756">
              <w:rPr>
                <w:rFonts w:ascii="Times New Roman" w:hAnsi="Times New Roman"/>
                <w:bCs/>
                <w:sz w:val="24"/>
                <w:szCs w:val="24"/>
              </w:rPr>
              <w:t>аказчик</w:t>
            </w:r>
            <w:r w:rsidRPr="002B478A">
              <w:rPr>
                <w:rFonts w:ascii="Times New Roman" w:hAnsi="Times New Roman"/>
                <w:bCs/>
                <w:sz w:val="24"/>
                <w:szCs w:val="24"/>
              </w:rPr>
              <w:t xml:space="preserve">: </w:t>
            </w:r>
          </w:p>
          <w:p w:rsidR="00C33756" w:rsidRDefault="00C33756" w:rsidP="00E6029A">
            <w:pPr>
              <w:contextualSpacing/>
              <w:rPr>
                <w:rFonts w:ascii="Times New Roman" w:hAnsi="Times New Roman"/>
                <w:bCs/>
                <w:spacing w:val="-6"/>
                <w:sz w:val="24"/>
                <w:szCs w:val="24"/>
              </w:rPr>
            </w:pPr>
          </w:p>
          <w:p w:rsidR="00E6029A" w:rsidRPr="002B478A" w:rsidRDefault="00E6029A" w:rsidP="00E6029A">
            <w:pPr>
              <w:contextualSpacing/>
              <w:rPr>
                <w:rFonts w:ascii="Times New Roman" w:hAnsi="Times New Roman"/>
                <w:bCs/>
                <w:spacing w:val="-6"/>
                <w:sz w:val="24"/>
                <w:szCs w:val="24"/>
              </w:rPr>
            </w:pPr>
            <w:r w:rsidRPr="002B478A">
              <w:rPr>
                <w:rFonts w:ascii="Times New Roman" w:hAnsi="Times New Roman"/>
                <w:bCs/>
                <w:spacing w:val="-6"/>
                <w:sz w:val="24"/>
                <w:szCs w:val="24"/>
              </w:rPr>
              <w:t xml:space="preserve">Администрация городского округа </w:t>
            </w:r>
          </w:p>
          <w:p w:rsidR="00302800" w:rsidRPr="002B478A" w:rsidRDefault="00E6029A" w:rsidP="0053775E">
            <w:pPr>
              <w:contextualSpacing/>
              <w:rPr>
                <w:rFonts w:ascii="Times New Roman" w:hAnsi="Times New Roman"/>
                <w:bCs/>
                <w:spacing w:val="-6"/>
                <w:sz w:val="24"/>
                <w:szCs w:val="24"/>
              </w:rPr>
            </w:pPr>
            <w:r w:rsidRPr="002B478A">
              <w:rPr>
                <w:rFonts w:ascii="Times New Roman" w:hAnsi="Times New Roman"/>
                <w:bCs/>
                <w:spacing w:val="-6"/>
                <w:sz w:val="24"/>
                <w:szCs w:val="24"/>
              </w:rPr>
              <w:t xml:space="preserve">Королёв Московской области </w:t>
            </w:r>
          </w:p>
        </w:tc>
        <w:tc>
          <w:tcPr>
            <w:tcW w:w="4995" w:type="dxa"/>
            <w:shd w:val="clear" w:color="auto" w:fill="auto"/>
          </w:tcPr>
          <w:p w:rsidR="00302800" w:rsidRPr="00BC1409" w:rsidRDefault="004D0444">
            <w:pPr>
              <w:contextualSpacing/>
              <w:rPr>
                <w:rFonts w:ascii="Times New Roman" w:hAnsi="Times New Roman"/>
                <w:sz w:val="24"/>
                <w:szCs w:val="24"/>
              </w:rPr>
            </w:pPr>
            <w:r w:rsidRPr="00BC1409">
              <w:rPr>
                <w:rFonts w:ascii="Times New Roman" w:hAnsi="Times New Roman"/>
                <w:bCs/>
                <w:sz w:val="24"/>
                <w:szCs w:val="24"/>
              </w:rPr>
              <w:t>Г</w:t>
            </w:r>
            <w:r w:rsidR="00C33756" w:rsidRPr="00BC1409">
              <w:rPr>
                <w:rFonts w:ascii="Times New Roman" w:hAnsi="Times New Roman"/>
                <w:bCs/>
                <w:sz w:val="24"/>
                <w:szCs w:val="24"/>
              </w:rPr>
              <w:t xml:space="preserve">енеральный </w:t>
            </w:r>
            <w:r w:rsidR="00A74281" w:rsidRPr="00BC1409">
              <w:rPr>
                <w:rFonts w:ascii="Times New Roman" w:hAnsi="Times New Roman"/>
                <w:bCs/>
                <w:sz w:val="24"/>
                <w:szCs w:val="24"/>
              </w:rPr>
              <w:t>подрядчик</w:t>
            </w:r>
            <w:r w:rsidRPr="00BC1409">
              <w:rPr>
                <w:rFonts w:ascii="Times New Roman" w:hAnsi="Times New Roman"/>
                <w:bCs/>
                <w:sz w:val="24"/>
                <w:szCs w:val="24"/>
              </w:rPr>
              <w:t>:</w:t>
            </w:r>
          </w:p>
          <w:p w:rsidR="00C33756" w:rsidRPr="00BC1409" w:rsidRDefault="00C33756">
            <w:pPr>
              <w:contextualSpacing/>
              <w:rPr>
                <w:rFonts w:ascii="Times New Roman" w:hAnsi="Times New Roman"/>
                <w:bCs/>
                <w:sz w:val="24"/>
                <w:szCs w:val="24"/>
              </w:rPr>
            </w:pPr>
          </w:p>
          <w:p w:rsidR="00302800" w:rsidRPr="00BC1409" w:rsidRDefault="00C654FD" w:rsidP="00C654FD">
            <w:pPr>
              <w:spacing w:after="0" w:line="240" w:lineRule="auto"/>
              <w:contextualSpacing/>
              <w:rPr>
                <w:rFonts w:ascii="Times New Roman" w:hAnsi="Times New Roman"/>
                <w:sz w:val="24"/>
                <w:szCs w:val="24"/>
              </w:rPr>
            </w:pPr>
            <w:r w:rsidRPr="00BC1409">
              <w:rPr>
                <w:rFonts w:ascii="Times New Roman" w:hAnsi="Times New Roman"/>
                <w:sz w:val="24"/>
                <w:szCs w:val="24"/>
              </w:rPr>
              <w:t>Открытое акционерное общество «Водоканал» (ОАО «Водоканал»)</w:t>
            </w:r>
          </w:p>
        </w:tc>
      </w:tr>
      <w:tr w:rsidR="00302800" w:rsidRPr="002B478A" w:rsidTr="0053775E">
        <w:tc>
          <w:tcPr>
            <w:tcW w:w="4928" w:type="dxa"/>
            <w:shd w:val="clear" w:color="auto" w:fill="auto"/>
          </w:tcPr>
          <w:p w:rsidR="00C33756" w:rsidRDefault="00C33756" w:rsidP="0053775E">
            <w:pPr>
              <w:contextualSpacing/>
              <w:rPr>
                <w:rFonts w:ascii="Times New Roman" w:hAnsi="Times New Roman"/>
                <w:bCs/>
                <w:spacing w:val="-6"/>
                <w:sz w:val="24"/>
                <w:szCs w:val="24"/>
              </w:rPr>
            </w:pPr>
          </w:p>
          <w:p w:rsidR="0053775E" w:rsidRDefault="00E6029A" w:rsidP="0053775E">
            <w:pPr>
              <w:contextualSpacing/>
              <w:rPr>
                <w:rFonts w:ascii="Times New Roman" w:hAnsi="Times New Roman"/>
                <w:bCs/>
                <w:spacing w:val="-6"/>
                <w:sz w:val="24"/>
                <w:szCs w:val="24"/>
              </w:rPr>
            </w:pPr>
            <w:r w:rsidRPr="002B478A">
              <w:rPr>
                <w:rFonts w:ascii="Times New Roman" w:hAnsi="Times New Roman"/>
                <w:bCs/>
                <w:spacing w:val="-6"/>
                <w:sz w:val="24"/>
                <w:szCs w:val="24"/>
              </w:rPr>
              <w:t xml:space="preserve">Почтовый/юридический адрес: 141070, Московская область, </w:t>
            </w:r>
            <w:proofErr w:type="spellStart"/>
            <w:r w:rsidRPr="002B478A">
              <w:rPr>
                <w:rFonts w:ascii="Times New Roman" w:hAnsi="Times New Roman"/>
                <w:bCs/>
                <w:spacing w:val="-6"/>
                <w:sz w:val="24"/>
                <w:szCs w:val="24"/>
              </w:rPr>
              <w:t>г.Королёв</w:t>
            </w:r>
            <w:proofErr w:type="spellEnd"/>
            <w:r w:rsidRPr="002B478A">
              <w:rPr>
                <w:rFonts w:ascii="Times New Roman" w:hAnsi="Times New Roman"/>
                <w:bCs/>
                <w:spacing w:val="-6"/>
                <w:sz w:val="24"/>
                <w:szCs w:val="24"/>
              </w:rPr>
              <w:t xml:space="preserve">, </w:t>
            </w:r>
          </w:p>
          <w:p w:rsidR="00302800" w:rsidRDefault="00E6029A" w:rsidP="0053775E">
            <w:pPr>
              <w:contextualSpacing/>
              <w:rPr>
                <w:rFonts w:ascii="Times New Roman" w:hAnsi="Times New Roman"/>
                <w:bCs/>
                <w:spacing w:val="-6"/>
                <w:sz w:val="24"/>
                <w:szCs w:val="24"/>
              </w:rPr>
            </w:pPr>
            <w:proofErr w:type="spellStart"/>
            <w:r w:rsidRPr="002B478A">
              <w:rPr>
                <w:rFonts w:ascii="Times New Roman" w:hAnsi="Times New Roman"/>
                <w:bCs/>
                <w:spacing w:val="-6"/>
                <w:sz w:val="24"/>
                <w:szCs w:val="24"/>
              </w:rPr>
              <w:t>ул.Октябрьская</w:t>
            </w:r>
            <w:proofErr w:type="spellEnd"/>
            <w:r w:rsidRPr="002B478A">
              <w:rPr>
                <w:rFonts w:ascii="Times New Roman" w:hAnsi="Times New Roman"/>
                <w:bCs/>
                <w:spacing w:val="-6"/>
                <w:sz w:val="24"/>
                <w:szCs w:val="24"/>
              </w:rPr>
              <w:t>, д.1</w:t>
            </w:r>
          </w:p>
          <w:p w:rsidR="00BC1409" w:rsidRDefault="0053775E" w:rsidP="0053775E">
            <w:pPr>
              <w:suppressAutoHyphens w:val="0"/>
              <w:spacing w:after="0" w:line="240" w:lineRule="auto"/>
              <w:ind w:right="176"/>
              <w:jc w:val="both"/>
              <w:rPr>
                <w:rFonts w:ascii="Times New Roman" w:hAnsi="Times New Roman"/>
                <w:color w:val="000000"/>
                <w:sz w:val="24"/>
                <w:szCs w:val="24"/>
              </w:rPr>
            </w:pPr>
            <w:r w:rsidRPr="002B478A">
              <w:rPr>
                <w:rFonts w:ascii="Times New Roman" w:hAnsi="Times New Roman"/>
                <w:color w:val="000000"/>
                <w:sz w:val="24"/>
                <w:szCs w:val="24"/>
              </w:rPr>
              <w:t xml:space="preserve">ИНН 5018176830, </w:t>
            </w:r>
          </w:p>
          <w:p w:rsidR="0053775E" w:rsidRDefault="0053775E" w:rsidP="0053775E">
            <w:pPr>
              <w:suppressAutoHyphens w:val="0"/>
              <w:spacing w:after="0" w:line="240" w:lineRule="auto"/>
              <w:ind w:right="176"/>
              <w:jc w:val="both"/>
              <w:rPr>
                <w:rFonts w:ascii="Times New Roman" w:hAnsi="Times New Roman"/>
                <w:color w:val="000000"/>
                <w:sz w:val="24"/>
                <w:szCs w:val="24"/>
              </w:rPr>
            </w:pPr>
            <w:r w:rsidRPr="002B478A">
              <w:rPr>
                <w:rFonts w:ascii="Times New Roman" w:hAnsi="Times New Roman"/>
                <w:color w:val="000000"/>
                <w:sz w:val="24"/>
                <w:szCs w:val="24"/>
              </w:rPr>
              <w:t>КПП 501801001</w:t>
            </w:r>
          </w:p>
          <w:p w:rsidR="00C33756" w:rsidRDefault="00C33756" w:rsidP="00C33756">
            <w:pPr>
              <w:suppressAutoHyphens w:val="0"/>
              <w:spacing w:after="0" w:line="240" w:lineRule="auto"/>
              <w:ind w:right="176"/>
              <w:jc w:val="both"/>
              <w:rPr>
                <w:rFonts w:ascii="Times New Roman" w:hAnsi="Times New Roman"/>
                <w:color w:val="000000"/>
                <w:sz w:val="24"/>
                <w:szCs w:val="24"/>
              </w:rPr>
            </w:pPr>
            <w:r w:rsidRPr="002B478A">
              <w:rPr>
                <w:rFonts w:ascii="Times New Roman" w:hAnsi="Times New Roman"/>
                <w:color w:val="000000"/>
                <w:sz w:val="24"/>
                <w:szCs w:val="24"/>
              </w:rPr>
              <w:t>ОГРН 1145018038120</w:t>
            </w:r>
          </w:p>
          <w:p w:rsidR="00C33756" w:rsidRDefault="00C33756" w:rsidP="00C33756">
            <w:pPr>
              <w:suppressAutoHyphens w:val="0"/>
              <w:spacing w:after="0" w:line="240" w:lineRule="auto"/>
              <w:ind w:right="176"/>
              <w:jc w:val="both"/>
              <w:rPr>
                <w:rFonts w:ascii="Times New Roman" w:hAnsi="Times New Roman"/>
                <w:color w:val="000000"/>
                <w:sz w:val="24"/>
                <w:szCs w:val="24"/>
              </w:rPr>
            </w:pPr>
            <w:r w:rsidRPr="002B478A">
              <w:rPr>
                <w:rFonts w:ascii="Times New Roman" w:hAnsi="Times New Roman"/>
                <w:color w:val="000000"/>
                <w:sz w:val="24"/>
                <w:szCs w:val="24"/>
              </w:rPr>
              <w:t>ОКТМО 4673400001</w:t>
            </w:r>
            <w:r>
              <w:rPr>
                <w:rFonts w:ascii="Times New Roman" w:hAnsi="Times New Roman"/>
                <w:color w:val="000000"/>
                <w:sz w:val="24"/>
                <w:szCs w:val="24"/>
              </w:rPr>
              <w:t>, ОКАТО 46434000</w:t>
            </w:r>
          </w:p>
          <w:p w:rsidR="00C33756" w:rsidRPr="002B478A" w:rsidRDefault="00C33756" w:rsidP="00C33756">
            <w:pPr>
              <w:tabs>
                <w:tab w:val="left" w:pos="4253"/>
              </w:tabs>
              <w:suppressAutoHyphens w:val="0"/>
              <w:spacing w:after="0" w:line="240" w:lineRule="auto"/>
              <w:ind w:right="176"/>
              <w:jc w:val="both"/>
              <w:rPr>
                <w:rFonts w:ascii="Times New Roman" w:hAnsi="Times New Roman"/>
                <w:sz w:val="24"/>
                <w:szCs w:val="24"/>
              </w:rPr>
            </w:pPr>
            <w:r w:rsidRPr="002B478A">
              <w:rPr>
                <w:rFonts w:ascii="Times New Roman" w:hAnsi="Times New Roman"/>
                <w:color w:val="000000"/>
                <w:sz w:val="24"/>
                <w:szCs w:val="24"/>
              </w:rPr>
              <w:t>Тел.: 8 (495) 516-07-60, 516-09-03</w:t>
            </w:r>
          </w:p>
        </w:tc>
        <w:tc>
          <w:tcPr>
            <w:tcW w:w="4995" w:type="dxa"/>
            <w:shd w:val="clear" w:color="auto" w:fill="auto"/>
          </w:tcPr>
          <w:p w:rsidR="00C33756" w:rsidRPr="00BC1409" w:rsidRDefault="00C33756">
            <w:pPr>
              <w:contextualSpacing/>
              <w:rPr>
                <w:rFonts w:ascii="Times New Roman" w:hAnsi="Times New Roman"/>
                <w:bCs/>
                <w:spacing w:val="-6"/>
                <w:sz w:val="24"/>
                <w:szCs w:val="24"/>
              </w:rPr>
            </w:pPr>
          </w:p>
          <w:p w:rsidR="00C654FD" w:rsidRPr="00BC1409" w:rsidRDefault="00C654FD" w:rsidP="00C654FD">
            <w:pPr>
              <w:spacing w:after="0" w:line="240" w:lineRule="auto"/>
              <w:contextualSpacing/>
              <w:rPr>
                <w:rFonts w:ascii="Times New Roman" w:hAnsi="Times New Roman"/>
                <w:sz w:val="24"/>
                <w:szCs w:val="24"/>
              </w:rPr>
            </w:pPr>
            <w:r w:rsidRPr="00BC1409">
              <w:rPr>
                <w:rFonts w:ascii="Times New Roman" w:hAnsi="Times New Roman"/>
                <w:sz w:val="24"/>
                <w:szCs w:val="24"/>
              </w:rPr>
              <w:t xml:space="preserve">Почтовый/юридический адрес: 141080, Московская область, </w:t>
            </w:r>
            <w:proofErr w:type="spellStart"/>
            <w:r w:rsidRPr="00BC1409">
              <w:rPr>
                <w:rFonts w:ascii="Times New Roman" w:hAnsi="Times New Roman"/>
                <w:sz w:val="24"/>
                <w:szCs w:val="24"/>
              </w:rPr>
              <w:t>г.Королёв</w:t>
            </w:r>
            <w:proofErr w:type="spellEnd"/>
            <w:r w:rsidRPr="00BC1409">
              <w:rPr>
                <w:rFonts w:ascii="Times New Roman" w:hAnsi="Times New Roman"/>
                <w:sz w:val="24"/>
                <w:szCs w:val="24"/>
              </w:rPr>
              <w:t xml:space="preserve">, </w:t>
            </w:r>
            <w:proofErr w:type="spellStart"/>
            <w:r w:rsidRPr="00BC1409">
              <w:rPr>
                <w:rFonts w:ascii="Times New Roman" w:hAnsi="Times New Roman"/>
                <w:sz w:val="24"/>
                <w:szCs w:val="24"/>
              </w:rPr>
              <w:t>ул.Калининградская</w:t>
            </w:r>
            <w:proofErr w:type="spellEnd"/>
            <w:r w:rsidRPr="00BC1409">
              <w:rPr>
                <w:rFonts w:ascii="Times New Roman" w:hAnsi="Times New Roman"/>
                <w:sz w:val="24"/>
                <w:szCs w:val="24"/>
              </w:rPr>
              <w:t>, д.8</w:t>
            </w:r>
          </w:p>
          <w:p w:rsidR="00C654FD" w:rsidRPr="00BC1409" w:rsidRDefault="00C654FD" w:rsidP="00C654FD">
            <w:pPr>
              <w:spacing w:after="0" w:line="240" w:lineRule="auto"/>
              <w:contextualSpacing/>
              <w:rPr>
                <w:rFonts w:ascii="Times New Roman" w:hAnsi="Times New Roman"/>
                <w:sz w:val="24"/>
                <w:szCs w:val="24"/>
              </w:rPr>
            </w:pPr>
            <w:r w:rsidRPr="00BC1409">
              <w:rPr>
                <w:rFonts w:ascii="Times New Roman" w:hAnsi="Times New Roman"/>
                <w:sz w:val="24"/>
                <w:szCs w:val="24"/>
              </w:rPr>
              <w:t>ИНН 5018134420, КПП 501801001</w:t>
            </w:r>
          </w:p>
          <w:p w:rsidR="00C654FD" w:rsidRPr="00BC1409" w:rsidRDefault="00C654FD" w:rsidP="00C654FD">
            <w:pPr>
              <w:spacing w:after="0" w:line="240" w:lineRule="auto"/>
              <w:contextualSpacing/>
              <w:rPr>
                <w:rFonts w:ascii="Times New Roman" w:hAnsi="Times New Roman"/>
                <w:sz w:val="24"/>
                <w:szCs w:val="24"/>
              </w:rPr>
            </w:pPr>
            <w:r w:rsidRPr="00BC1409">
              <w:rPr>
                <w:rFonts w:ascii="Times New Roman" w:hAnsi="Times New Roman"/>
                <w:sz w:val="24"/>
                <w:szCs w:val="24"/>
              </w:rPr>
              <w:t>ОГРН 1095018000131, ОКПО 48806037</w:t>
            </w:r>
          </w:p>
          <w:p w:rsidR="00C654FD" w:rsidRPr="00BC1409" w:rsidRDefault="00C654FD" w:rsidP="00C654FD">
            <w:pPr>
              <w:spacing w:after="0" w:line="240" w:lineRule="auto"/>
              <w:contextualSpacing/>
              <w:rPr>
                <w:rFonts w:ascii="Times New Roman" w:hAnsi="Times New Roman"/>
                <w:sz w:val="24"/>
                <w:szCs w:val="24"/>
              </w:rPr>
            </w:pPr>
            <w:r w:rsidRPr="00BC1409">
              <w:rPr>
                <w:rFonts w:ascii="Times New Roman" w:hAnsi="Times New Roman"/>
                <w:sz w:val="24"/>
                <w:szCs w:val="24"/>
              </w:rPr>
              <w:t>ОКТМО 46734000, ОКАТО 46434000000</w:t>
            </w:r>
          </w:p>
          <w:p w:rsidR="0053775E" w:rsidRPr="00BC1409" w:rsidRDefault="00C654FD" w:rsidP="00C654FD">
            <w:pPr>
              <w:spacing w:after="0" w:line="240" w:lineRule="auto"/>
              <w:contextualSpacing/>
              <w:rPr>
                <w:rFonts w:ascii="Times New Roman" w:hAnsi="Times New Roman"/>
                <w:sz w:val="24"/>
                <w:szCs w:val="24"/>
              </w:rPr>
            </w:pPr>
            <w:r w:rsidRPr="00BC1409">
              <w:rPr>
                <w:rFonts w:ascii="Times New Roman" w:hAnsi="Times New Roman"/>
                <w:sz w:val="24"/>
                <w:szCs w:val="24"/>
              </w:rPr>
              <w:t>ОКФС 49, ОКОПФ 47</w:t>
            </w:r>
          </w:p>
          <w:p w:rsidR="00BC1409" w:rsidRPr="00BC1409" w:rsidRDefault="00BC1409" w:rsidP="00BC1409">
            <w:pPr>
              <w:spacing w:after="0" w:line="240" w:lineRule="auto"/>
              <w:contextualSpacing/>
              <w:rPr>
                <w:rFonts w:ascii="Times New Roman" w:hAnsi="Times New Roman"/>
                <w:sz w:val="24"/>
                <w:szCs w:val="24"/>
              </w:rPr>
            </w:pPr>
            <w:r w:rsidRPr="00BC1409">
              <w:rPr>
                <w:rFonts w:ascii="Times New Roman" w:hAnsi="Times New Roman"/>
                <w:sz w:val="24"/>
                <w:szCs w:val="24"/>
              </w:rPr>
              <w:t xml:space="preserve">Дата постановки на учет в налоговом </w:t>
            </w:r>
            <w:proofErr w:type="gramStart"/>
            <w:r w:rsidRPr="00BC1409">
              <w:rPr>
                <w:rFonts w:ascii="Times New Roman" w:hAnsi="Times New Roman"/>
                <w:sz w:val="24"/>
                <w:szCs w:val="24"/>
              </w:rPr>
              <w:t>органе</w:t>
            </w:r>
            <w:proofErr w:type="gramEnd"/>
            <w:r w:rsidRPr="00BC1409">
              <w:rPr>
                <w:rFonts w:ascii="Times New Roman" w:hAnsi="Times New Roman"/>
                <w:sz w:val="24"/>
                <w:szCs w:val="24"/>
              </w:rPr>
              <w:t>:</w:t>
            </w:r>
          </w:p>
        </w:tc>
      </w:tr>
      <w:tr w:rsidR="00302800" w:rsidRPr="002B478A" w:rsidTr="0053775E">
        <w:tc>
          <w:tcPr>
            <w:tcW w:w="4928" w:type="dxa"/>
            <w:shd w:val="clear" w:color="auto" w:fill="auto"/>
          </w:tcPr>
          <w:p w:rsidR="0053775E" w:rsidRPr="0053775E" w:rsidRDefault="0053775E" w:rsidP="0053775E">
            <w:pPr>
              <w:suppressAutoHyphens w:val="0"/>
              <w:spacing w:after="0" w:line="240" w:lineRule="auto"/>
              <w:contextualSpacing/>
              <w:rPr>
                <w:rFonts w:ascii="Times New Roman" w:hAnsi="Times New Roman"/>
                <w:color w:val="auto"/>
                <w:sz w:val="24"/>
                <w:szCs w:val="24"/>
              </w:rPr>
            </w:pPr>
            <w:r>
              <w:rPr>
                <w:rFonts w:ascii="Times New Roman" w:hAnsi="Times New Roman"/>
                <w:color w:val="auto"/>
                <w:sz w:val="24"/>
                <w:szCs w:val="24"/>
              </w:rPr>
              <w:t>Банковские реквизиты:</w:t>
            </w:r>
          </w:p>
          <w:p w:rsidR="0053775E" w:rsidRPr="0053775E" w:rsidRDefault="0053775E" w:rsidP="0053775E">
            <w:pPr>
              <w:suppressAutoHyphens w:val="0"/>
              <w:spacing w:after="0" w:line="240" w:lineRule="auto"/>
              <w:contextualSpacing/>
              <w:rPr>
                <w:rFonts w:ascii="Times New Roman" w:hAnsi="Times New Roman"/>
                <w:color w:val="auto"/>
                <w:sz w:val="24"/>
                <w:szCs w:val="24"/>
              </w:rPr>
            </w:pPr>
            <w:r w:rsidRPr="0053775E">
              <w:rPr>
                <w:rFonts w:ascii="Times New Roman" w:hAnsi="Times New Roman"/>
                <w:color w:val="auto"/>
                <w:sz w:val="24"/>
                <w:szCs w:val="24"/>
              </w:rPr>
              <w:t xml:space="preserve">УФК по Московской области (ФКУ Администрации города Королёва/ Администрация городского округа </w:t>
            </w:r>
          </w:p>
          <w:p w:rsidR="0053775E" w:rsidRPr="0053775E" w:rsidRDefault="0053775E" w:rsidP="0053775E">
            <w:pPr>
              <w:suppressAutoHyphens w:val="0"/>
              <w:spacing w:after="0" w:line="240" w:lineRule="auto"/>
              <w:contextualSpacing/>
              <w:rPr>
                <w:rFonts w:ascii="Times New Roman" w:hAnsi="Times New Roman"/>
                <w:color w:val="auto"/>
                <w:sz w:val="24"/>
                <w:szCs w:val="24"/>
              </w:rPr>
            </w:pPr>
            <w:r w:rsidRPr="0053775E">
              <w:rPr>
                <w:rFonts w:ascii="Times New Roman" w:hAnsi="Times New Roman"/>
                <w:color w:val="auto"/>
                <w:sz w:val="24"/>
                <w:szCs w:val="24"/>
              </w:rPr>
              <w:t>Королёв,  л/с 03910000150)</w:t>
            </w:r>
          </w:p>
          <w:p w:rsidR="0053775E" w:rsidRPr="0053775E" w:rsidRDefault="0053775E" w:rsidP="0053775E">
            <w:pPr>
              <w:suppressAutoHyphens w:val="0"/>
              <w:spacing w:after="0" w:line="240" w:lineRule="auto"/>
              <w:contextualSpacing/>
              <w:jc w:val="both"/>
              <w:rPr>
                <w:rFonts w:ascii="Times New Roman" w:hAnsi="Times New Roman"/>
                <w:color w:val="auto"/>
                <w:sz w:val="24"/>
                <w:szCs w:val="24"/>
              </w:rPr>
            </w:pPr>
            <w:r w:rsidRPr="0053775E">
              <w:rPr>
                <w:rFonts w:ascii="Times New Roman" w:hAnsi="Times New Roman"/>
                <w:color w:val="auto"/>
                <w:sz w:val="24"/>
                <w:szCs w:val="24"/>
              </w:rPr>
              <w:t>р/с 40204810945250002250 в</w:t>
            </w:r>
          </w:p>
          <w:p w:rsidR="0053775E" w:rsidRPr="0053775E" w:rsidRDefault="0053775E" w:rsidP="0053775E">
            <w:pPr>
              <w:suppressAutoHyphens w:val="0"/>
              <w:spacing w:after="0" w:line="240" w:lineRule="auto"/>
              <w:contextualSpacing/>
              <w:jc w:val="both"/>
              <w:rPr>
                <w:rFonts w:ascii="Times New Roman" w:hAnsi="Times New Roman"/>
                <w:color w:val="auto"/>
                <w:sz w:val="24"/>
                <w:szCs w:val="24"/>
              </w:rPr>
            </w:pPr>
            <w:r w:rsidRPr="0053775E">
              <w:rPr>
                <w:rFonts w:ascii="Times New Roman" w:hAnsi="Times New Roman"/>
                <w:color w:val="auto"/>
                <w:sz w:val="24"/>
                <w:szCs w:val="24"/>
              </w:rPr>
              <w:t>ГУ Банка России по ЦФО г. Москва 35</w:t>
            </w:r>
          </w:p>
          <w:p w:rsidR="0053775E" w:rsidRPr="0053775E" w:rsidRDefault="0053775E" w:rsidP="0053775E">
            <w:pPr>
              <w:suppressAutoHyphens w:val="0"/>
              <w:spacing w:after="0" w:line="240" w:lineRule="auto"/>
              <w:contextualSpacing/>
              <w:jc w:val="both"/>
              <w:rPr>
                <w:rFonts w:ascii="Times New Roman" w:hAnsi="Times New Roman"/>
                <w:color w:val="auto"/>
                <w:sz w:val="24"/>
                <w:szCs w:val="24"/>
              </w:rPr>
            </w:pPr>
            <w:r w:rsidRPr="0053775E">
              <w:rPr>
                <w:rFonts w:ascii="Times New Roman" w:hAnsi="Times New Roman"/>
                <w:color w:val="auto"/>
                <w:sz w:val="24"/>
                <w:szCs w:val="24"/>
              </w:rPr>
              <w:t>БИК 044525000</w:t>
            </w:r>
          </w:p>
          <w:p w:rsidR="00302800" w:rsidRPr="002B478A" w:rsidRDefault="00302800" w:rsidP="00E6029A">
            <w:pPr>
              <w:contextualSpacing/>
              <w:rPr>
                <w:rFonts w:ascii="Times New Roman" w:hAnsi="Times New Roman"/>
                <w:sz w:val="24"/>
                <w:szCs w:val="24"/>
              </w:rPr>
            </w:pPr>
          </w:p>
        </w:tc>
        <w:tc>
          <w:tcPr>
            <w:tcW w:w="4995" w:type="dxa"/>
            <w:shd w:val="clear" w:color="auto" w:fill="auto"/>
          </w:tcPr>
          <w:p w:rsidR="00C654FD" w:rsidRPr="00BC1409" w:rsidRDefault="00C654FD" w:rsidP="00C654FD">
            <w:pPr>
              <w:spacing w:after="0" w:line="240" w:lineRule="auto"/>
              <w:contextualSpacing/>
              <w:rPr>
                <w:rFonts w:ascii="Times New Roman" w:hAnsi="Times New Roman"/>
                <w:sz w:val="24"/>
                <w:szCs w:val="24"/>
              </w:rPr>
            </w:pPr>
            <w:r w:rsidRPr="00BC1409">
              <w:rPr>
                <w:rFonts w:ascii="Times New Roman" w:hAnsi="Times New Roman"/>
                <w:sz w:val="24"/>
                <w:szCs w:val="24"/>
              </w:rPr>
              <w:t>11.01.2009,</w:t>
            </w:r>
          </w:p>
          <w:p w:rsidR="00C654FD" w:rsidRPr="00BC1409" w:rsidRDefault="00C654FD" w:rsidP="00C654FD">
            <w:pPr>
              <w:spacing w:after="0" w:line="240" w:lineRule="auto"/>
              <w:contextualSpacing/>
              <w:rPr>
                <w:rFonts w:ascii="Times New Roman" w:hAnsi="Times New Roman"/>
                <w:sz w:val="24"/>
                <w:szCs w:val="24"/>
              </w:rPr>
            </w:pPr>
            <w:r w:rsidRPr="00BC1409">
              <w:rPr>
                <w:rFonts w:ascii="Times New Roman" w:hAnsi="Times New Roman"/>
                <w:sz w:val="24"/>
                <w:szCs w:val="24"/>
              </w:rPr>
              <w:t>Тел. 8 (495) 511-2700</w:t>
            </w:r>
          </w:p>
          <w:p w:rsidR="00C654FD" w:rsidRPr="00BC1409" w:rsidRDefault="00C654FD" w:rsidP="00C654FD">
            <w:pPr>
              <w:spacing w:after="0" w:line="240" w:lineRule="auto"/>
              <w:contextualSpacing/>
              <w:rPr>
                <w:rFonts w:ascii="Times New Roman" w:hAnsi="Times New Roman"/>
                <w:sz w:val="24"/>
                <w:szCs w:val="24"/>
              </w:rPr>
            </w:pPr>
            <w:r w:rsidRPr="00BC1409">
              <w:rPr>
                <w:rFonts w:ascii="Times New Roman" w:hAnsi="Times New Roman"/>
                <w:sz w:val="24"/>
                <w:szCs w:val="24"/>
              </w:rPr>
              <w:t>Адрес эл/почты: vodokanal@web-korolev.ru</w:t>
            </w:r>
          </w:p>
          <w:p w:rsidR="00C654FD" w:rsidRPr="00BC1409" w:rsidRDefault="00C654FD" w:rsidP="00C654FD">
            <w:pPr>
              <w:spacing w:after="0" w:line="240" w:lineRule="auto"/>
              <w:contextualSpacing/>
              <w:rPr>
                <w:rFonts w:ascii="Times New Roman" w:hAnsi="Times New Roman"/>
                <w:sz w:val="24"/>
                <w:szCs w:val="24"/>
              </w:rPr>
            </w:pPr>
            <w:r w:rsidRPr="00BC1409">
              <w:rPr>
                <w:rFonts w:ascii="Times New Roman" w:hAnsi="Times New Roman"/>
                <w:sz w:val="24"/>
                <w:szCs w:val="24"/>
              </w:rPr>
              <w:t>Банковские реквизиты:</w:t>
            </w:r>
          </w:p>
          <w:p w:rsidR="00C654FD" w:rsidRPr="00BC1409" w:rsidRDefault="00C654FD" w:rsidP="00C654FD">
            <w:pPr>
              <w:spacing w:after="0" w:line="240" w:lineRule="auto"/>
              <w:contextualSpacing/>
              <w:rPr>
                <w:rFonts w:ascii="Times New Roman" w:hAnsi="Times New Roman"/>
                <w:sz w:val="24"/>
                <w:szCs w:val="24"/>
              </w:rPr>
            </w:pPr>
            <w:r w:rsidRPr="00BC1409">
              <w:rPr>
                <w:rFonts w:ascii="Times New Roman" w:hAnsi="Times New Roman"/>
                <w:sz w:val="24"/>
                <w:szCs w:val="24"/>
              </w:rPr>
              <w:t>р/</w:t>
            </w:r>
            <w:proofErr w:type="spellStart"/>
            <w:r w:rsidRPr="00BC1409">
              <w:rPr>
                <w:rFonts w:ascii="Times New Roman" w:hAnsi="Times New Roman"/>
                <w:sz w:val="24"/>
                <w:szCs w:val="24"/>
              </w:rPr>
              <w:t>сч</w:t>
            </w:r>
            <w:proofErr w:type="spellEnd"/>
            <w:r w:rsidRPr="00BC1409">
              <w:rPr>
                <w:rFonts w:ascii="Times New Roman" w:hAnsi="Times New Roman"/>
                <w:sz w:val="24"/>
                <w:szCs w:val="24"/>
              </w:rPr>
              <w:t xml:space="preserve"> 40702810200450000917 в ПАО</w:t>
            </w:r>
          </w:p>
          <w:p w:rsidR="00C654FD" w:rsidRPr="00BC1409" w:rsidRDefault="00C654FD" w:rsidP="00C654FD">
            <w:pPr>
              <w:spacing w:after="0" w:line="240" w:lineRule="auto"/>
              <w:contextualSpacing/>
              <w:rPr>
                <w:rFonts w:ascii="Times New Roman" w:hAnsi="Times New Roman"/>
                <w:sz w:val="24"/>
                <w:szCs w:val="24"/>
              </w:rPr>
            </w:pPr>
            <w:r w:rsidRPr="00BC1409">
              <w:rPr>
                <w:rFonts w:ascii="Times New Roman" w:hAnsi="Times New Roman"/>
                <w:sz w:val="24"/>
                <w:szCs w:val="24"/>
              </w:rPr>
              <w:t>«МОСКОВСКИЙ КРЕДИТНЫЙ БАНК»</w:t>
            </w:r>
          </w:p>
          <w:p w:rsidR="00C654FD" w:rsidRPr="00BC1409" w:rsidRDefault="00C654FD" w:rsidP="00C654FD">
            <w:pPr>
              <w:spacing w:after="0" w:line="240" w:lineRule="auto"/>
              <w:contextualSpacing/>
              <w:rPr>
                <w:rFonts w:ascii="Times New Roman" w:hAnsi="Times New Roman"/>
                <w:sz w:val="24"/>
                <w:szCs w:val="24"/>
              </w:rPr>
            </w:pPr>
            <w:r w:rsidRPr="00BC1409">
              <w:rPr>
                <w:rFonts w:ascii="Times New Roman" w:hAnsi="Times New Roman"/>
                <w:sz w:val="24"/>
                <w:szCs w:val="24"/>
              </w:rPr>
              <w:t>к/</w:t>
            </w:r>
            <w:proofErr w:type="spellStart"/>
            <w:r w:rsidRPr="00BC1409">
              <w:rPr>
                <w:rFonts w:ascii="Times New Roman" w:hAnsi="Times New Roman"/>
                <w:sz w:val="24"/>
                <w:szCs w:val="24"/>
              </w:rPr>
              <w:t>сч</w:t>
            </w:r>
            <w:proofErr w:type="spellEnd"/>
            <w:r w:rsidRPr="00BC1409">
              <w:rPr>
                <w:rFonts w:ascii="Times New Roman" w:hAnsi="Times New Roman"/>
                <w:sz w:val="24"/>
                <w:szCs w:val="24"/>
              </w:rPr>
              <w:t xml:space="preserve"> 30101810745250000659</w:t>
            </w:r>
          </w:p>
          <w:p w:rsidR="00302800" w:rsidRPr="00BC1409" w:rsidRDefault="00C654FD" w:rsidP="00C654FD">
            <w:pPr>
              <w:contextualSpacing/>
              <w:rPr>
                <w:rFonts w:ascii="Times New Roman" w:hAnsi="Times New Roman"/>
                <w:sz w:val="24"/>
                <w:szCs w:val="24"/>
              </w:rPr>
            </w:pPr>
            <w:r w:rsidRPr="00BC1409">
              <w:rPr>
                <w:rFonts w:ascii="Times New Roman" w:hAnsi="Times New Roman"/>
                <w:sz w:val="24"/>
                <w:szCs w:val="24"/>
              </w:rPr>
              <w:t>БИК 044525659</w:t>
            </w:r>
            <w:r w:rsidR="004D0444" w:rsidRPr="00BC1409">
              <w:rPr>
                <w:rFonts w:ascii="Times New Roman" w:hAnsi="Times New Roman"/>
                <w:sz w:val="24"/>
                <w:szCs w:val="24"/>
              </w:rPr>
              <w:t xml:space="preserve"> </w:t>
            </w:r>
          </w:p>
          <w:p w:rsidR="00A74281" w:rsidRPr="00BC1409" w:rsidRDefault="00A74281">
            <w:pPr>
              <w:contextualSpacing/>
              <w:rPr>
                <w:rFonts w:ascii="Times New Roman" w:hAnsi="Times New Roman"/>
                <w:sz w:val="24"/>
                <w:szCs w:val="24"/>
              </w:rPr>
            </w:pPr>
          </w:p>
        </w:tc>
      </w:tr>
      <w:tr w:rsidR="00E6029A" w:rsidRPr="002B478A" w:rsidTr="0016135C">
        <w:tc>
          <w:tcPr>
            <w:tcW w:w="4928" w:type="dxa"/>
            <w:shd w:val="clear" w:color="auto" w:fill="auto"/>
          </w:tcPr>
          <w:p w:rsidR="00E6029A" w:rsidRPr="002B478A" w:rsidRDefault="00E6029A" w:rsidP="00C33756">
            <w:pPr>
              <w:spacing w:after="0"/>
              <w:contextualSpacing/>
              <w:rPr>
                <w:rFonts w:ascii="Times New Roman" w:hAnsi="Times New Roman"/>
                <w:iCs/>
                <w:sz w:val="24"/>
                <w:szCs w:val="24"/>
              </w:rPr>
            </w:pPr>
            <w:r w:rsidRPr="002B478A">
              <w:rPr>
                <w:rFonts w:ascii="Times New Roman" w:hAnsi="Times New Roman"/>
                <w:iCs/>
                <w:sz w:val="24"/>
                <w:szCs w:val="24"/>
              </w:rPr>
              <w:t>Заказчик:</w:t>
            </w:r>
          </w:p>
          <w:p w:rsidR="00C33756" w:rsidRDefault="00E6029A" w:rsidP="00C33756">
            <w:pPr>
              <w:suppressAutoHyphens w:val="0"/>
              <w:spacing w:after="0" w:line="240" w:lineRule="auto"/>
              <w:rPr>
                <w:rFonts w:ascii="Times New Roman" w:hAnsi="Times New Roman"/>
                <w:bCs/>
                <w:color w:val="auto"/>
                <w:sz w:val="24"/>
                <w:szCs w:val="24"/>
              </w:rPr>
            </w:pPr>
            <w:r w:rsidRPr="002B478A">
              <w:rPr>
                <w:rFonts w:ascii="Times New Roman" w:hAnsi="Times New Roman"/>
                <w:bCs/>
                <w:color w:val="auto"/>
                <w:sz w:val="24"/>
                <w:szCs w:val="24"/>
              </w:rPr>
              <w:t>П</w:t>
            </w:r>
            <w:r w:rsidR="00C33756">
              <w:rPr>
                <w:rFonts w:ascii="Times New Roman" w:hAnsi="Times New Roman"/>
                <w:bCs/>
                <w:color w:val="auto"/>
                <w:sz w:val="24"/>
                <w:szCs w:val="24"/>
              </w:rPr>
              <w:t>ервый заместитель руководителя А</w:t>
            </w:r>
            <w:r w:rsidRPr="002B478A">
              <w:rPr>
                <w:rFonts w:ascii="Times New Roman" w:hAnsi="Times New Roman"/>
                <w:bCs/>
                <w:color w:val="auto"/>
                <w:sz w:val="24"/>
                <w:szCs w:val="24"/>
              </w:rPr>
              <w:t xml:space="preserve">дминистрации  городского округа </w:t>
            </w:r>
          </w:p>
          <w:p w:rsidR="00E6029A" w:rsidRPr="002B478A" w:rsidRDefault="00E6029A" w:rsidP="00C33756">
            <w:pPr>
              <w:suppressAutoHyphens w:val="0"/>
              <w:spacing w:after="0" w:line="240" w:lineRule="auto"/>
              <w:rPr>
                <w:rFonts w:ascii="Times New Roman" w:hAnsi="Times New Roman"/>
                <w:iCs/>
                <w:sz w:val="24"/>
                <w:szCs w:val="24"/>
              </w:rPr>
            </w:pPr>
            <w:r w:rsidRPr="002B478A">
              <w:rPr>
                <w:rFonts w:ascii="Times New Roman" w:hAnsi="Times New Roman"/>
                <w:bCs/>
                <w:color w:val="auto"/>
                <w:sz w:val="24"/>
                <w:szCs w:val="24"/>
              </w:rPr>
              <w:t>Королев</w:t>
            </w:r>
            <w:r w:rsidR="00C33756">
              <w:rPr>
                <w:rFonts w:ascii="Times New Roman" w:hAnsi="Times New Roman"/>
                <w:bCs/>
                <w:color w:val="auto"/>
                <w:sz w:val="24"/>
                <w:szCs w:val="24"/>
              </w:rPr>
              <w:t xml:space="preserve"> </w:t>
            </w:r>
            <w:r w:rsidRPr="002B478A">
              <w:rPr>
                <w:rFonts w:ascii="Times New Roman" w:hAnsi="Times New Roman"/>
                <w:bCs/>
                <w:color w:val="auto"/>
                <w:sz w:val="24"/>
                <w:szCs w:val="24"/>
              </w:rPr>
              <w:t>Московской области</w:t>
            </w:r>
          </w:p>
          <w:p w:rsidR="00C33756" w:rsidRDefault="00C33756" w:rsidP="00C3375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contextualSpacing/>
              <w:rPr>
                <w:rFonts w:ascii="Times New Roman" w:hAnsi="Times New Roman"/>
                <w:sz w:val="24"/>
                <w:szCs w:val="24"/>
              </w:rPr>
            </w:pPr>
          </w:p>
          <w:p w:rsidR="00E6029A" w:rsidRPr="002B478A" w:rsidRDefault="00E6029A" w:rsidP="00C3375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contextualSpacing/>
              <w:rPr>
                <w:rFonts w:ascii="Times New Roman" w:hAnsi="Times New Roman"/>
                <w:sz w:val="24"/>
                <w:szCs w:val="24"/>
              </w:rPr>
            </w:pPr>
            <w:r w:rsidRPr="002B478A">
              <w:rPr>
                <w:rFonts w:ascii="Times New Roman" w:hAnsi="Times New Roman"/>
                <w:sz w:val="24"/>
                <w:szCs w:val="24"/>
              </w:rPr>
              <w:t>______________ (Даниленко О.А.)</w:t>
            </w:r>
          </w:p>
          <w:p w:rsidR="00E6029A" w:rsidRPr="002B478A" w:rsidRDefault="00E6029A" w:rsidP="00C3375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contextualSpacing/>
              <w:rPr>
                <w:rFonts w:ascii="Times New Roman" w:hAnsi="Times New Roman"/>
                <w:spacing w:val="-6"/>
                <w:sz w:val="24"/>
                <w:szCs w:val="24"/>
              </w:rPr>
            </w:pPr>
            <w:r w:rsidRPr="002B478A">
              <w:rPr>
                <w:rFonts w:ascii="Times New Roman" w:hAnsi="Times New Roman"/>
                <w:sz w:val="24"/>
                <w:szCs w:val="24"/>
              </w:rPr>
              <w:t>М.П.</w:t>
            </w:r>
          </w:p>
        </w:tc>
        <w:tc>
          <w:tcPr>
            <w:tcW w:w="4995" w:type="dxa"/>
            <w:shd w:val="clear" w:color="auto" w:fill="auto"/>
          </w:tcPr>
          <w:p w:rsidR="00E6029A" w:rsidRPr="00BC1409" w:rsidRDefault="00E6029A" w:rsidP="00C3375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contextualSpacing/>
              <w:rPr>
                <w:rFonts w:ascii="Times New Roman" w:hAnsi="Times New Roman"/>
                <w:sz w:val="24"/>
                <w:szCs w:val="24"/>
              </w:rPr>
            </w:pPr>
            <w:r w:rsidRPr="00BC1409">
              <w:rPr>
                <w:rFonts w:ascii="Times New Roman" w:hAnsi="Times New Roman"/>
                <w:sz w:val="24"/>
                <w:szCs w:val="24"/>
              </w:rPr>
              <w:t>Генеральный подрядчик:</w:t>
            </w:r>
          </w:p>
          <w:p w:rsidR="00E6029A" w:rsidRPr="00BC1409" w:rsidRDefault="00C33756" w:rsidP="00C3375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contextualSpacing/>
              <w:rPr>
                <w:rFonts w:ascii="Times New Roman" w:hAnsi="Times New Roman"/>
                <w:sz w:val="24"/>
                <w:szCs w:val="24"/>
              </w:rPr>
            </w:pPr>
            <w:r w:rsidRPr="00BC1409">
              <w:rPr>
                <w:rFonts w:ascii="Times New Roman" w:hAnsi="Times New Roman"/>
                <w:sz w:val="24"/>
                <w:szCs w:val="24"/>
              </w:rPr>
              <w:t>Генеральный директор</w:t>
            </w:r>
          </w:p>
          <w:p w:rsidR="00E6029A" w:rsidRPr="00BC1409" w:rsidRDefault="00C33756" w:rsidP="00C3375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contextualSpacing/>
              <w:rPr>
                <w:rFonts w:ascii="Times New Roman" w:hAnsi="Times New Roman"/>
                <w:sz w:val="24"/>
                <w:szCs w:val="24"/>
              </w:rPr>
            </w:pPr>
            <w:r w:rsidRPr="00BC1409">
              <w:rPr>
                <w:rFonts w:ascii="Times New Roman" w:hAnsi="Times New Roman"/>
                <w:sz w:val="24"/>
                <w:szCs w:val="24"/>
              </w:rPr>
              <w:t>ОАО «Водоканал»</w:t>
            </w:r>
          </w:p>
          <w:p w:rsidR="00E6029A" w:rsidRPr="00BC1409" w:rsidRDefault="00E6029A" w:rsidP="00C3375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contextualSpacing/>
              <w:rPr>
                <w:rFonts w:ascii="Times New Roman" w:hAnsi="Times New Roman"/>
                <w:sz w:val="24"/>
                <w:szCs w:val="24"/>
              </w:rPr>
            </w:pPr>
          </w:p>
          <w:p w:rsidR="00E6029A" w:rsidRPr="00BC1409" w:rsidRDefault="00E6029A" w:rsidP="00C3375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contextualSpacing/>
              <w:rPr>
                <w:rFonts w:ascii="Times New Roman" w:hAnsi="Times New Roman"/>
                <w:sz w:val="24"/>
                <w:szCs w:val="24"/>
              </w:rPr>
            </w:pPr>
          </w:p>
          <w:p w:rsidR="00E6029A" w:rsidRPr="00BC1409" w:rsidRDefault="00E6029A" w:rsidP="00C3375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contextualSpacing/>
              <w:rPr>
                <w:rFonts w:ascii="Times New Roman" w:hAnsi="Times New Roman"/>
                <w:sz w:val="24"/>
                <w:szCs w:val="24"/>
              </w:rPr>
            </w:pPr>
            <w:r w:rsidRPr="00BC1409">
              <w:rPr>
                <w:rFonts w:ascii="Times New Roman" w:hAnsi="Times New Roman"/>
                <w:sz w:val="24"/>
                <w:szCs w:val="24"/>
              </w:rPr>
              <w:t>______</w:t>
            </w:r>
            <w:r w:rsidR="00C33756" w:rsidRPr="00BC1409">
              <w:rPr>
                <w:rFonts w:ascii="Times New Roman" w:hAnsi="Times New Roman"/>
                <w:sz w:val="24"/>
                <w:szCs w:val="24"/>
              </w:rPr>
              <w:t>____</w:t>
            </w:r>
            <w:r w:rsidRPr="00BC1409">
              <w:rPr>
                <w:rFonts w:ascii="Times New Roman" w:hAnsi="Times New Roman"/>
                <w:sz w:val="24"/>
                <w:szCs w:val="24"/>
              </w:rPr>
              <w:t>_____ (</w:t>
            </w:r>
            <w:r w:rsidR="00C33756" w:rsidRPr="00BC1409">
              <w:rPr>
                <w:rFonts w:ascii="Times New Roman" w:hAnsi="Times New Roman"/>
                <w:sz w:val="24"/>
                <w:szCs w:val="24"/>
              </w:rPr>
              <w:t>П.М. Каганов</w:t>
            </w:r>
            <w:r w:rsidRPr="00BC1409">
              <w:rPr>
                <w:rFonts w:ascii="Times New Roman" w:hAnsi="Times New Roman"/>
                <w:sz w:val="24"/>
                <w:szCs w:val="24"/>
              </w:rPr>
              <w:t>)</w:t>
            </w:r>
          </w:p>
          <w:p w:rsidR="00E6029A" w:rsidRPr="00BC1409" w:rsidRDefault="00E6029A" w:rsidP="00C3375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contextualSpacing/>
              <w:rPr>
                <w:rFonts w:ascii="Times New Roman" w:hAnsi="Times New Roman"/>
                <w:sz w:val="24"/>
                <w:szCs w:val="24"/>
              </w:rPr>
            </w:pPr>
            <w:r w:rsidRPr="00BC1409">
              <w:rPr>
                <w:rFonts w:ascii="Times New Roman" w:hAnsi="Times New Roman"/>
                <w:sz w:val="24"/>
                <w:szCs w:val="24"/>
              </w:rPr>
              <w:t>М.П.</w:t>
            </w:r>
          </w:p>
        </w:tc>
      </w:tr>
    </w:tbl>
    <w:p w:rsidR="00AB6DDF" w:rsidRPr="002B478A" w:rsidRDefault="00AB6DDF">
      <w:pPr>
        <w:spacing w:after="0" w:line="240" w:lineRule="auto"/>
        <w:jc w:val="right"/>
        <w:rPr>
          <w:rFonts w:ascii="Times New Roman" w:hAnsi="Times New Roman"/>
          <w:sz w:val="24"/>
          <w:szCs w:val="24"/>
        </w:rPr>
      </w:pPr>
    </w:p>
    <w:p w:rsidR="00FD2691" w:rsidRPr="002B478A" w:rsidRDefault="00FD2691">
      <w:pPr>
        <w:spacing w:after="0" w:line="240" w:lineRule="auto"/>
        <w:jc w:val="right"/>
        <w:rPr>
          <w:rFonts w:ascii="Times New Roman" w:hAnsi="Times New Roman"/>
          <w:sz w:val="24"/>
          <w:szCs w:val="24"/>
        </w:rPr>
      </w:pPr>
    </w:p>
    <w:p w:rsidR="00FD2691" w:rsidRPr="002B478A" w:rsidRDefault="00FD2691">
      <w:pPr>
        <w:spacing w:after="0" w:line="240" w:lineRule="auto"/>
        <w:jc w:val="right"/>
        <w:rPr>
          <w:rFonts w:ascii="Times New Roman" w:hAnsi="Times New Roman"/>
          <w:sz w:val="24"/>
          <w:szCs w:val="24"/>
        </w:rPr>
      </w:pPr>
    </w:p>
    <w:p w:rsidR="00FD2691" w:rsidRPr="002B478A" w:rsidRDefault="00FD2691">
      <w:pPr>
        <w:spacing w:after="0" w:line="240" w:lineRule="auto"/>
        <w:jc w:val="right"/>
        <w:rPr>
          <w:rFonts w:ascii="Times New Roman" w:hAnsi="Times New Roman"/>
          <w:sz w:val="24"/>
          <w:szCs w:val="24"/>
        </w:rPr>
      </w:pPr>
    </w:p>
    <w:p w:rsidR="00FD2691" w:rsidRPr="002B478A" w:rsidRDefault="00FD2691">
      <w:pPr>
        <w:spacing w:after="0" w:line="240" w:lineRule="auto"/>
        <w:jc w:val="right"/>
        <w:rPr>
          <w:rFonts w:ascii="Times New Roman" w:hAnsi="Times New Roman"/>
          <w:sz w:val="24"/>
          <w:szCs w:val="24"/>
        </w:rPr>
      </w:pPr>
    </w:p>
    <w:p w:rsidR="00FD2691" w:rsidRPr="002B478A" w:rsidRDefault="00FD2691">
      <w:pPr>
        <w:spacing w:after="0" w:line="240" w:lineRule="auto"/>
        <w:jc w:val="right"/>
        <w:rPr>
          <w:rFonts w:ascii="Times New Roman" w:hAnsi="Times New Roman"/>
          <w:sz w:val="24"/>
          <w:szCs w:val="24"/>
        </w:rPr>
      </w:pPr>
    </w:p>
    <w:p w:rsidR="00FD2691" w:rsidRPr="002B478A" w:rsidRDefault="00FD2691">
      <w:pPr>
        <w:spacing w:after="0" w:line="240" w:lineRule="auto"/>
        <w:jc w:val="right"/>
        <w:rPr>
          <w:rFonts w:ascii="Times New Roman" w:hAnsi="Times New Roman"/>
          <w:sz w:val="24"/>
          <w:szCs w:val="24"/>
        </w:rPr>
      </w:pPr>
    </w:p>
    <w:p w:rsidR="00FD2691" w:rsidRPr="002B478A" w:rsidRDefault="00FD2691">
      <w:pPr>
        <w:spacing w:after="0" w:line="240" w:lineRule="auto"/>
        <w:jc w:val="right"/>
        <w:rPr>
          <w:rFonts w:ascii="Times New Roman" w:hAnsi="Times New Roman"/>
          <w:sz w:val="24"/>
          <w:szCs w:val="24"/>
        </w:rPr>
      </w:pPr>
    </w:p>
    <w:p w:rsidR="00BC79A2" w:rsidRDefault="00BC79A2">
      <w:pPr>
        <w:spacing w:after="0" w:line="240" w:lineRule="auto"/>
        <w:jc w:val="right"/>
        <w:rPr>
          <w:rFonts w:ascii="Times New Roman" w:hAnsi="Times New Roman"/>
          <w:sz w:val="20"/>
        </w:rPr>
      </w:pPr>
    </w:p>
    <w:p w:rsidR="00BC79A2" w:rsidRDefault="00BC79A2">
      <w:pPr>
        <w:spacing w:after="0" w:line="240" w:lineRule="auto"/>
        <w:jc w:val="right"/>
        <w:rPr>
          <w:rFonts w:ascii="Times New Roman" w:hAnsi="Times New Roman"/>
          <w:sz w:val="20"/>
        </w:rPr>
      </w:pPr>
    </w:p>
    <w:p w:rsidR="00BC1409" w:rsidRDefault="00BC1409">
      <w:pPr>
        <w:spacing w:after="0" w:line="240" w:lineRule="auto"/>
        <w:jc w:val="right"/>
        <w:rPr>
          <w:rFonts w:ascii="Times New Roman" w:hAnsi="Times New Roman"/>
          <w:sz w:val="20"/>
        </w:rPr>
      </w:pPr>
    </w:p>
    <w:p w:rsidR="00BC1409" w:rsidRDefault="00BC1409">
      <w:pPr>
        <w:spacing w:after="0" w:line="240" w:lineRule="auto"/>
        <w:jc w:val="right"/>
        <w:rPr>
          <w:rFonts w:ascii="Times New Roman" w:hAnsi="Times New Roman"/>
          <w:sz w:val="20"/>
        </w:rPr>
      </w:pPr>
    </w:p>
    <w:p w:rsidR="00BC1409" w:rsidRDefault="00BC1409">
      <w:pPr>
        <w:spacing w:after="0" w:line="240" w:lineRule="auto"/>
        <w:jc w:val="right"/>
        <w:rPr>
          <w:rFonts w:ascii="Times New Roman" w:hAnsi="Times New Roman"/>
          <w:sz w:val="20"/>
        </w:rPr>
      </w:pPr>
    </w:p>
    <w:p w:rsidR="00302800" w:rsidRPr="00E74376" w:rsidRDefault="004D0444">
      <w:pPr>
        <w:spacing w:after="0" w:line="240" w:lineRule="auto"/>
        <w:jc w:val="right"/>
        <w:rPr>
          <w:rFonts w:ascii="Times New Roman" w:hAnsi="Times New Roman"/>
          <w:sz w:val="20"/>
        </w:rPr>
      </w:pPr>
      <w:r w:rsidRPr="00E74376">
        <w:rPr>
          <w:rFonts w:ascii="Times New Roman" w:hAnsi="Times New Roman"/>
          <w:sz w:val="20"/>
        </w:rPr>
        <w:lastRenderedPageBreak/>
        <w:t>Приложение №1</w:t>
      </w:r>
    </w:p>
    <w:p w:rsidR="004761E9" w:rsidRPr="00E74376" w:rsidRDefault="004D0444">
      <w:pPr>
        <w:spacing w:after="0" w:line="240" w:lineRule="auto"/>
        <w:jc w:val="right"/>
        <w:rPr>
          <w:rFonts w:ascii="Times New Roman" w:hAnsi="Times New Roman"/>
          <w:sz w:val="20"/>
        </w:rPr>
      </w:pPr>
      <w:r w:rsidRPr="00E74376">
        <w:rPr>
          <w:rFonts w:ascii="Times New Roman" w:hAnsi="Times New Roman"/>
          <w:sz w:val="20"/>
        </w:rPr>
        <w:t xml:space="preserve">к </w:t>
      </w:r>
      <w:r w:rsidR="00C33756" w:rsidRPr="00E74376">
        <w:rPr>
          <w:rFonts w:ascii="Times New Roman" w:hAnsi="Times New Roman"/>
          <w:sz w:val="20"/>
        </w:rPr>
        <w:t>К</w:t>
      </w:r>
      <w:r w:rsidRPr="00E74376">
        <w:rPr>
          <w:rFonts w:ascii="Times New Roman" w:hAnsi="Times New Roman"/>
          <w:sz w:val="20"/>
        </w:rPr>
        <w:t xml:space="preserve">онтракту </w:t>
      </w:r>
    </w:p>
    <w:p w:rsidR="00C33756" w:rsidRPr="00E74376" w:rsidRDefault="004D0444">
      <w:pPr>
        <w:spacing w:after="0" w:line="240" w:lineRule="auto"/>
        <w:jc w:val="right"/>
        <w:rPr>
          <w:rFonts w:ascii="Times New Roman" w:hAnsi="Times New Roman"/>
          <w:sz w:val="20"/>
        </w:rPr>
      </w:pPr>
      <w:r w:rsidRPr="00E74376">
        <w:rPr>
          <w:rFonts w:ascii="Times New Roman" w:hAnsi="Times New Roman"/>
          <w:sz w:val="20"/>
        </w:rPr>
        <w:t>от «</w:t>
      </w:r>
      <w:r w:rsidR="0063060A">
        <w:rPr>
          <w:rFonts w:ascii="Times New Roman" w:hAnsi="Times New Roman"/>
          <w:sz w:val="20"/>
        </w:rPr>
        <w:t>18</w:t>
      </w:r>
      <w:r w:rsidRPr="00E74376">
        <w:rPr>
          <w:rFonts w:ascii="Times New Roman" w:hAnsi="Times New Roman"/>
          <w:sz w:val="20"/>
        </w:rPr>
        <w:t xml:space="preserve">» </w:t>
      </w:r>
      <w:r w:rsidR="0063060A">
        <w:rPr>
          <w:rFonts w:ascii="Times New Roman" w:hAnsi="Times New Roman"/>
          <w:sz w:val="20"/>
        </w:rPr>
        <w:t>07.</w:t>
      </w:r>
      <w:r w:rsidRPr="00E74376">
        <w:rPr>
          <w:rFonts w:ascii="Times New Roman" w:hAnsi="Times New Roman"/>
          <w:sz w:val="20"/>
        </w:rPr>
        <w:t xml:space="preserve">2017 </w:t>
      </w:r>
    </w:p>
    <w:p w:rsidR="00302800" w:rsidRPr="00E74376" w:rsidRDefault="004D0444">
      <w:pPr>
        <w:spacing w:after="0" w:line="240" w:lineRule="auto"/>
        <w:jc w:val="right"/>
        <w:rPr>
          <w:rFonts w:ascii="Times New Roman" w:hAnsi="Times New Roman"/>
          <w:sz w:val="20"/>
        </w:rPr>
      </w:pPr>
      <w:r w:rsidRPr="00E74376">
        <w:rPr>
          <w:rFonts w:ascii="Times New Roman" w:hAnsi="Times New Roman"/>
          <w:sz w:val="20"/>
        </w:rPr>
        <w:t>№</w:t>
      </w:r>
      <w:r w:rsidR="00C33756" w:rsidRPr="00E74376">
        <w:rPr>
          <w:rFonts w:ascii="Times New Roman" w:hAnsi="Times New Roman"/>
          <w:sz w:val="20"/>
        </w:rPr>
        <w:t>0848300058917000071</w:t>
      </w:r>
    </w:p>
    <w:p w:rsidR="00302800" w:rsidRPr="002B478A" w:rsidRDefault="00302800">
      <w:pPr>
        <w:spacing w:after="0" w:line="240" w:lineRule="auto"/>
        <w:jc w:val="center"/>
        <w:rPr>
          <w:rFonts w:ascii="Times New Roman" w:hAnsi="Times New Roman"/>
          <w:sz w:val="24"/>
          <w:szCs w:val="24"/>
        </w:rPr>
      </w:pPr>
    </w:p>
    <w:p w:rsidR="00302800" w:rsidRDefault="00302800">
      <w:pPr>
        <w:spacing w:after="0" w:line="240" w:lineRule="auto"/>
        <w:jc w:val="center"/>
        <w:rPr>
          <w:rFonts w:ascii="Times New Roman" w:hAnsi="Times New Roman"/>
          <w:sz w:val="28"/>
          <w:szCs w:val="28"/>
        </w:rPr>
      </w:pPr>
    </w:p>
    <w:p w:rsidR="00302800" w:rsidRDefault="00302800">
      <w:pPr>
        <w:spacing w:after="0" w:line="240" w:lineRule="auto"/>
        <w:jc w:val="center"/>
        <w:rPr>
          <w:rFonts w:ascii="Times New Roman" w:hAnsi="Times New Roman"/>
          <w:sz w:val="28"/>
          <w:szCs w:val="28"/>
        </w:rPr>
      </w:pPr>
    </w:p>
    <w:p w:rsidR="00302800" w:rsidRPr="00C33756" w:rsidRDefault="004D0444" w:rsidP="00A74281">
      <w:pPr>
        <w:spacing w:after="0" w:line="240" w:lineRule="auto"/>
        <w:jc w:val="center"/>
        <w:rPr>
          <w:rFonts w:ascii="Times New Roman" w:hAnsi="Times New Roman"/>
          <w:b/>
          <w:sz w:val="28"/>
          <w:szCs w:val="28"/>
        </w:rPr>
      </w:pPr>
      <w:r w:rsidRPr="00C33756">
        <w:rPr>
          <w:rFonts w:ascii="Times New Roman" w:hAnsi="Times New Roman"/>
          <w:b/>
          <w:sz w:val="28"/>
          <w:szCs w:val="28"/>
        </w:rPr>
        <w:t>ТЕХНИЧЕСКОЕ ЗАДАНИЕ</w:t>
      </w:r>
    </w:p>
    <w:p w:rsidR="00C33756" w:rsidRDefault="00C33756" w:rsidP="00A74281">
      <w:pPr>
        <w:spacing w:after="0" w:line="240" w:lineRule="auto"/>
        <w:jc w:val="center"/>
      </w:pPr>
    </w:p>
    <w:p w:rsidR="00C33756" w:rsidRDefault="00C33756" w:rsidP="00A74281">
      <w:pPr>
        <w:widowControl w:val="0"/>
        <w:suppressAutoHyphens w:val="0"/>
        <w:spacing w:after="0" w:line="240" w:lineRule="auto"/>
        <w:ind w:right="460"/>
        <w:jc w:val="center"/>
        <w:rPr>
          <w:rFonts w:ascii="Times New Roman" w:hAnsi="Times New Roman"/>
          <w:b/>
          <w:color w:val="auto"/>
          <w:szCs w:val="22"/>
          <w:lang w:bidi="ru-RU"/>
        </w:rPr>
      </w:pPr>
      <w:r w:rsidRPr="00C33756">
        <w:rPr>
          <w:rFonts w:ascii="Times New Roman" w:hAnsi="Times New Roman"/>
          <w:b/>
          <w:color w:val="auto"/>
          <w:szCs w:val="22"/>
          <w:lang w:bidi="ru-RU"/>
        </w:rPr>
        <w:t xml:space="preserve">на выполнение работ по капитальному ремонту ВНС  № 44 по адресу: </w:t>
      </w:r>
    </w:p>
    <w:p w:rsidR="00C33756" w:rsidRDefault="00C33756" w:rsidP="00A74281">
      <w:pPr>
        <w:widowControl w:val="0"/>
        <w:suppressAutoHyphens w:val="0"/>
        <w:spacing w:after="0" w:line="240" w:lineRule="auto"/>
        <w:ind w:right="460"/>
        <w:jc w:val="center"/>
        <w:rPr>
          <w:rFonts w:ascii="Times New Roman" w:hAnsi="Times New Roman"/>
          <w:b/>
          <w:bCs/>
          <w:color w:val="auto"/>
          <w:szCs w:val="22"/>
          <w:lang w:bidi="ru-RU"/>
        </w:rPr>
      </w:pPr>
      <w:r w:rsidRPr="00C33756">
        <w:rPr>
          <w:rFonts w:ascii="Times New Roman" w:hAnsi="Times New Roman"/>
          <w:b/>
          <w:bCs/>
          <w:color w:val="auto"/>
          <w:szCs w:val="22"/>
          <w:lang w:bidi="ru-RU"/>
        </w:rPr>
        <w:t xml:space="preserve">г. Королев, </w:t>
      </w:r>
      <w:proofErr w:type="spellStart"/>
      <w:r w:rsidRPr="00C33756">
        <w:rPr>
          <w:rFonts w:ascii="Times New Roman" w:hAnsi="Times New Roman"/>
          <w:b/>
          <w:bCs/>
          <w:color w:val="auto"/>
          <w:szCs w:val="22"/>
          <w:lang w:bidi="ru-RU"/>
        </w:rPr>
        <w:t>мкр</w:t>
      </w:r>
      <w:proofErr w:type="spellEnd"/>
      <w:r w:rsidRPr="00C33756">
        <w:rPr>
          <w:rFonts w:ascii="Times New Roman" w:hAnsi="Times New Roman"/>
          <w:b/>
          <w:bCs/>
          <w:color w:val="auto"/>
          <w:szCs w:val="22"/>
          <w:lang w:bidi="ru-RU"/>
        </w:rPr>
        <w:t>. Юбилейный, ул. Парковая, в районе д.3</w:t>
      </w:r>
    </w:p>
    <w:p w:rsidR="00C33756" w:rsidRDefault="00C33756" w:rsidP="00A74281">
      <w:pPr>
        <w:widowControl w:val="0"/>
        <w:suppressAutoHyphens w:val="0"/>
        <w:spacing w:after="0" w:line="240" w:lineRule="auto"/>
        <w:ind w:right="460"/>
        <w:jc w:val="center"/>
        <w:rPr>
          <w:rFonts w:ascii="Times New Roman" w:hAnsi="Times New Roman"/>
          <w:b/>
          <w:color w:val="auto"/>
          <w:szCs w:val="22"/>
          <w:lang w:bidi="ru-RU"/>
        </w:rPr>
      </w:pPr>
    </w:p>
    <w:p w:rsidR="004761E9" w:rsidRPr="00C33756" w:rsidRDefault="004761E9" w:rsidP="00A74281">
      <w:pPr>
        <w:widowControl w:val="0"/>
        <w:suppressAutoHyphens w:val="0"/>
        <w:spacing w:after="0" w:line="240" w:lineRule="auto"/>
        <w:ind w:right="460"/>
        <w:jc w:val="center"/>
        <w:rPr>
          <w:rFonts w:ascii="Times New Roman" w:hAnsi="Times New Roman"/>
          <w:b/>
          <w:color w:val="auto"/>
          <w:szCs w:val="22"/>
          <w:lang w:bidi="ru-RU"/>
        </w:rPr>
      </w:pPr>
    </w:p>
    <w:p w:rsidR="00C33756" w:rsidRPr="00C33756" w:rsidRDefault="00C33756" w:rsidP="00C33756">
      <w:pPr>
        <w:widowControl w:val="0"/>
        <w:numPr>
          <w:ilvl w:val="1"/>
          <w:numId w:val="1"/>
        </w:numPr>
        <w:tabs>
          <w:tab w:val="left" w:pos="457"/>
        </w:tabs>
        <w:suppressAutoHyphens w:val="0"/>
        <w:spacing w:after="0" w:line="240" w:lineRule="auto"/>
        <w:ind w:firstLine="709"/>
        <w:jc w:val="both"/>
        <w:rPr>
          <w:rFonts w:ascii="Times New Roman" w:hAnsi="Times New Roman"/>
          <w:color w:val="auto"/>
          <w:szCs w:val="22"/>
          <w:lang w:bidi="ru-RU"/>
        </w:rPr>
      </w:pPr>
      <w:r w:rsidRPr="00C33756">
        <w:rPr>
          <w:rFonts w:ascii="Times New Roman" w:hAnsi="Times New Roman"/>
          <w:color w:val="auto"/>
          <w:szCs w:val="22"/>
          <w:lang w:bidi="ru-RU"/>
        </w:rPr>
        <w:t xml:space="preserve">Работы по капитальному ремонту технологического и электротехнического оборудования  выполняются </w:t>
      </w:r>
      <w:r w:rsidR="00A74281">
        <w:rPr>
          <w:rFonts w:ascii="Times New Roman" w:hAnsi="Times New Roman"/>
          <w:color w:val="auto"/>
          <w:szCs w:val="22"/>
          <w:lang w:bidi="ru-RU"/>
        </w:rPr>
        <w:t>Генеральным п</w:t>
      </w:r>
      <w:r w:rsidRPr="00C33756">
        <w:rPr>
          <w:rFonts w:ascii="Times New Roman" w:hAnsi="Times New Roman"/>
          <w:color w:val="auto"/>
          <w:szCs w:val="22"/>
          <w:lang w:bidi="ru-RU"/>
        </w:rPr>
        <w:t xml:space="preserve">одрядчиком в </w:t>
      </w:r>
      <w:proofErr w:type="gramStart"/>
      <w:r w:rsidRPr="00C33756">
        <w:rPr>
          <w:rFonts w:ascii="Times New Roman" w:hAnsi="Times New Roman"/>
          <w:color w:val="auto"/>
          <w:szCs w:val="22"/>
          <w:lang w:bidi="ru-RU"/>
        </w:rPr>
        <w:t>соответствии</w:t>
      </w:r>
      <w:proofErr w:type="gramEnd"/>
      <w:r w:rsidRPr="00C33756">
        <w:rPr>
          <w:rFonts w:ascii="Times New Roman" w:hAnsi="Times New Roman"/>
          <w:color w:val="auto"/>
          <w:szCs w:val="22"/>
          <w:lang w:bidi="ru-RU"/>
        </w:rPr>
        <w:t xml:space="preserve"> с </w:t>
      </w:r>
      <w:r w:rsidR="004761E9">
        <w:rPr>
          <w:rFonts w:ascii="Times New Roman" w:hAnsi="Times New Roman"/>
          <w:color w:val="auto"/>
          <w:szCs w:val="22"/>
          <w:lang w:bidi="ru-RU"/>
        </w:rPr>
        <w:t>Контрактом, Т</w:t>
      </w:r>
      <w:r w:rsidRPr="00C33756">
        <w:rPr>
          <w:rFonts w:ascii="Times New Roman" w:hAnsi="Times New Roman"/>
          <w:color w:val="auto"/>
          <w:szCs w:val="22"/>
          <w:lang w:bidi="ru-RU"/>
        </w:rPr>
        <w:t xml:space="preserve">ехническим заданием и сметной документацией по адресу: г. Королев, </w:t>
      </w:r>
      <w:proofErr w:type="spellStart"/>
      <w:r w:rsidRPr="00C33756">
        <w:rPr>
          <w:rFonts w:ascii="Times New Roman" w:hAnsi="Times New Roman"/>
          <w:color w:val="auto"/>
          <w:szCs w:val="22"/>
          <w:lang w:bidi="ru-RU"/>
        </w:rPr>
        <w:t>мкр</w:t>
      </w:r>
      <w:proofErr w:type="spellEnd"/>
      <w:r w:rsidRPr="00C33756">
        <w:rPr>
          <w:rFonts w:ascii="Times New Roman" w:hAnsi="Times New Roman"/>
          <w:color w:val="auto"/>
          <w:szCs w:val="22"/>
          <w:lang w:bidi="ru-RU"/>
        </w:rPr>
        <w:t>. Юбилейный, ул. Парковая, в районе д. 3.</w:t>
      </w:r>
    </w:p>
    <w:p w:rsidR="00C33756" w:rsidRPr="00C33756" w:rsidRDefault="00A74281" w:rsidP="00C33756">
      <w:pPr>
        <w:widowControl w:val="0"/>
        <w:numPr>
          <w:ilvl w:val="1"/>
          <w:numId w:val="1"/>
        </w:numPr>
        <w:tabs>
          <w:tab w:val="left" w:pos="457"/>
        </w:tabs>
        <w:suppressAutoHyphens w:val="0"/>
        <w:spacing w:after="0" w:line="240" w:lineRule="auto"/>
        <w:ind w:firstLine="709"/>
        <w:jc w:val="both"/>
        <w:rPr>
          <w:rFonts w:ascii="Times New Roman" w:hAnsi="Times New Roman"/>
          <w:color w:val="auto"/>
          <w:szCs w:val="22"/>
          <w:lang w:bidi="ru-RU"/>
        </w:rPr>
      </w:pPr>
      <w:r>
        <w:rPr>
          <w:rFonts w:ascii="Times New Roman" w:hAnsi="Times New Roman"/>
          <w:color w:val="auto"/>
          <w:szCs w:val="22"/>
          <w:lang w:bidi="ru-RU"/>
        </w:rPr>
        <w:t>Генеральный п</w:t>
      </w:r>
      <w:r w:rsidR="00C33756" w:rsidRPr="00C33756">
        <w:rPr>
          <w:rFonts w:ascii="Times New Roman" w:hAnsi="Times New Roman"/>
          <w:color w:val="auto"/>
          <w:szCs w:val="22"/>
          <w:lang w:bidi="ru-RU"/>
        </w:rPr>
        <w:t>одрядчик своими силами и за счет собственных средств обеспечивает:</w:t>
      </w:r>
    </w:p>
    <w:p w:rsidR="00C33756" w:rsidRPr="00C33756" w:rsidRDefault="00C33756" w:rsidP="00C33756">
      <w:pPr>
        <w:widowControl w:val="0"/>
        <w:numPr>
          <w:ilvl w:val="0"/>
          <w:numId w:val="2"/>
        </w:numPr>
        <w:tabs>
          <w:tab w:val="left" w:pos="211"/>
        </w:tabs>
        <w:suppressAutoHyphens w:val="0"/>
        <w:spacing w:after="0" w:line="240" w:lineRule="auto"/>
        <w:ind w:firstLine="709"/>
        <w:jc w:val="both"/>
        <w:rPr>
          <w:rFonts w:ascii="Times New Roman" w:hAnsi="Times New Roman"/>
          <w:color w:val="auto"/>
          <w:szCs w:val="22"/>
          <w:lang w:bidi="ru-RU"/>
        </w:rPr>
      </w:pPr>
      <w:r w:rsidRPr="00C33756">
        <w:rPr>
          <w:rFonts w:ascii="Times New Roman" w:hAnsi="Times New Roman"/>
          <w:color w:val="auto"/>
          <w:szCs w:val="22"/>
          <w:lang w:bidi="ru-RU"/>
        </w:rPr>
        <w:t>проведение необходимых мероприятий по охране труда и технике безопасности, противопожарной безопасности, охране окружающей среды в ходе выполнения работ в соответствии с действующим законодательством Российской Федерации;</w:t>
      </w:r>
    </w:p>
    <w:p w:rsidR="00C33756" w:rsidRPr="00C33756" w:rsidRDefault="00C33756" w:rsidP="00C33756">
      <w:pPr>
        <w:widowControl w:val="0"/>
        <w:numPr>
          <w:ilvl w:val="0"/>
          <w:numId w:val="2"/>
        </w:numPr>
        <w:tabs>
          <w:tab w:val="left" w:pos="211"/>
        </w:tabs>
        <w:suppressAutoHyphens w:val="0"/>
        <w:spacing w:after="0" w:line="240" w:lineRule="auto"/>
        <w:ind w:firstLine="709"/>
        <w:jc w:val="both"/>
        <w:rPr>
          <w:rFonts w:ascii="Times New Roman" w:hAnsi="Times New Roman"/>
          <w:color w:val="auto"/>
          <w:szCs w:val="22"/>
          <w:lang w:bidi="ru-RU"/>
        </w:rPr>
      </w:pPr>
      <w:r w:rsidRPr="00C33756">
        <w:rPr>
          <w:rFonts w:ascii="Times New Roman" w:hAnsi="Times New Roman"/>
          <w:color w:val="auto"/>
          <w:szCs w:val="22"/>
          <w:lang w:bidi="ru-RU"/>
        </w:rPr>
        <w:t xml:space="preserve">до начала выполнения работ внутри помещения </w:t>
      </w:r>
      <w:r w:rsidR="00A74281">
        <w:rPr>
          <w:rFonts w:ascii="Times New Roman" w:hAnsi="Times New Roman"/>
          <w:color w:val="auto"/>
          <w:szCs w:val="22"/>
          <w:lang w:bidi="ru-RU"/>
        </w:rPr>
        <w:t>Генеральный п</w:t>
      </w:r>
      <w:r w:rsidR="00A74281" w:rsidRPr="00C33756">
        <w:rPr>
          <w:rFonts w:ascii="Times New Roman" w:hAnsi="Times New Roman"/>
          <w:color w:val="auto"/>
          <w:szCs w:val="22"/>
          <w:lang w:bidi="ru-RU"/>
        </w:rPr>
        <w:t>одрядчик</w:t>
      </w:r>
      <w:r w:rsidRPr="00C33756">
        <w:rPr>
          <w:rFonts w:ascii="Times New Roman" w:hAnsi="Times New Roman"/>
          <w:color w:val="auto"/>
          <w:szCs w:val="22"/>
          <w:lang w:bidi="ru-RU"/>
        </w:rPr>
        <w:t xml:space="preserve"> обяз</w:t>
      </w:r>
      <w:r w:rsidR="00A74281">
        <w:rPr>
          <w:rFonts w:ascii="Times New Roman" w:hAnsi="Times New Roman"/>
          <w:color w:val="auto"/>
          <w:szCs w:val="22"/>
          <w:lang w:bidi="ru-RU"/>
        </w:rPr>
        <w:t>ан представить и согласовать у З</w:t>
      </w:r>
      <w:r w:rsidRPr="00C33756">
        <w:rPr>
          <w:rFonts w:ascii="Times New Roman" w:hAnsi="Times New Roman"/>
          <w:color w:val="auto"/>
          <w:szCs w:val="22"/>
          <w:lang w:bidi="ru-RU"/>
        </w:rPr>
        <w:t>аказчика план производства работ (ППР);</w:t>
      </w:r>
    </w:p>
    <w:p w:rsidR="00C33756" w:rsidRPr="00C33756" w:rsidRDefault="00C33756" w:rsidP="00C33756">
      <w:pPr>
        <w:widowControl w:val="0"/>
        <w:numPr>
          <w:ilvl w:val="0"/>
          <w:numId w:val="2"/>
        </w:numPr>
        <w:tabs>
          <w:tab w:val="left" w:pos="260"/>
        </w:tabs>
        <w:suppressAutoHyphens w:val="0"/>
        <w:spacing w:after="0" w:line="240" w:lineRule="auto"/>
        <w:ind w:firstLine="709"/>
        <w:jc w:val="both"/>
        <w:rPr>
          <w:rFonts w:ascii="Times New Roman" w:hAnsi="Times New Roman"/>
          <w:color w:val="auto"/>
          <w:szCs w:val="22"/>
          <w:lang w:bidi="ru-RU"/>
        </w:rPr>
      </w:pPr>
      <w:r w:rsidRPr="00C33756">
        <w:rPr>
          <w:rFonts w:ascii="Times New Roman" w:hAnsi="Times New Roman"/>
          <w:color w:val="auto"/>
          <w:szCs w:val="22"/>
          <w:lang w:bidi="ru-RU"/>
        </w:rPr>
        <w:t>осуществление уборки строительного мусора, для поддержания рабочей зоны в здании, в чистоте и порядке, а по завершении работ произвести окончательную уборку от остатков материалов, строительного мусора и отходов;</w:t>
      </w:r>
    </w:p>
    <w:p w:rsidR="00C33756" w:rsidRPr="00C33756" w:rsidRDefault="00C33756" w:rsidP="00C33756">
      <w:pPr>
        <w:widowControl w:val="0"/>
        <w:numPr>
          <w:ilvl w:val="0"/>
          <w:numId w:val="2"/>
        </w:numPr>
        <w:tabs>
          <w:tab w:val="left" w:pos="211"/>
        </w:tabs>
        <w:suppressAutoHyphens w:val="0"/>
        <w:spacing w:after="0" w:line="240" w:lineRule="auto"/>
        <w:ind w:firstLine="709"/>
        <w:jc w:val="both"/>
        <w:rPr>
          <w:rFonts w:ascii="Times New Roman" w:hAnsi="Times New Roman"/>
          <w:color w:val="auto"/>
          <w:szCs w:val="22"/>
          <w:lang w:bidi="ru-RU"/>
        </w:rPr>
      </w:pPr>
      <w:r w:rsidRPr="00C33756">
        <w:rPr>
          <w:rFonts w:ascii="Times New Roman" w:hAnsi="Times New Roman"/>
          <w:color w:val="auto"/>
          <w:szCs w:val="22"/>
          <w:lang w:bidi="ru-RU"/>
        </w:rPr>
        <w:t>транспортировка материалов и оборудования к месту выполнения работ, производство погрузо</w:t>
      </w:r>
      <w:r w:rsidR="00A74281">
        <w:rPr>
          <w:rFonts w:ascii="Times New Roman" w:hAnsi="Times New Roman"/>
          <w:color w:val="auto"/>
          <w:szCs w:val="22"/>
          <w:lang w:bidi="ru-RU"/>
        </w:rPr>
        <w:t>-</w:t>
      </w:r>
      <w:r w:rsidRPr="00C33756">
        <w:rPr>
          <w:rFonts w:ascii="Times New Roman" w:hAnsi="Times New Roman"/>
          <w:color w:val="auto"/>
          <w:szCs w:val="22"/>
          <w:lang w:bidi="ru-RU"/>
        </w:rPr>
        <w:softHyphen/>
        <w:t xml:space="preserve">разгрузочных работ и прочих сопутствующих мероприятий осуществляется </w:t>
      </w:r>
      <w:r w:rsidR="00A74281">
        <w:rPr>
          <w:rFonts w:ascii="Times New Roman" w:hAnsi="Times New Roman"/>
          <w:color w:val="auto"/>
          <w:szCs w:val="22"/>
          <w:lang w:bidi="ru-RU"/>
        </w:rPr>
        <w:t>Генеральным п</w:t>
      </w:r>
      <w:r w:rsidR="00A74281" w:rsidRPr="00C33756">
        <w:rPr>
          <w:rFonts w:ascii="Times New Roman" w:hAnsi="Times New Roman"/>
          <w:color w:val="auto"/>
          <w:szCs w:val="22"/>
          <w:lang w:bidi="ru-RU"/>
        </w:rPr>
        <w:t>одрядчик</w:t>
      </w:r>
      <w:r w:rsidR="00A74281">
        <w:rPr>
          <w:rFonts w:ascii="Times New Roman" w:hAnsi="Times New Roman"/>
          <w:color w:val="auto"/>
          <w:szCs w:val="22"/>
          <w:lang w:bidi="ru-RU"/>
        </w:rPr>
        <w:t>ом</w:t>
      </w:r>
      <w:r w:rsidRPr="00C33756">
        <w:rPr>
          <w:rFonts w:ascii="Times New Roman" w:hAnsi="Times New Roman"/>
          <w:color w:val="auto"/>
          <w:szCs w:val="22"/>
          <w:lang w:bidi="ru-RU"/>
        </w:rPr>
        <w:t xml:space="preserve"> своими силами и за свой счет;</w:t>
      </w:r>
    </w:p>
    <w:p w:rsidR="00C33756" w:rsidRPr="00C33756" w:rsidRDefault="00C33756" w:rsidP="00C33756">
      <w:pPr>
        <w:widowControl w:val="0"/>
        <w:numPr>
          <w:ilvl w:val="0"/>
          <w:numId w:val="2"/>
        </w:numPr>
        <w:tabs>
          <w:tab w:val="left" w:pos="265"/>
        </w:tabs>
        <w:suppressAutoHyphens w:val="0"/>
        <w:spacing w:after="0" w:line="240" w:lineRule="auto"/>
        <w:ind w:firstLine="709"/>
        <w:jc w:val="both"/>
        <w:rPr>
          <w:rFonts w:ascii="Times New Roman" w:hAnsi="Times New Roman"/>
          <w:color w:val="auto"/>
          <w:szCs w:val="22"/>
          <w:lang w:bidi="ru-RU"/>
        </w:rPr>
      </w:pPr>
      <w:r w:rsidRPr="00C33756">
        <w:rPr>
          <w:rFonts w:ascii="Times New Roman" w:hAnsi="Times New Roman"/>
          <w:color w:val="auto"/>
          <w:szCs w:val="22"/>
          <w:lang w:bidi="ru-RU"/>
        </w:rPr>
        <w:t xml:space="preserve">подписание акта </w:t>
      </w:r>
      <w:r w:rsidR="00A74281">
        <w:rPr>
          <w:rFonts w:ascii="Times New Roman" w:hAnsi="Times New Roman"/>
          <w:color w:val="auto"/>
          <w:szCs w:val="22"/>
          <w:lang w:bidi="ru-RU"/>
        </w:rPr>
        <w:t xml:space="preserve">о приемке выполненных </w:t>
      </w:r>
      <w:r w:rsidRPr="00C33756">
        <w:rPr>
          <w:rFonts w:ascii="Times New Roman" w:hAnsi="Times New Roman"/>
          <w:color w:val="auto"/>
          <w:szCs w:val="22"/>
          <w:lang w:bidi="ru-RU"/>
        </w:rPr>
        <w:t>работ по форм</w:t>
      </w:r>
      <w:r w:rsidR="00A74281">
        <w:rPr>
          <w:rFonts w:ascii="Times New Roman" w:hAnsi="Times New Roman"/>
          <w:color w:val="auto"/>
          <w:szCs w:val="22"/>
          <w:lang w:bidi="ru-RU"/>
        </w:rPr>
        <w:t>е</w:t>
      </w:r>
      <w:r w:rsidRPr="00C33756">
        <w:rPr>
          <w:rFonts w:ascii="Times New Roman" w:hAnsi="Times New Roman"/>
          <w:color w:val="auto"/>
          <w:szCs w:val="22"/>
          <w:lang w:bidi="ru-RU"/>
        </w:rPr>
        <w:t xml:space="preserve"> КС-2, </w:t>
      </w:r>
      <w:r w:rsidR="00A74281">
        <w:rPr>
          <w:rFonts w:ascii="Times New Roman" w:hAnsi="Times New Roman"/>
          <w:color w:val="auto"/>
          <w:szCs w:val="22"/>
          <w:lang w:bidi="ru-RU"/>
        </w:rPr>
        <w:t>справки о стоимости выполненных работ и затрат по форме</w:t>
      </w:r>
      <w:r w:rsidRPr="00C33756">
        <w:rPr>
          <w:rFonts w:ascii="Times New Roman" w:hAnsi="Times New Roman"/>
          <w:color w:val="auto"/>
          <w:szCs w:val="22"/>
          <w:lang w:bidi="ru-RU"/>
        </w:rPr>
        <w:t xml:space="preserve"> КС-3 производится после предоставления </w:t>
      </w:r>
      <w:r w:rsidR="00A74281">
        <w:rPr>
          <w:rFonts w:ascii="Times New Roman" w:hAnsi="Times New Roman"/>
          <w:color w:val="auto"/>
          <w:szCs w:val="22"/>
          <w:lang w:bidi="ru-RU"/>
        </w:rPr>
        <w:t>Генеральным п</w:t>
      </w:r>
      <w:r w:rsidR="00A74281" w:rsidRPr="00C33756">
        <w:rPr>
          <w:rFonts w:ascii="Times New Roman" w:hAnsi="Times New Roman"/>
          <w:color w:val="auto"/>
          <w:szCs w:val="22"/>
          <w:lang w:bidi="ru-RU"/>
        </w:rPr>
        <w:t>одрядчик</w:t>
      </w:r>
      <w:r w:rsidR="00A74281">
        <w:rPr>
          <w:rFonts w:ascii="Times New Roman" w:hAnsi="Times New Roman"/>
          <w:color w:val="auto"/>
          <w:szCs w:val="22"/>
          <w:lang w:bidi="ru-RU"/>
        </w:rPr>
        <w:t>ом</w:t>
      </w:r>
      <w:r w:rsidRPr="00C33756">
        <w:rPr>
          <w:rFonts w:ascii="Times New Roman" w:hAnsi="Times New Roman"/>
          <w:color w:val="auto"/>
          <w:szCs w:val="22"/>
          <w:lang w:bidi="ru-RU"/>
        </w:rPr>
        <w:t xml:space="preserve"> актов на скрытые работы.</w:t>
      </w:r>
    </w:p>
    <w:p w:rsidR="00C33756" w:rsidRPr="00C33756" w:rsidRDefault="00C33756" w:rsidP="00C33756">
      <w:pPr>
        <w:widowControl w:val="0"/>
        <w:numPr>
          <w:ilvl w:val="0"/>
          <w:numId w:val="1"/>
        </w:numPr>
        <w:tabs>
          <w:tab w:val="left" w:pos="457"/>
        </w:tabs>
        <w:suppressAutoHyphens w:val="0"/>
        <w:spacing w:after="0" w:line="240" w:lineRule="auto"/>
        <w:ind w:firstLine="709"/>
        <w:jc w:val="both"/>
        <w:rPr>
          <w:rFonts w:ascii="Times New Roman" w:hAnsi="Times New Roman"/>
          <w:color w:val="auto"/>
          <w:szCs w:val="22"/>
          <w:lang w:bidi="ru-RU"/>
        </w:rPr>
      </w:pPr>
      <w:r w:rsidRPr="00C33756">
        <w:rPr>
          <w:rFonts w:ascii="Times New Roman" w:hAnsi="Times New Roman"/>
          <w:color w:val="auto"/>
          <w:szCs w:val="22"/>
          <w:lang w:bidi="ru-RU"/>
        </w:rPr>
        <w:t>Общие требования к выполнению работ</w:t>
      </w:r>
      <w:r w:rsidR="00F00194">
        <w:rPr>
          <w:rFonts w:ascii="Times New Roman" w:hAnsi="Times New Roman"/>
          <w:color w:val="auto"/>
          <w:szCs w:val="22"/>
          <w:lang w:bidi="ru-RU"/>
        </w:rPr>
        <w:t>:</w:t>
      </w:r>
    </w:p>
    <w:p w:rsidR="00C33756" w:rsidRPr="00C33756" w:rsidRDefault="00C33756" w:rsidP="00C33756">
      <w:pPr>
        <w:widowControl w:val="0"/>
        <w:numPr>
          <w:ilvl w:val="1"/>
          <w:numId w:val="1"/>
        </w:numPr>
        <w:tabs>
          <w:tab w:val="left" w:pos="457"/>
          <w:tab w:val="left" w:pos="1276"/>
        </w:tabs>
        <w:suppressAutoHyphens w:val="0"/>
        <w:spacing w:after="0" w:line="240" w:lineRule="auto"/>
        <w:ind w:firstLine="709"/>
        <w:jc w:val="both"/>
        <w:rPr>
          <w:rFonts w:ascii="Times New Roman" w:hAnsi="Times New Roman"/>
          <w:color w:val="auto"/>
          <w:szCs w:val="22"/>
          <w:lang w:bidi="ru-RU"/>
        </w:rPr>
      </w:pPr>
      <w:r w:rsidRPr="00C33756">
        <w:rPr>
          <w:rFonts w:ascii="Times New Roman" w:hAnsi="Times New Roman"/>
          <w:color w:val="auto"/>
          <w:szCs w:val="22"/>
          <w:lang w:bidi="ru-RU"/>
        </w:rPr>
        <w:t xml:space="preserve">Выполняемые работы должны соответствовать СП 48.13330.2011 «Организация строительства»; </w:t>
      </w:r>
      <w:r w:rsidRPr="00C33756">
        <w:rPr>
          <w:rFonts w:ascii="Times New Roman" w:hAnsi="Times New Roman"/>
          <w:snapToGrid w:val="0"/>
          <w:color w:val="auto"/>
          <w:szCs w:val="22"/>
          <w:lang w:bidi="ru-RU"/>
        </w:rPr>
        <w:t xml:space="preserve">СП 31.13330.2012 «Водоснабжение. Наружные сети и сооружения»; </w:t>
      </w:r>
      <w:r w:rsidRPr="00C33756">
        <w:rPr>
          <w:rFonts w:ascii="Times New Roman" w:hAnsi="Times New Roman"/>
          <w:color w:val="auto"/>
          <w:szCs w:val="22"/>
          <w:lang w:bidi="ru-RU"/>
        </w:rPr>
        <w:t xml:space="preserve">СНиП 12-03-2001 «Безопасность труда в строительстве. Часть 1»; СНиП 12-04-2002 «Безопасность труда в строительстве. Часть 2»;  </w:t>
      </w:r>
    </w:p>
    <w:p w:rsidR="00C33756" w:rsidRPr="00C33756" w:rsidRDefault="00F00194" w:rsidP="00F00194">
      <w:pPr>
        <w:widowControl w:val="0"/>
        <w:numPr>
          <w:ilvl w:val="1"/>
          <w:numId w:val="1"/>
        </w:numPr>
        <w:tabs>
          <w:tab w:val="left" w:pos="452"/>
        </w:tabs>
        <w:suppressAutoHyphens w:val="0"/>
        <w:spacing w:after="0" w:line="240" w:lineRule="auto"/>
        <w:ind w:firstLine="709"/>
        <w:jc w:val="both"/>
        <w:rPr>
          <w:rFonts w:ascii="Times New Roman" w:hAnsi="Times New Roman"/>
          <w:color w:val="auto"/>
          <w:szCs w:val="22"/>
          <w:lang w:bidi="ru-RU"/>
        </w:rPr>
      </w:pPr>
      <w:r>
        <w:rPr>
          <w:rFonts w:ascii="Times New Roman" w:hAnsi="Times New Roman"/>
          <w:color w:val="auto"/>
          <w:szCs w:val="22"/>
          <w:lang w:bidi="ru-RU"/>
        </w:rPr>
        <w:t>Генеральный п</w:t>
      </w:r>
      <w:r w:rsidRPr="00C33756">
        <w:rPr>
          <w:rFonts w:ascii="Times New Roman" w:hAnsi="Times New Roman"/>
          <w:color w:val="auto"/>
          <w:szCs w:val="22"/>
          <w:lang w:bidi="ru-RU"/>
        </w:rPr>
        <w:t>одрядчик</w:t>
      </w:r>
      <w:r w:rsidR="00C33756" w:rsidRPr="00C33756">
        <w:rPr>
          <w:rFonts w:ascii="Times New Roman" w:hAnsi="Times New Roman"/>
          <w:color w:val="auto"/>
          <w:szCs w:val="22"/>
          <w:lang w:bidi="ru-RU"/>
        </w:rPr>
        <w:t xml:space="preserve"> должен обеспечить объект всеми видами материально-технических ресурсов в строгом соответствии с технологической последовательностью выполнен</w:t>
      </w:r>
      <w:r w:rsidR="00C34ADD">
        <w:rPr>
          <w:rFonts w:ascii="Times New Roman" w:hAnsi="Times New Roman"/>
          <w:color w:val="auto"/>
          <w:szCs w:val="22"/>
          <w:lang w:bidi="ru-RU"/>
        </w:rPr>
        <w:t>ия работ, установленные данным Т</w:t>
      </w:r>
      <w:r w:rsidR="00C33756" w:rsidRPr="00C33756">
        <w:rPr>
          <w:rFonts w:ascii="Times New Roman" w:hAnsi="Times New Roman"/>
          <w:color w:val="auto"/>
          <w:szCs w:val="22"/>
          <w:lang w:bidi="ru-RU"/>
        </w:rPr>
        <w:t>ехническим заданием.</w:t>
      </w:r>
    </w:p>
    <w:p w:rsidR="00C33756" w:rsidRPr="00C33756" w:rsidRDefault="00F00194" w:rsidP="00C33756">
      <w:pPr>
        <w:widowControl w:val="0"/>
        <w:numPr>
          <w:ilvl w:val="1"/>
          <w:numId w:val="1"/>
        </w:numPr>
        <w:tabs>
          <w:tab w:val="left" w:pos="447"/>
        </w:tabs>
        <w:suppressAutoHyphens w:val="0"/>
        <w:spacing w:after="0" w:line="240" w:lineRule="auto"/>
        <w:ind w:firstLine="709"/>
        <w:jc w:val="both"/>
        <w:rPr>
          <w:rFonts w:ascii="Times New Roman" w:hAnsi="Times New Roman"/>
          <w:color w:val="auto"/>
          <w:szCs w:val="22"/>
          <w:lang w:bidi="ru-RU"/>
        </w:rPr>
      </w:pPr>
      <w:r>
        <w:rPr>
          <w:rFonts w:ascii="Times New Roman" w:hAnsi="Times New Roman"/>
          <w:color w:val="auto"/>
          <w:szCs w:val="22"/>
          <w:lang w:bidi="ru-RU"/>
        </w:rPr>
        <w:t>Генеральный п</w:t>
      </w:r>
      <w:r w:rsidRPr="00C33756">
        <w:rPr>
          <w:rFonts w:ascii="Times New Roman" w:hAnsi="Times New Roman"/>
          <w:color w:val="auto"/>
          <w:szCs w:val="22"/>
          <w:lang w:bidi="ru-RU"/>
        </w:rPr>
        <w:t>одрядчик</w:t>
      </w:r>
      <w:r w:rsidR="00C33756" w:rsidRPr="00C33756">
        <w:rPr>
          <w:rFonts w:ascii="Times New Roman" w:hAnsi="Times New Roman"/>
          <w:color w:val="auto"/>
          <w:szCs w:val="22"/>
          <w:lang w:bidi="ru-RU"/>
        </w:rPr>
        <w:t xml:space="preserve"> должен выполнять требования, предъявляемые Заказчиком при осуществлении технического надзора за ходом выполнения работ, а также при проведении представителями организации, ведущей авторский надзор за проведением работ на объекте, уполномоченными представителями контролирующих и надзорных органов.</w:t>
      </w:r>
    </w:p>
    <w:p w:rsidR="00C33756" w:rsidRPr="00C33756" w:rsidRDefault="00C33756" w:rsidP="00C33756">
      <w:pPr>
        <w:widowControl w:val="0"/>
        <w:numPr>
          <w:ilvl w:val="1"/>
          <w:numId w:val="1"/>
        </w:numPr>
        <w:tabs>
          <w:tab w:val="left" w:pos="442"/>
        </w:tabs>
        <w:suppressAutoHyphens w:val="0"/>
        <w:spacing w:after="0" w:line="240" w:lineRule="auto"/>
        <w:ind w:firstLine="709"/>
        <w:jc w:val="both"/>
        <w:rPr>
          <w:rFonts w:ascii="Times New Roman" w:hAnsi="Times New Roman"/>
          <w:color w:val="auto"/>
          <w:szCs w:val="22"/>
          <w:lang w:bidi="ru-RU"/>
        </w:rPr>
      </w:pPr>
      <w:r w:rsidRPr="00C33756">
        <w:rPr>
          <w:rFonts w:ascii="Times New Roman" w:hAnsi="Times New Roman"/>
          <w:color w:val="auto"/>
          <w:szCs w:val="22"/>
          <w:lang w:bidi="ru-RU"/>
        </w:rPr>
        <w:t>Все работы выполняются рабочими соответствующей квалификации.</w:t>
      </w:r>
    </w:p>
    <w:p w:rsidR="00C33756" w:rsidRPr="00C33756" w:rsidRDefault="00F00194" w:rsidP="00C33756">
      <w:pPr>
        <w:widowControl w:val="0"/>
        <w:numPr>
          <w:ilvl w:val="1"/>
          <w:numId w:val="1"/>
        </w:numPr>
        <w:tabs>
          <w:tab w:val="left" w:pos="457"/>
        </w:tabs>
        <w:suppressAutoHyphens w:val="0"/>
        <w:spacing w:after="0" w:line="240" w:lineRule="auto"/>
        <w:ind w:firstLine="709"/>
        <w:jc w:val="both"/>
        <w:rPr>
          <w:rFonts w:ascii="Times New Roman" w:hAnsi="Times New Roman"/>
          <w:color w:val="auto"/>
          <w:szCs w:val="22"/>
          <w:lang w:bidi="ru-RU"/>
        </w:rPr>
      </w:pPr>
      <w:r>
        <w:rPr>
          <w:rFonts w:ascii="Times New Roman" w:hAnsi="Times New Roman"/>
          <w:color w:val="auto"/>
          <w:szCs w:val="22"/>
          <w:lang w:bidi="ru-RU"/>
        </w:rPr>
        <w:t>Генеральный п</w:t>
      </w:r>
      <w:r w:rsidRPr="00C33756">
        <w:rPr>
          <w:rFonts w:ascii="Times New Roman" w:hAnsi="Times New Roman"/>
          <w:color w:val="auto"/>
          <w:szCs w:val="22"/>
          <w:lang w:bidi="ru-RU"/>
        </w:rPr>
        <w:t>одрядчик</w:t>
      </w:r>
      <w:r>
        <w:rPr>
          <w:rFonts w:ascii="Times New Roman" w:hAnsi="Times New Roman"/>
          <w:color w:val="auto"/>
          <w:szCs w:val="22"/>
          <w:lang w:bidi="ru-RU"/>
        </w:rPr>
        <w:t xml:space="preserve"> должен обеспечить на О</w:t>
      </w:r>
      <w:r w:rsidR="00C33756" w:rsidRPr="00C33756">
        <w:rPr>
          <w:rFonts w:ascii="Times New Roman" w:hAnsi="Times New Roman"/>
          <w:color w:val="auto"/>
          <w:szCs w:val="22"/>
          <w:lang w:bidi="ru-RU"/>
        </w:rPr>
        <w:t>бъекте наличие достаточного количества инженерного состава, технического персонала и рабочих для завершения выполнения работ в установленные сроки.</w:t>
      </w:r>
    </w:p>
    <w:p w:rsidR="00C33756" w:rsidRPr="00C33756" w:rsidRDefault="00C33756" w:rsidP="00C33756">
      <w:pPr>
        <w:widowControl w:val="0"/>
        <w:numPr>
          <w:ilvl w:val="1"/>
          <w:numId w:val="1"/>
        </w:numPr>
        <w:tabs>
          <w:tab w:val="left" w:pos="452"/>
        </w:tabs>
        <w:suppressAutoHyphens w:val="0"/>
        <w:spacing w:after="0" w:line="240" w:lineRule="auto"/>
        <w:ind w:firstLine="709"/>
        <w:jc w:val="both"/>
        <w:rPr>
          <w:rFonts w:ascii="Times New Roman" w:hAnsi="Times New Roman"/>
          <w:color w:val="auto"/>
          <w:szCs w:val="22"/>
          <w:lang w:bidi="ru-RU"/>
        </w:rPr>
      </w:pPr>
      <w:r w:rsidRPr="00C33756">
        <w:rPr>
          <w:rFonts w:ascii="Times New Roman" w:hAnsi="Times New Roman"/>
          <w:color w:val="auto"/>
          <w:szCs w:val="22"/>
          <w:lang w:bidi="ru-RU"/>
        </w:rPr>
        <w:t xml:space="preserve">При осуществлении работ </w:t>
      </w:r>
      <w:r w:rsidR="00F00194">
        <w:rPr>
          <w:rFonts w:ascii="Times New Roman" w:hAnsi="Times New Roman"/>
          <w:color w:val="auto"/>
          <w:szCs w:val="22"/>
          <w:lang w:bidi="ru-RU"/>
        </w:rPr>
        <w:t>Генеральный п</w:t>
      </w:r>
      <w:r w:rsidR="00F00194" w:rsidRPr="00C33756">
        <w:rPr>
          <w:rFonts w:ascii="Times New Roman" w:hAnsi="Times New Roman"/>
          <w:color w:val="auto"/>
          <w:szCs w:val="22"/>
          <w:lang w:bidi="ru-RU"/>
        </w:rPr>
        <w:t>одрядчик</w:t>
      </w:r>
      <w:r w:rsidRPr="00C33756">
        <w:rPr>
          <w:rFonts w:ascii="Times New Roman" w:hAnsi="Times New Roman"/>
          <w:color w:val="auto"/>
          <w:szCs w:val="22"/>
          <w:lang w:bidi="ru-RU"/>
        </w:rPr>
        <w:t xml:space="preserve"> обязан соблюдать требования законов и иных правовых актов об охране окружающей среды. </w:t>
      </w:r>
      <w:r w:rsidR="00F00194">
        <w:rPr>
          <w:rFonts w:ascii="Times New Roman" w:hAnsi="Times New Roman"/>
          <w:color w:val="auto"/>
          <w:szCs w:val="22"/>
          <w:lang w:bidi="ru-RU"/>
        </w:rPr>
        <w:t>Генеральный п</w:t>
      </w:r>
      <w:r w:rsidR="00F00194" w:rsidRPr="00C33756">
        <w:rPr>
          <w:rFonts w:ascii="Times New Roman" w:hAnsi="Times New Roman"/>
          <w:color w:val="auto"/>
          <w:szCs w:val="22"/>
          <w:lang w:bidi="ru-RU"/>
        </w:rPr>
        <w:t xml:space="preserve">одрядчик </w:t>
      </w:r>
      <w:r w:rsidRPr="00C33756">
        <w:rPr>
          <w:rFonts w:ascii="Times New Roman" w:hAnsi="Times New Roman"/>
          <w:color w:val="auto"/>
          <w:szCs w:val="22"/>
          <w:lang w:bidi="ru-RU"/>
        </w:rPr>
        <w:t xml:space="preserve">несет ответственность за нарушение указанных требований. В процессе выполнения работ </w:t>
      </w:r>
      <w:r w:rsidR="00F00194">
        <w:rPr>
          <w:rFonts w:ascii="Times New Roman" w:hAnsi="Times New Roman"/>
          <w:color w:val="auto"/>
          <w:szCs w:val="22"/>
          <w:lang w:bidi="ru-RU"/>
        </w:rPr>
        <w:t>Генеральный п</w:t>
      </w:r>
      <w:r w:rsidR="00F00194" w:rsidRPr="00C33756">
        <w:rPr>
          <w:rFonts w:ascii="Times New Roman" w:hAnsi="Times New Roman"/>
          <w:color w:val="auto"/>
          <w:szCs w:val="22"/>
          <w:lang w:bidi="ru-RU"/>
        </w:rPr>
        <w:t>одрядчик</w:t>
      </w:r>
      <w:r w:rsidRPr="00C33756">
        <w:rPr>
          <w:rFonts w:ascii="Times New Roman" w:hAnsi="Times New Roman"/>
          <w:color w:val="auto"/>
          <w:szCs w:val="22"/>
          <w:lang w:bidi="ru-RU"/>
        </w:rPr>
        <w:t xml:space="preserve"> обязан предусмотреть мероприятия исключающие загрязнение прилегающей территории строительными отходами, предусмотреть меры по предотвращению пылеобразования.</w:t>
      </w:r>
    </w:p>
    <w:p w:rsidR="00C33756" w:rsidRPr="00C33756" w:rsidRDefault="00C33756" w:rsidP="00C33756">
      <w:pPr>
        <w:widowControl w:val="0"/>
        <w:numPr>
          <w:ilvl w:val="1"/>
          <w:numId w:val="1"/>
        </w:numPr>
        <w:tabs>
          <w:tab w:val="left" w:pos="447"/>
        </w:tabs>
        <w:suppressAutoHyphens w:val="0"/>
        <w:spacing w:after="0" w:line="240" w:lineRule="auto"/>
        <w:ind w:firstLine="709"/>
        <w:jc w:val="both"/>
        <w:rPr>
          <w:rFonts w:ascii="Times New Roman" w:hAnsi="Times New Roman"/>
          <w:color w:val="auto"/>
          <w:szCs w:val="22"/>
          <w:lang w:bidi="ru-RU"/>
        </w:rPr>
      </w:pPr>
      <w:r w:rsidRPr="00C33756">
        <w:rPr>
          <w:rFonts w:ascii="Times New Roman" w:hAnsi="Times New Roman"/>
          <w:color w:val="auto"/>
          <w:szCs w:val="22"/>
          <w:lang w:bidi="ru-RU"/>
        </w:rPr>
        <w:t xml:space="preserve">Ответственный представитель </w:t>
      </w:r>
      <w:r w:rsidR="00F00194">
        <w:rPr>
          <w:rFonts w:ascii="Times New Roman" w:hAnsi="Times New Roman"/>
          <w:color w:val="auto"/>
          <w:szCs w:val="22"/>
          <w:lang w:bidi="ru-RU"/>
        </w:rPr>
        <w:t>Генерального п</w:t>
      </w:r>
      <w:r w:rsidR="00F00194" w:rsidRPr="00C33756">
        <w:rPr>
          <w:rFonts w:ascii="Times New Roman" w:hAnsi="Times New Roman"/>
          <w:color w:val="auto"/>
          <w:szCs w:val="22"/>
          <w:lang w:bidi="ru-RU"/>
        </w:rPr>
        <w:t>одрядчик</w:t>
      </w:r>
      <w:r w:rsidR="00F00194">
        <w:rPr>
          <w:rFonts w:ascii="Times New Roman" w:hAnsi="Times New Roman"/>
          <w:color w:val="auto"/>
          <w:szCs w:val="22"/>
          <w:lang w:bidi="ru-RU"/>
        </w:rPr>
        <w:t>а</w:t>
      </w:r>
      <w:r w:rsidRPr="00C33756">
        <w:rPr>
          <w:rFonts w:ascii="Times New Roman" w:hAnsi="Times New Roman"/>
          <w:color w:val="auto"/>
          <w:szCs w:val="22"/>
          <w:lang w:bidi="ru-RU"/>
        </w:rPr>
        <w:t xml:space="preserve"> обеспечивает ежедневную регистрацию специалистов, занятых при выполнении работ, в журнале выполнения работ Заказчика.</w:t>
      </w:r>
    </w:p>
    <w:p w:rsidR="00C33756" w:rsidRPr="00C33756" w:rsidRDefault="00C33756" w:rsidP="00C33756">
      <w:pPr>
        <w:widowControl w:val="0"/>
        <w:numPr>
          <w:ilvl w:val="1"/>
          <w:numId w:val="1"/>
        </w:numPr>
        <w:tabs>
          <w:tab w:val="left" w:pos="452"/>
        </w:tabs>
        <w:suppressAutoHyphens w:val="0"/>
        <w:spacing w:after="0" w:line="240" w:lineRule="auto"/>
        <w:ind w:firstLine="709"/>
        <w:jc w:val="both"/>
        <w:rPr>
          <w:rFonts w:ascii="Times New Roman" w:hAnsi="Times New Roman"/>
          <w:color w:val="auto"/>
          <w:szCs w:val="22"/>
          <w:lang w:bidi="ru-RU"/>
        </w:rPr>
      </w:pPr>
      <w:r w:rsidRPr="00C33756">
        <w:rPr>
          <w:rFonts w:ascii="Times New Roman" w:hAnsi="Times New Roman"/>
          <w:color w:val="auto"/>
          <w:szCs w:val="22"/>
          <w:lang w:bidi="ru-RU"/>
        </w:rPr>
        <w:t xml:space="preserve">Складирование строительного мусора осуществляется </w:t>
      </w:r>
      <w:r w:rsidR="00F00194">
        <w:rPr>
          <w:rFonts w:ascii="Times New Roman" w:hAnsi="Times New Roman"/>
          <w:color w:val="auto"/>
          <w:szCs w:val="22"/>
          <w:lang w:bidi="ru-RU"/>
        </w:rPr>
        <w:t>Генеральным п</w:t>
      </w:r>
      <w:r w:rsidR="00F00194" w:rsidRPr="00C33756">
        <w:rPr>
          <w:rFonts w:ascii="Times New Roman" w:hAnsi="Times New Roman"/>
          <w:color w:val="auto"/>
          <w:szCs w:val="22"/>
          <w:lang w:bidi="ru-RU"/>
        </w:rPr>
        <w:t>одрядчик</w:t>
      </w:r>
      <w:r w:rsidR="00F00194">
        <w:rPr>
          <w:rFonts w:ascii="Times New Roman" w:hAnsi="Times New Roman"/>
          <w:color w:val="auto"/>
          <w:szCs w:val="22"/>
          <w:lang w:bidi="ru-RU"/>
        </w:rPr>
        <w:t>ом</w:t>
      </w:r>
      <w:r w:rsidRPr="00C33756">
        <w:rPr>
          <w:rFonts w:ascii="Times New Roman" w:hAnsi="Times New Roman"/>
          <w:color w:val="auto"/>
          <w:szCs w:val="22"/>
          <w:lang w:bidi="ru-RU"/>
        </w:rPr>
        <w:t xml:space="preserve"> в специально отведенном Заказчиком месте. Вывоз строительного мусора осуществляется </w:t>
      </w:r>
      <w:r w:rsidR="00F00194">
        <w:rPr>
          <w:rFonts w:ascii="Times New Roman" w:hAnsi="Times New Roman"/>
          <w:color w:val="auto"/>
          <w:szCs w:val="22"/>
          <w:lang w:bidi="ru-RU"/>
        </w:rPr>
        <w:t>Генеральным п</w:t>
      </w:r>
      <w:r w:rsidR="00F00194" w:rsidRPr="00C33756">
        <w:rPr>
          <w:rFonts w:ascii="Times New Roman" w:hAnsi="Times New Roman"/>
          <w:color w:val="auto"/>
          <w:szCs w:val="22"/>
          <w:lang w:bidi="ru-RU"/>
        </w:rPr>
        <w:t>одрядчик</w:t>
      </w:r>
      <w:r w:rsidRPr="00C33756">
        <w:rPr>
          <w:rFonts w:ascii="Times New Roman" w:hAnsi="Times New Roman"/>
          <w:color w:val="auto"/>
          <w:szCs w:val="22"/>
          <w:lang w:bidi="ru-RU"/>
        </w:rPr>
        <w:t>ом ежедневно.</w:t>
      </w:r>
    </w:p>
    <w:p w:rsidR="00C33756" w:rsidRPr="00C33756" w:rsidRDefault="00C33756" w:rsidP="00C33756">
      <w:pPr>
        <w:widowControl w:val="0"/>
        <w:numPr>
          <w:ilvl w:val="1"/>
          <w:numId w:val="1"/>
        </w:numPr>
        <w:tabs>
          <w:tab w:val="left" w:pos="562"/>
        </w:tabs>
        <w:suppressAutoHyphens w:val="0"/>
        <w:spacing w:after="0" w:line="240" w:lineRule="auto"/>
        <w:ind w:firstLine="709"/>
        <w:jc w:val="both"/>
        <w:rPr>
          <w:rFonts w:ascii="Times New Roman" w:hAnsi="Times New Roman"/>
          <w:color w:val="auto"/>
          <w:szCs w:val="22"/>
          <w:lang w:bidi="ru-RU"/>
        </w:rPr>
      </w:pPr>
      <w:r w:rsidRPr="00C33756">
        <w:rPr>
          <w:rFonts w:ascii="Times New Roman" w:hAnsi="Times New Roman"/>
          <w:color w:val="auto"/>
          <w:szCs w:val="22"/>
          <w:lang w:bidi="ru-RU"/>
        </w:rPr>
        <w:t xml:space="preserve">Выполнение работ </w:t>
      </w:r>
      <w:r w:rsidR="00F00194">
        <w:rPr>
          <w:rFonts w:ascii="Times New Roman" w:hAnsi="Times New Roman"/>
          <w:color w:val="auto"/>
          <w:szCs w:val="22"/>
          <w:lang w:bidi="ru-RU"/>
        </w:rPr>
        <w:t>Генеральный п</w:t>
      </w:r>
      <w:r w:rsidR="00F00194" w:rsidRPr="00C33756">
        <w:rPr>
          <w:rFonts w:ascii="Times New Roman" w:hAnsi="Times New Roman"/>
          <w:color w:val="auto"/>
          <w:szCs w:val="22"/>
          <w:lang w:bidi="ru-RU"/>
        </w:rPr>
        <w:t>одрядчик</w:t>
      </w:r>
      <w:r w:rsidRPr="00C33756">
        <w:rPr>
          <w:rFonts w:ascii="Times New Roman" w:hAnsi="Times New Roman"/>
          <w:color w:val="auto"/>
          <w:szCs w:val="22"/>
          <w:lang w:bidi="ru-RU"/>
        </w:rPr>
        <w:t>ом не должно подвергать угрозе здоровья для сотрудников Заказчика и третьих лиц.</w:t>
      </w:r>
    </w:p>
    <w:p w:rsidR="00C33756" w:rsidRPr="00C33756" w:rsidRDefault="00F00194" w:rsidP="00F00194">
      <w:pPr>
        <w:widowControl w:val="0"/>
        <w:numPr>
          <w:ilvl w:val="1"/>
          <w:numId w:val="1"/>
        </w:numPr>
        <w:tabs>
          <w:tab w:val="left" w:pos="562"/>
          <w:tab w:val="left" w:pos="1418"/>
        </w:tabs>
        <w:suppressAutoHyphens w:val="0"/>
        <w:spacing w:after="0" w:line="240" w:lineRule="auto"/>
        <w:ind w:firstLine="709"/>
        <w:jc w:val="both"/>
        <w:rPr>
          <w:rFonts w:ascii="Times New Roman" w:hAnsi="Times New Roman"/>
          <w:color w:val="auto"/>
          <w:szCs w:val="22"/>
          <w:lang w:bidi="ru-RU"/>
        </w:rPr>
      </w:pPr>
      <w:r>
        <w:rPr>
          <w:rFonts w:ascii="Times New Roman" w:hAnsi="Times New Roman"/>
          <w:color w:val="auto"/>
          <w:szCs w:val="22"/>
          <w:lang w:bidi="ru-RU"/>
        </w:rPr>
        <w:lastRenderedPageBreak/>
        <w:t>Генеральный п</w:t>
      </w:r>
      <w:r w:rsidRPr="00C33756">
        <w:rPr>
          <w:rFonts w:ascii="Times New Roman" w:hAnsi="Times New Roman"/>
          <w:color w:val="auto"/>
          <w:szCs w:val="22"/>
          <w:lang w:bidi="ru-RU"/>
        </w:rPr>
        <w:t>одрядчик</w:t>
      </w:r>
      <w:r w:rsidR="00C33756" w:rsidRPr="00C33756">
        <w:rPr>
          <w:rFonts w:ascii="Times New Roman" w:hAnsi="Times New Roman"/>
          <w:color w:val="auto"/>
          <w:szCs w:val="22"/>
          <w:lang w:bidi="ru-RU"/>
        </w:rPr>
        <w:t xml:space="preserve"> должен 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города М</w:t>
      </w:r>
      <w:r>
        <w:rPr>
          <w:rFonts w:ascii="Times New Roman" w:hAnsi="Times New Roman"/>
          <w:color w:val="auto"/>
          <w:szCs w:val="22"/>
          <w:lang w:bidi="ru-RU"/>
        </w:rPr>
        <w:t>осквы и Московской области. На о</w:t>
      </w:r>
      <w:r w:rsidR="00C33756" w:rsidRPr="00C33756">
        <w:rPr>
          <w:rFonts w:ascii="Times New Roman" w:hAnsi="Times New Roman"/>
          <w:color w:val="auto"/>
          <w:szCs w:val="22"/>
          <w:lang w:bidi="ru-RU"/>
        </w:rPr>
        <w:t>бъект</w:t>
      </w:r>
      <w:r>
        <w:rPr>
          <w:rFonts w:ascii="Times New Roman" w:hAnsi="Times New Roman"/>
          <w:color w:val="auto"/>
          <w:szCs w:val="22"/>
          <w:lang w:bidi="ru-RU"/>
        </w:rPr>
        <w:t>е</w:t>
      </w:r>
      <w:r w:rsidR="00C33756" w:rsidRPr="00C33756">
        <w:rPr>
          <w:rFonts w:ascii="Times New Roman" w:hAnsi="Times New Roman"/>
          <w:color w:val="auto"/>
          <w:szCs w:val="22"/>
          <w:lang w:bidi="ru-RU"/>
        </w:rPr>
        <w:t xml:space="preserve"> </w:t>
      </w:r>
      <w:r>
        <w:rPr>
          <w:rFonts w:ascii="Times New Roman" w:hAnsi="Times New Roman"/>
          <w:color w:val="auto"/>
          <w:szCs w:val="22"/>
          <w:lang w:bidi="ru-RU"/>
        </w:rPr>
        <w:t>З</w:t>
      </w:r>
      <w:r w:rsidR="00C33756" w:rsidRPr="00C33756">
        <w:rPr>
          <w:rFonts w:ascii="Times New Roman" w:hAnsi="Times New Roman"/>
          <w:color w:val="auto"/>
          <w:szCs w:val="22"/>
          <w:lang w:bidi="ru-RU"/>
        </w:rPr>
        <w:t>аказчика могут осуществлять работы только граждане Российской Федерации, а также рабочие из стран ближнего зарубежья, имеющие разрешение на работу на территории Российской Федерации, оформленное в соответствии с законодательством Российской Федерации.</w:t>
      </w:r>
    </w:p>
    <w:p w:rsidR="00C33756" w:rsidRPr="00C33756" w:rsidRDefault="00F00194" w:rsidP="00F00194">
      <w:pPr>
        <w:widowControl w:val="0"/>
        <w:numPr>
          <w:ilvl w:val="1"/>
          <w:numId w:val="1"/>
        </w:numPr>
        <w:tabs>
          <w:tab w:val="left" w:pos="602"/>
          <w:tab w:val="left" w:pos="1276"/>
        </w:tabs>
        <w:suppressAutoHyphens w:val="0"/>
        <w:spacing w:after="0" w:line="240" w:lineRule="auto"/>
        <w:ind w:firstLine="709"/>
        <w:jc w:val="both"/>
        <w:rPr>
          <w:rFonts w:ascii="Times New Roman" w:hAnsi="Times New Roman"/>
          <w:color w:val="auto"/>
          <w:szCs w:val="22"/>
          <w:lang w:bidi="ru-RU"/>
        </w:rPr>
      </w:pPr>
      <w:proofErr w:type="gramStart"/>
      <w:r>
        <w:rPr>
          <w:rFonts w:ascii="Times New Roman" w:hAnsi="Times New Roman"/>
          <w:color w:val="auto"/>
          <w:szCs w:val="22"/>
          <w:lang w:bidi="ru-RU"/>
        </w:rPr>
        <w:t>Генеральный п</w:t>
      </w:r>
      <w:r w:rsidRPr="00C33756">
        <w:rPr>
          <w:rFonts w:ascii="Times New Roman" w:hAnsi="Times New Roman"/>
          <w:color w:val="auto"/>
          <w:szCs w:val="22"/>
          <w:lang w:bidi="ru-RU"/>
        </w:rPr>
        <w:t>одрядчик</w:t>
      </w:r>
      <w:r w:rsidR="00C33756" w:rsidRPr="00C33756">
        <w:rPr>
          <w:rFonts w:ascii="Times New Roman" w:hAnsi="Times New Roman"/>
          <w:color w:val="auto"/>
          <w:szCs w:val="22"/>
          <w:lang w:bidi="ru-RU"/>
        </w:rPr>
        <w:t xml:space="preserve"> в течение суток после подписания </w:t>
      </w:r>
      <w:r>
        <w:rPr>
          <w:rFonts w:ascii="Times New Roman" w:hAnsi="Times New Roman"/>
          <w:color w:val="auto"/>
          <w:szCs w:val="22"/>
          <w:lang w:bidi="ru-RU"/>
        </w:rPr>
        <w:t>К</w:t>
      </w:r>
      <w:r w:rsidR="00C33756" w:rsidRPr="00C33756">
        <w:rPr>
          <w:rFonts w:ascii="Times New Roman" w:hAnsi="Times New Roman"/>
          <w:color w:val="auto"/>
          <w:szCs w:val="22"/>
          <w:lang w:bidi="ru-RU"/>
        </w:rPr>
        <w:t>онтракта, должен представить Заказчику список сотрудников, привлеченных к выполнению работ на данном объектах, с указанием фамилии, имени и отчества, года рождения и паспортных данных, места регистрации, в случае привлечения иностранных граждан - разрешение на работу и выше упомянутый список сведений указанных в данном пункте.</w:t>
      </w:r>
      <w:proofErr w:type="gramEnd"/>
    </w:p>
    <w:p w:rsidR="00C33756" w:rsidRPr="00C33756" w:rsidRDefault="00C33756" w:rsidP="00F00194">
      <w:pPr>
        <w:widowControl w:val="0"/>
        <w:numPr>
          <w:ilvl w:val="1"/>
          <w:numId w:val="1"/>
        </w:numPr>
        <w:tabs>
          <w:tab w:val="left" w:pos="558"/>
          <w:tab w:val="left" w:pos="1276"/>
        </w:tabs>
        <w:suppressAutoHyphens w:val="0"/>
        <w:spacing w:after="0" w:line="240" w:lineRule="auto"/>
        <w:ind w:firstLine="709"/>
        <w:jc w:val="both"/>
        <w:rPr>
          <w:rFonts w:ascii="Times New Roman" w:hAnsi="Times New Roman"/>
          <w:color w:val="auto"/>
          <w:szCs w:val="22"/>
          <w:lang w:bidi="ru-RU"/>
        </w:rPr>
      </w:pPr>
      <w:r w:rsidRPr="00C33756">
        <w:rPr>
          <w:rFonts w:ascii="Times New Roman" w:hAnsi="Times New Roman"/>
          <w:color w:val="auto"/>
          <w:szCs w:val="22"/>
          <w:lang w:bidi="ru-RU"/>
        </w:rPr>
        <w:t xml:space="preserve">До начала работ </w:t>
      </w:r>
      <w:r w:rsidR="00F00194">
        <w:rPr>
          <w:rFonts w:ascii="Times New Roman" w:hAnsi="Times New Roman"/>
          <w:color w:val="auto"/>
          <w:szCs w:val="22"/>
          <w:lang w:bidi="ru-RU"/>
        </w:rPr>
        <w:t>Генеральный п</w:t>
      </w:r>
      <w:r w:rsidR="00F00194" w:rsidRPr="00C33756">
        <w:rPr>
          <w:rFonts w:ascii="Times New Roman" w:hAnsi="Times New Roman"/>
          <w:color w:val="auto"/>
          <w:szCs w:val="22"/>
          <w:lang w:bidi="ru-RU"/>
        </w:rPr>
        <w:t>одрядчик</w:t>
      </w:r>
      <w:r w:rsidRPr="00C33756">
        <w:rPr>
          <w:rFonts w:ascii="Times New Roman" w:hAnsi="Times New Roman"/>
          <w:color w:val="auto"/>
          <w:szCs w:val="22"/>
          <w:lang w:bidi="ru-RU"/>
        </w:rPr>
        <w:t xml:space="preserve"> обязан предоставить Заказчику приказ о назначении представителя </w:t>
      </w:r>
      <w:r w:rsidR="00F00194">
        <w:rPr>
          <w:rFonts w:ascii="Times New Roman" w:hAnsi="Times New Roman"/>
          <w:color w:val="auto"/>
          <w:szCs w:val="22"/>
          <w:lang w:bidi="ru-RU"/>
        </w:rPr>
        <w:t>Генерального п</w:t>
      </w:r>
      <w:r w:rsidR="00F00194" w:rsidRPr="00C33756">
        <w:rPr>
          <w:rFonts w:ascii="Times New Roman" w:hAnsi="Times New Roman"/>
          <w:color w:val="auto"/>
          <w:szCs w:val="22"/>
          <w:lang w:bidi="ru-RU"/>
        </w:rPr>
        <w:t>одрядчик</w:t>
      </w:r>
      <w:r w:rsidRPr="00C33756">
        <w:rPr>
          <w:rFonts w:ascii="Times New Roman" w:hAnsi="Times New Roman"/>
          <w:color w:val="auto"/>
          <w:szCs w:val="22"/>
          <w:lang w:bidi="ru-RU"/>
        </w:rPr>
        <w:t>а, ответственного за проведение работ на объекте.</w:t>
      </w:r>
    </w:p>
    <w:p w:rsidR="00C33756" w:rsidRPr="00C33756" w:rsidRDefault="00C33756" w:rsidP="00F00194">
      <w:pPr>
        <w:widowControl w:val="0"/>
        <w:numPr>
          <w:ilvl w:val="1"/>
          <w:numId w:val="1"/>
        </w:numPr>
        <w:tabs>
          <w:tab w:val="left" w:pos="558"/>
          <w:tab w:val="left" w:pos="1276"/>
        </w:tabs>
        <w:suppressAutoHyphens w:val="0"/>
        <w:spacing w:after="0" w:line="240" w:lineRule="auto"/>
        <w:ind w:firstLine="709"/>
        <w:jc w:val="both"/>
        <w:rPr>
          <w:rFonts w:ascii="Times New Roman" w:hAnsi="Times New Roman"/>
          <w:color w:val="auto"/>
          <w:szCs w:val="22"/>
          <w:lang w:bidi="ru-RU"/>
        </w:rPr>
      </w:pPr>
      <w:r w:rsidRPr="00C33756">
        <w:rPr>
          <w:rFonts w:ascii="Times New Roman" w:hAnsi="Times New Roman"/>
          <w:color w:val="auto"/>
          <w:szCs w:val="22"/>
          <w:lang w:bidi="ru-RU"/>
        </w:rPr>
        <w:t xml:space="preserve">Все работы проводятся с использованием ресурсов </w:t>
      </w:r>
      <w:r w:rsidR="00F00194">
        <w:rPr>
          <w:rFonts w:ascii="Times New Roman" w:hAnsi="Times New Roman"/>
          <w:color w:val="auto"/>
          <w:szCs w:val="22"/>
          <w:lang w:bidi="ru-RU"/>
        </w:rPr>
        <w:t>Генерального п</w:t>
      </w:r>
      <w:r w:rsidR="00F00194" w:rsidRPr="00C33756">
        <w:rPr>
          <w:rFonts w:ascii="Times New Roman" w:hAnsi="Times New Roman"/>
          <w:color w:val="auto"/>
          <w:szCs w:val="22"/>
          <w:lang w:bidi="ru-RU"/>
        </w:rPr>
        <w:t>одрядчик</w:t>
      </w:r>
      <w:r w:rsidRPr="00C33756">
        <w:rPr>
          <w:rFonts w:ascii="Times New Roman" w:hAnsi="Times New Roman"/>
          <w:color w:val="auto"/>
          <w:szCs w:val="22"/>
          <w:lang w:bidi="ru-RU"/>
        </w:rPr>
        <w:t xml:space="preserve">а (материалы, крепежный материал, изделия, инструменты, конструкции, оборудование и </w:t>
      </w:r>
      <w:proofErr w:type="spellStart"/>
      <w:r w:rsidRPr="00C33756">
        <w:rPr>
          <w:rFonts w:ascii="Times New Roman" w:hAnsi="Times New Roman"/>
          <w:color w:val="auto"/>
          <w:szCs w:val="22"/>
          <w:lang w:bidi="ru-RU"/>
        </w:rPr>
        <w:t>д.р</w:t>
      </w:r>
      <w:proofErr w:type="spellEnd"/>
      <w:r w:rsidRPr="00C33756">
        <w:rPr>
          <w:rFonts w:ascii="Times New Roman" w:hAnsi="Times New Roman"/>
          <w:color w:val="auto"/>
          <w:szCs w:val="22"/>
          <w:lang w:bidi="ru-RU"/>
        </w:rPr>
        <w:t xml:space="preserve">.) и за счет </w:t>
      </w:r>
      <w:r w:rsidR="00F00194">
        <w:rPr>
          <w:rFonts w:ascii="Times New Roman" w:hAnsi="Times New Roman"/>
          <w:color w:val="auto"/>
          <w:szCs w:val="22"/>
          <w:lang w:bidi="ru-RU"/>
        </w:rPr>
        <w:t>Генерального п</w:t>
      </w:r>
      <w:r w:rsidR="00F00194" w:rsidRPr="00C33756">
        <w:rPr>
          <w:rFonts w:ascii="Times New Roman" w:hAnsi="Times New Roman"/>
          <w:color w:val="auto"/>
          <w:szCs w:val="22"/>
          <w:lang w:bidi="ru-RU"/>
        </w:rPr>
        <w:t>одрядчик</w:t>
      </w:r>
      <w:r w:rsidRPr="00C33756">
        <w:rPr>
          <w:rFonts w:ascii="Times New Roman" w:hAnsi="Times New Roman"/>
          <w:color w:val="auto"/>
          <w:szCs w:val="22"/>
          <w:lang w:bidi="ru-RU"/>
        </w:rPr>
        <w:t>а.</w:t>
      </w:r>
    </w:p>
    <w:p w:rsidR="00C33756" w:rsidRPr="00C33756" w:rsidRDefault="00F00194" w:rsidP="00F00194">
      <w:pPr>
        <w:widowControl w:val="0"/>
        <w:numPr>
          <w:ilvl w:val="1"/>
          <w:numId w:val="1"/>
        </w:numPr>
        <w:tabs>
          <w:tab w:val="left" w:pos="562"/>
          <w:tab w:val="left" w:pos="1276"/>
        </w:tabs>
        <w:suppressAutoHyphens w:val="0"/>
        <w:spacing w:after="0" w:line="240" w:lineRule="auto"/>
        <w:ind w:firstLine="709"/>
        <w:jc w:val="both"/>
        <w:rPr>
          <w:rFonts w:ascii="Times New Roman" w:hAnsi="Times New Roman"/>
          <w:color w:val="auto"/>
          <w:szCs w:val="22"/>
          <w:lang w:bidi="ru-RU"/>
        </w:rPr>
      </w:pPr>
      <w:r>
        <w:rPr>
          <w:rFonts w:ascii="Times New Roman" w:hAnsi="Times New Roman"/>
          <w:color w:val="auto"/>
          <w:szCs w:val="22"/>
          <w:lang w:bidi="ru-RU"/>
        </w:rPr>
        <w:t>Генеральный п</w:t>
      </w:r>
      <w:r w:rsidRPr="00C33756">
        <w:rPr>
          <w:rFonts w:ascii="Times New Roman" w:hAnsi="Times New Roman"/>
          <w:color w:val="auto"/>
          <w:szCs w:val="22"/>
          <w:lang w:bidi="ru-RU"/>
        </w:rPr>
        <w:t>одрядчик</w:t>
      </w:r>
      <w:r w:rsidR="00C33756" w:rsidRPr="00C33756">
        <w:rPr>
          <w:rFonts w:ascii="Times New Roman" w:hAnsi="Times New Roman"/>
          <w:color w:val="auto"/>
          <w:szCs w:val="22"/>
          <w:lang w:bidi="ru-RU"/>
        </w:rPr>
        <w:t xml:space="preserve"> несет ответственность перед компетентными государственными и муниципальными органами за соблюдение правил и порядка ведения работ.</w:t>
      </w:r>
    </w:p>
    <w:p w:rsidR="00C33756" w:rsidRPr="00C33756" w:rsidRDefault="00F00194" w:rsidP="00F00194">
      <w:pPr>
        <w:widowControl w:val="0"/>
        <w:numPr>
          <w:ilvl w:val="1"/>
          <w:numId w:val="1"/>
        </w:numPr>
        <w:tabs>
          <w:tab w:val="left" w:pos="562"/>
          <w:tab w:val="left" w:pos="1276"/>
        </w:tabs>
        <w:suppressAutoHyphens w:val="0"/>
        <w:spacing w:after="0" w:line="240" w:lineRule="auto"/>
        <w:ind w:firstLine="709"/>
        <w:jc w:val="both"/>
        <w:rPr>
          <w:rFonts w:ascii="Times New Roman" w:hAnsi="Times New Roman"/>
          <w:color w:val="auto"/>
          <w:szCs w:val="22"/>
          <w:lang w:bidi="ru-RU"/>
        </w:rPr>
      </w:pPr>
      <w:r>
        <w:rPr>
          <w:rFonts w:ascii="Times New Roman" w:hAnsi="Times New Roman"/>
          <w:color w:val="auto"/>
          <w:szCs w:val="22"/>
          <w:lang w:bidi="ru-RU"/>
        </w:rPr>
        <w:t>Генеральный п</w:t>
      </w:r>
      <w:r w:rsidRPr="00C33756">
        <w:rPr>
          <w:rFonts w:ascii="Times New Roman" w:hAnsi="Times New Roman"/>
          <w:color w:val="auto"/>
          <w:szCs w:val="22"/>
          <w:lang w:bidi="ru-RU"/>
        </w:rPr>
        <w:t>одрядчик</w:t>
      </w:r>
      <w:r w:rsidR="00C33756" w:rsidRPr="00C33756">
        <w:rPr>
          <w:rFonts w:ascii="Times New Roman" w:hAnsi="Times New Roman"/>
          <w:color w:val="auto"/>
          <w:szCs w:val="22"/>
          <w:lang w:bidi="ru-RU"/>
        </w:rPr>
        <w:t xml:space="preserve"> несет ответственность за соответствие используемых материалов и оборудования государственным стандартам и техническим условиям, за достоверность сведений о месте происхождения, за сохранность всех поставляемых для реализации контракта материалов до завершения выполнения работ.</w:t>
      </w:r>
    </w:p>
    <w:p w:rsidR="00C33756" w:rsidRPr="00C33756" w:rsidRDefault="00C33756" w:rsidP="00F00194">
      <w:pPr>
        <w:widowControl w:val="0"/>
        <w:numPr>
          <w:ilvl w:val="1"/>
          <w:numId w:val="1"/>
        </w:numPr>
        <w:tabs>
          <w:tab w:val="left" w:pos="562"/>
          <w:tab w:val="left" w:pos="1276"/>
        </w:tabs>
        <w:suppressAutoHyphens w:val="0"/>
        <w:spacing w:after="0" w:line="240" w:lineRule="auto"/>
        <w:ind w:firstLine="709"/>
        <w:jc w:val="both"/>
        <w:rPr>
          <w:rFonts w:ascii="Times New Roman" w:hAnsi="Times New Roman"/>
          <w:color w:val="auto"/>
          <w:szCs w:val="22"/>
          <w:lang w:bidi="ru-RU"/>
        </w:rPr>
      </w:pPr>
      <w:r w:rsidRPr="00C33756">
        <w:rPr>
          <w:rFonts w:ascii="Times New Roman" w:hAnsi="Times New Roman"/>
          <w:color w:val="auto"/>
          <w:szCs w:val="22"/>
          <w:lang w:bidi="ru-RU"/>
        </w:rPr>
        <w:t>Требования к гарантии качества работ</w:t>
      </w:r>
      <w:r w:rsidR="00F00194">
        <w:rPr>
          <w:rFonts w:ascii="Times New Roman" w:hAnsi="Times New Roman"/>
          <w:color w:val="auto"/>
          <w:szCs w:val="22"/>
          <w:lang w:bidi="ru-RU"/>
        </w:rPr>
        <w:t>,</w:t>
      </w:r>
      <w:r w:rsidRPr="00C33756">
        <w:rPr>
          <w:rFonts w:ascii="Times New Roman" w:hAnsi="Times New Roman"/>
          <w:color w:val="auto"/>
          <w:szCs w:val="22"/>
          <w:lang w:bidi="ru-RU"/>
        </w:rPr>
        <w:t xml:space="preserve"> </w:t>
      </w:r>
      <w:r w:rsidR="00F00194">
        <w:rPr>
          <w:rFonts w:ascii="Times New Roman" w:hAnsi="Times New Roman"/>
          <w:color w:val="auto"/>
          <w:szCs w:val="22"/>
          <w:lang w:bidi="ru-RU"/>
        </w:rPr>
        <w:t>в</w:t>
      </w:r>
      <w:r w:rsidRPr="00C33756">
        <w:rPr>
          <w:rFonts w:ascii="Times New Roman" w:hAnsi="Times New Roman"/>
          <w:color w:val="auto"/>
          <w:szCs w:val="22"/>
          <w:lang w:bidi="ru-RU"/>
        </w:rPr>
        <w:t xml:space="preserve"> том числе на используемые в работе материалы предоставляется в полном объеме с соблюдением технологии производства, действующих норм и правил и составляет </w:t>
      </w:r>
      <w:r w:rsidR="00F00194" w:rsidRPr="00BC1409">
        <w:rPr>
          <w:rFonts w:ascii="Times New Roman" w:hAnsi="Times New Roman"/>
          <w:color w:val="auto"/>
          <w:szCs w:val="22"/>
          <w:lang w:bidi="ru-RU"/>
        </w:rPr>
        <w:t>5 лет</w:t>
      </w:r>
      <w:r w:rsidRPr="00BC1409">
        <w:rPr>
          <w:rFonts w:ascii="Times New Roman" w:hAnsi="Times New Roman"/>
          <w:color w:val="auto"/>
          <w:szCs w:val="22"/>
          <w:lang w:bidi="ru-RU"/>
        </w:rPr>
        <w:t xml:space="preserve"> (60 месяцев</w:t>
      </w:r>
      <w:r w:rsidRPr="00C33756">
        <w:rPr>
          <w:rFonts w:ascii="Times New Roman" w:hAnsi="Times New Roman"/>
          <w:color w:val="auto"/>
          <w:szCs w:val="22"/>
          <w:lang w:bidi="ru-RU"/>
        </w:rPr>
        <w:t xml:space="preserve">) с момента подписания сторонами Акта о приемке выполненных работ установленной формы (КС-2). Если в гарантийный период обнаружатся дефекты, допущенные по вине </w:t>
      </w:r>
      <w:r w:rsidR="00C34ADD">
        <w:rPr>
          <w:rFonts w:ascii="Times New Roman" w:hAnsi="Times New Roman"/>
          <w:color w:val="auto"/>
          <w:szCs w:val="22"/>
          <w:lang w:bidi="ru-RU"/>
        </w:rPr>
        <w:t>Генерального п</w:t>
      </w:r>
      <w:r w:rsidR="00C34ADD" w:rsidRPr="00C33756">
        <w:rPr>
          <w:rFonts w:ascii="Times New Roman" w:hAnsi="Times New Roman"/>
          <w:color w:val="auto"/>
          <w:szCs w:val="22"/>
          <w:lang w:bidi="ru-RU"/>
        </w:rPr>
        <w:t>одрядчик</w:t>
      </w:r>
      <w:r w:rsidRPr="00C33756">
        <w:rPr>
          <w:rFonts w:ascii="Times New Roman" w:hAnsi="Times New Roman"/>
          <w:color w:val="auto"/>
          <w:szCs w:val="22"/>
          <w:lang w:bidi="ru-RU"/>
        </w:rPr>
        <w:t xml:space="preserve">а и препятствующие нормальной эксплуатации объекта, то </w:t>
      </w:r>
      <w:r w:rsidR="00F00194">
        <w:rPr>
          <w:rFonts w:ascii="Times New Roman" w:hAnsi="Times New Roman"/>
          <w:color w:val="auto"/>
          <w:szCs w:val="22"/>
          <w:lang w:bidi="ru-RU"/>
        </w:rPr>
        <w:t>Генеральный п</w:t>
      </w:r>
      <w:r w:rsidR="00F00194" w:rsidRPr="00C33756">
        <w:rPr>
          <w:rFonts w:ascii="Times New Roman" w:hAnsi="Times New Roman"/>
          <w:color w:val="auto"/>
          <w:szCs w:val="22"/>
          <w:lang w:bidi="ru-RU"/>
        </w:rPr>
        <w:t>одрядчик</w:t>
      </w:r>
      <w:r w:rsidRPr="00C33756">
        <w:rPr>
          <w:rFonts w:ascii="Times New Roman" w:hAnsi="Times New Roman"/>
          <w:color w:val="auto"/>
          <w:szCs w:val="22"/>
          <w:lang w:bidi="ru-RU"/>
        </w:rPr>
        <w:t xml:space="preserve"> обязан их устранить в 3 (тр</w:t>
      </w:r>
      <w:r w:rsidR="00C34ADD">
        <w:rPr>
          <w:rFonts w:ascii="Times New Roman" w:hAnsi="Times New Roman"/>
          <w:color w:val="auto"/>
          <w:szCs w:val="22"/>
          <w:lang w:bidi="ru-RU"/>
        </w:rPr>
        <w:t>ех</w:t>
      </w:r>
      <w:r w:rsidRPr="00C33756">
        <w:rPr>
          <w:rFonts w:ascii="Times New Roman" w:hAnsi="Times New Roman"/>
          <w:color w:val="auto"/>
          <w:szCs w:val="22"/>
          <w:lang w:bidi="ru-RU"/>
        </w:rPr>
        <w:t xml:space="preserve">) </w:t>
      </w:r>
      <w:proofErr w:type="spellStart"/>
      <w:r w:rsidR="00C34ADD" w:rsidRPr="00C33756">
        <w:rPr>
          <w:rFonts w:ascii="Times New Roman" w:hAnsi="Times New Roman"/>
          <w:color w:val="auto"/>
          <w:szCs w:val="22"/>
          <w:lang w:bidi="ru-RU"/>
        </w:rPr>
        <w:t>дневн</w:t>
      </w:r>
      <w:r w:rsidR="00C34ADD">
        <w:rPr>
          <w:rFonts w:ascii="Times New Roman" w:hAnsi="Times New Roman"/>
          <w:color w:val="auto"/>
          <w:szCs w:val="22"/>
          <w:lang w:bidi="ru-RU"/>
        </w:rPr>
        <w:t>ый</w:t>
      </w:r>
      <w:proofErr w:type="spellEnd"/>
      <w:r w:rsidRPr="00C33756">
        <w:rPr>
          <w:rFonts w:ascii="Times New Roman" w:hAnsi="Times New Roman"/>
          <w:color w:val="auto"/>
          <w:szCs w:val="22"/>
          <w:lang w:bidi="ru-RU"/>
        </w:rPr>
        <w:t xml:space="preserve"> срок за свой счет. Порядок сдачи и приемки результатов работ и требования к ним: приемку выполненных работ осуществляет комиссия в составе представителей Заказчика, представителей </w:t>
      </w:r>
      <w:r w:rsidR="00C34ADD">
        <w:rPr>
          <w:rFonts w:ascii="Times New Roman" w:hAnsi="Times New Roman"/>
          <w:color w:val="auto"/>
          <w:szCs w:val="22"/>
          <w:lang w:bidi="ru-RU"/>
        </w:rPr>
        <w:t>Генерального п</w:t>
      </w:r>
      <w:r w:rsidR="00C34ADD" w:rsidRPr="00C33756">
        <w:rPr>
          <w:rFonts w:ascii="Times New Roman" w:hAnsi="Times New Roman"/>
          <w:color w:val="auto"/>
          <w:szCs w:val="22"/>
          <w:lang w:bidi="ru-RU"/>
        </w:rPr>
        <w:t>одрядчик</w:t>
      </w:r>
      <w:r w:rsidRPr="00C33756">
        <w:rPr>
          <w:rFonts w:ascii="Times New Roman" w:hAnsi="Times New Roman"/>
          <w:color w:val="auto"/>
          <w:szCs w:val="22"/>
          <w:lang w:bidi="ru-RU"/>
        </w:rPr>
        <w:t>а, контролирующих организаций и управляющих компаний с составлением соответствующего акта. Заказчик осуществляет технический надзор и контроль над ходом и качеством выполняемых работ, качеством используемых материалов, инвентаря, оборудования.</w:t>
      </w:r>
    </w:p>
    <w:p w:rsidR="00C33756" w:rsidRPr="00C33756" w:rsidRDefault="00C33756" w:rsidP="00C33756">
      <w:pPr>
        <w:widowControl w:val="0"/>
        <w:numPr>
          <w:ilvl w:val="0"/>
          <w:numId w:val="1"/>
        </w:numPr>
        <w:tabs>
          <w:tab w:val="left" w:pos="419"/>
        </w:tabs>
        <w:suppressAutoHyphens w:val="0"/>
        <w:spacing w:after="0" w:line="240" w:lineRule="auto"/>
        <w:ind w:firstLine="709"/>
        <w:jc w:val="both"/>
        <w:rPr>
          <w:rFonts w:ascii="Times New Roman" w:hAnsi="Times New Roman"/>
          <w:color w:val="auto"/>
          <w:szCs w:val="22"/>
          <w:lang w:bidi="ru-RU"/>
        </w:rPr>
      </w:pPr>
      <w:r w:rsidRPr="00C33756">
        <w:rPr>
          <w:rFonts w:ascii="Times New Roman" w:hAnsi="Times New Roman"/>
          <w:color w:val="auto"/>
          <w:szCs w:val="22"/>
          <w:lang w:bidi="ru-RU"/>
        </w:rPr>
        <w:t>Требования к качественным характеристикам работ и услуг, требования к функциональным характеристикам товаров, в том числе подлежащих использованию при выполнении работ, оказании услуг. Требования к безопасности товаров, работ и услуг, требования к комплектности (объёмам) поставки:</w:t>
      </w:r>
    </w:p>
    <w:p w:rsidR="00C33756" w:rsidRPr="00C33756" w:rsidRDefault="00C33756" w:rsidP="00C33756">
      <w:pPr>
        <w:widowControl w:val="0"/>
        <w:numPr>
          <w:ilvl w:val="1"/>
          <w:numId w:val="1"/>
        </w:numPr>
        <w:tabs>
          <w:tab w:val="left" w:pos="452"/>
        </w:tabs>
        <w:suppressAutoHyphens w:val="0"/>
        <w:spacing w:after="0" w:line="240" w:lineRule="auto"/>
        <w:ind w:firstLine="709"/>
        <w:jc w:val="both"/>
        <w:rPr>
          <w:rFonts w:ascii="Times New Roman" w:hAnsi="Times New Roman"/>
          <w:color w:val="auto"/>
          <w:szCs w:val="22"/>
          <w:lang w:bidi="ru-RU"/>
        </w:rPr>
      </w:pPr>
      <w:r w:rsidRPr="00C33756">
        <w:rPr>
          <w:rFonts w:ascii="Times New Roman" w:hAnsi="Times New Roman"/>
          <w:color w:val="auto"/>
          <w:szCs w:val="22"/>
          <w:lang w:bidi="ru-RU"/>
        </w:rPr>
        <w:t>Применяемая технология и методы производств</w:t>
      </w:r>
      <w:r w:rsidR="00C34ADD">
        <w:rPr>
          <w:rFonts w:ascii="Times New Roman" w:hAnsi="Times New Roman"/>
          <w:color w:val="auto"/>
          <w:szCs w:val="22"/>
          <w:lang w:bidi="ru-RU"/>
        </w:rPr>
        <w:t>а работ должны соответствовать Т</w:t>
      </w:r>
      <w:r w:rsidRPr="00C33756">
        <w:rPr>
          <w:rFonts w:ascii="Times New Roman" w:hAnsi="Times New Roman"/>
          <w:color w:val="auto"/>
          <w:szCs w:val="22"/>
          <w:lang w:bidi="ru-RU"/>
        </w:rPr>
        <w:t>ехническому заданию, стандартам, строительным нормам и правилам и иным действующим на территории РФ нормативно-правовым актам.</w:t>
      </w:r>
    </w:p>
    <w:p w:rsidR="00C33756" w:rsidRPr="00C33756" w:rsidRDefault="00C33756" w:rsidP="00C33756">
      <w:pPr>
        <w:widowControl w:val="0"/>
        <w:numPr>
          <w:ilvl w:val="1"/>
          <w:numId w:val="1"/>
        </w:numPr>
        <w:tabs>
          <w:tab w:val="left" w:pos="447"/>
        </w:tabs>
        <w:suppressAutoHyphens w:val="0"/>
        <w:spacing w:after="0" w:line="240" w:lineRule="auto"/>
        <w:ind w:firstLine="709"/>
        <w:jc w:val="both"/>
        <w:rPr>
          <w:rFonts w:ascii="Times New Roman" w:hAnsi="Times New Roman"/>
          <w:color w:val="auto"/>
          <w:szCs w:val="22"/>
          <w:lang w:bidi="ru-RU"/>
        </w:rPr>
      </w:pPr>
      <w:r w:rsidRPr="00C33756">
        <w:rPr>
          <w:rFonts w:ascii="Times New Roman" w:hAnsi="Times New Roman"/>
          <w:color w:val="auto"/>
          <w:szCs w:val="22"/>
          <w:lang w:bidi="ru-RU"/>
        </w:rPr>
        <w:t xml:space="preserve">Требуемое качество работ и надежность объекта должны обеспечиваться </w:t>
      </w:r>
      <w:r w:rsidR="00C34ADD">
        <w:rPr>
          <w:rFonts w:ascii="Times New Roman" w:hAnsi="Times New Roman"/>
          <w:color w:val="auto"/>
          <w:szCs w:val="22"/>
          <w:lang w:bidi="ru-RU"/>
        </w:rPr>
        <w:t>Генеральным п</w:t>
      </w:r>
      <w:r w:rsidR="00C34ADD" w:rsidRPr="00C33756">
        <w:rPr>
          <w:rFonts w:ascii="Times New Roman" w:hAnsi="Times New Roman"/>
          <w:color w:val="auto"/>
          <w:szCs w:val="22"/>
          <w:lang w:bidi="ru-RU"/>
        </w:rPr>
        <w:t>одрядчик</w:t>
      </w:r>
      <w:r w:rsidRPr="00C33756">
        <w:rPr>
          <w:rFonts w:ascii="Times New Roman" w:hAnsi="Times New Roman"/>
          <w:color w:val="auto"/>
          <w:szCs w:val="22"/>
          <w:lang w:bidi="ru-RU"/>
        </w:rPr>
        <w:t>ом путем осуществления комплекса технических, экономических и организационных мер эффективного контроля на всех стадиях выполнения работ.</w:t>
      </w:r>
    </w:p>
    <w:p w:rsidR="00C33756" w:rsidRPr="00C33756" w:rsidRDefault="00C34ADD" w:rsidP="00C33756">
      <w:pPr>
        <w:widowControl w:val="0"/>
        <w:numPr>
          <w:ilvl w:val="1"/>
          <w:numId w:val="1"/>
        </w:numPr>
        <w:tabs>
          <w:tab w:val="left" w:pos="447"/>
        </w:tabs>
        <w:suppressAutoHyphens w:val="0"/>
        <w:spacing w:after="0" w:line="240" w:lineRule="auto"/>
        <w:ind w:firstLine="709"/>
        <w:jc w:val="both"/>
        <w:rPr>
          <w:rFonts w:ascii="Times New Roman" w:hAnsi="Times New Roman"/>
          <w:color w:val="auto"/>
          <w:szCs w:val="22"/>
          <w:lang w:bidi="ru-RU"/>
        </w:rPr>
      </w:pPr>
      <w:r>
        <w:rPr>
          <w:rFonts w:ascii="Times New Roman" w:hAnsi="Times New Roman"/>
          <w:color w:val="auto"/>
          <w:szCs w:val="22"/>
          <w:lang w:bidi="ru-RU"/>
        </w:rPr>
        <w:t>Генеральный п</w:t>
      </w:r>
      <w:r w:rsidRPr="00C33756">
        <w:rPr>
          <w:rFonts w:ascii="Times New Roman" w:hAnsi="Times New Roman"/>
          <w:color w:val="auto"/>
          <w:szCs w:val="22"/>
          <w:lang w:bidi="ru-RU"/>
        </w:rPr>
        <w:t>одрядчик</w:t>
      </w:r>
      <w:r w:rsidR="00C33756" w:rsidRPr="00C33756">
        <w:rPr>
          <w:rFonts w:ascii="Times New Roman" w:hAnsi="Times New Roman"/>
          <w:color w:val="auto"/>
          <w:szCs w:val="22"/>
          <w:lang w:bidi="ru-RU"/>
        </w:rPr>
        <w:t xml:space="preserve"> должен предоставить соответствующие сертификаты на соответствие используемых материалов и оборудования санитарным и противопожарным нормам.</w:t>
      </w:r>
    </w:p>
    <w:p w:rsidR="00C33756" w:rsidRPr="00C33756" w:rsidRDefault="00C34ADD" w:rsidP="00C33756">
      <w:pPr>
        <w:widowControl w:val="0"/>
        <w:numPr>
          <w:ilvl w:val="1"/>
          <w:numId w:val="1"/>
        </w:numPr>
        <w:tabs>
          <w:tab w:val="left" w:pos="457"/>
        </w:tabs>
        <w:suppressAutoHyphens w:val="0"/>
        <w:spacing w:after="0" w:line="240" w:lineRule="auto"/>
        <w:ind w:firstLine="709"/>
        <w:jc w:val="both"/>
        <w:rPr>
          <w:rFonts w:ascii="Times New Roman" w:hAnsi="Times New Roman"/>
          <w:color w:val="auto"/>
          <w:szCs w:val="22"/>
          <w:lang w:bidi="ru-RU"/>
        </w:rPr>
      </w:pPr>
      <w:r>
        <w:rPr>
          <w:rFonts w:ascii="Times New Roman" w:hAnsi="Times New Roman"/>
          <w:color w:val="auto"/>
          <w:szCs w:val="22"/>
          <w:lang w:bidi="ru-RU"/>
        </w:rPr>
        <w:t>Генеральный п</w:t>
      </w:r>
      <w:r w:rsidRPr="00C33756">
        <w:rPr>
          <w:rFonts w:ascii="Times New Roman" w:hAnsi="Times New Roman"/>
          <w:color w:val="auto"/>
          <w:szCs w:val="22"/>
          <w:lang w:bidi="ru-RU"/>
        </w:rPr>
        <w:t>одрядчик</w:t>
      </w:r>
      <w:r>
        <w:rPr>
          <w:rFonts w:ascii="Times New Roman" w:hAnsi="Times New Roman"/>
          <w:color w:val="auto"/>
          <w:szCs w:val="22"/>
          <w:lang w:bidi="ru-RU"/>
        </w:rPr>
        <w:t xml:space="preserve"> может принять на себя по К</w:t>
      </w:r>
      <w:r w:rsidR="00C33756" w:rsidRPr="00C33756">
        <w:rPr>
          <w:rFonts w:ascii="Times New Roman" w:hAnsi="Times New Roman"/>
          <w:color w:val="auto"/>
          <w:szCs w:val="22"/>
          <w:lang w:bidi="ru-RU"/>
        </w:rPr>
        <w:t>онтракту обязанность выполнить работу, отвечающую требованиям к качеству, более высоким по сравнению с установленными обязательными для сторон требованиями без увеличения стоимости муниципального контракта.</w:t>
      </w:r>
    </w:p>
    <w:p w:rsidR="00C33756" w:rsidRPr="00C33756" w:rsidRDefault="00C34ADD" w:rsidP="00C33756">
      <w:pPr>
        <w:widowControl w:val="0"/>
        <w:numPr>
          <w:ilvl w:val="1"/>
          <w:numId w:val="1"/>
        </w:numPr>
        <w:tabs>
          <w:tab w:val="left" w:pos="452"/>
        </w:tabs>
        <w:suppressAutoHyphens w:val="0"/>
        <w:spacing w:after="0" w:line="240" w:lineRule="auto"/>
        <w:ind w:firstLine="709"/>
        <w:jc w:val="both"/>
        <w:rPr>
          <w:rFonts w:ascii="Times New Roman" w:hAnsi="Times New Roman"/>
          <w:color w:val="auto"/>
          <w:szCs w:val="22"/>
          <w:lang w:bidi="ru-RU"/>
        </w:rPr>
      </w:pPr>
      <w:r>
        <w:rPr>
          <w:rFonts w:ascii="Times New Roman" w:hAnsi="Times New Roman"/>
          <w:color w:val="auto"/>
          <w:szCs w:val="22"/>
          <w:lang w:bidi="ru-RU"/>
        </w:rPr>
        <w:t>Генеральный п</w:t>
      </w:r>
      <w:r w:rsidRPr="00C33756">
        <w:rPr>
          <w:rFonts w:ascii="Times New Roman" w:hAnsi="Times New Roman"/>
          <w:color w:val="auto"/>
          <w:szCs w:val="22"/>
          <w:lang w:bidi="ru-RU"/>
        </w:rPr>
        <w:t>одрядчик</w:t>
      </w:r>
      <w:r w:rsidR="00C33756" w:rsidRPr="00C33756">
        <w:rPr>
          <w:rFonts w:ascii="Times New Roman" w:hAnsi="Times New Roman"/>
          <w:color w:val="auto"/>
          <w:szCs w:val="22"/>
          <w:lang w:bidi="ru-RU"/>
        </w:rPr>
        <w:t xml:space="preserve"> обязан безвозмездно исправить по требованию Заказчика все выявленные недостатки, если в процессе выполнения работ </w:t>
      </w:r>
      <w:r>
        <w:rPr>
          <w:rFonts w:ascii="Times New Roman" w:hAnsi="Times New Roman"/>
          <w:color w:val="auto"/>
          <w:szCs w:val="22"/>
          <w:lang w:bidi="ru-RU"/>
        </w:rPr>
        <w:t>Генеральный п</w:t>
      </w:r>
      <w:r w:rsidRPr="00C33756">
        <w:rPr>
          <w:rFonts w:ascii="Times New Roman" w:hAnsi="Times New Roman"/>
          <w:color w:val="auto"/>
          <w:szCs w:val="22"/>
          <w:lang w:bidi="ru-RU"/>
        </w:rPr>
        <w:t>одрядчик</w:t>
      </w:r>
      <w:r w:rsidR="00C33756" w:rsidRPr="00C33756">
        <w:rPr>
          <w:rFonts w:ascii="Times New Roman" w:hAnsi="Times New Roman"/>
          <w:color w:val="auto"/>
          <w:szCs w:val="22"/>
          <w:lang w:bidi="ru-RU"/>
        </w:rPr>
        <w:t xml:space="preserve"> допустил отступления от условий </w:t>
      </w:r>
      <w:r>
        <w:rPr>
          <w:rFonts w:ascii="Times New Roman" w:hAnsi="Times New Roman"/>
          <w:color w:val="auto"/>
          <w:szCs w:val="22"/>
          <w:lang w:bidi="ru-RU"/>
        </w:rPr>
        <w:t>К</w:t>
      </w:r>
      <w:r w:rsidR="00C33756" w:rsidRPr="00C33756">
        <w:rPr>
          <w:rFonts w:ascii="Times New Roman" w:hAnsi="Times New Roman"/>
          <w:color w:val="auto"/>
          <w:szCs w:val="22"/>
          <w:lang w:bidi="ru-RU"/>
        </w:rPr>
        <w:t>онтракта, ухудшившие качество работы, в согласованные сроки.</w:t>
      </w:r>
    </w:p>
    <w:p w:rsidR="00C33756" w:rsidRPr="00365A95" w:rsidRDefault="00C33756" w:rsidP="00C33756">
      <w:pPr>
        <w:widowControl w:val="0"/>
        <w:numPr>
          <w:ilvl w:val="1"/>
          <w:numId w:val="1"/>
        </w:numPr>
        <w:tabs>
          <w:tab w:val="left" w:pos="447"/>
        </w:tabs>
        <w:suppressAutoHyphens w:val="0"/>
        <w:spacing w:after="0" w:line="240" w:lineRule="auto"/>
        <w:ind w:firstLine="709"/>
        <w:jc w:val="both"/>
        <w:rPr>
          <w:rFonts w:ascii="Times New Roman" w:hAnsi="Times New Roman"/>
          <w:color w:val="auto"/>
          <w:szCs w:val="22"/>
          <w:lang w:bidi="ru-RU"/>
        </w:rPr>
      </w:pPr>
      <w:r w:rsidRPr="00365A95">
        <w:rPr>
          <w:rFonts w:ascii="Times New Roman" w:hAnsi="Times New Roman"/>
          <w:color w:val="auto"/>
          <w:szCs w:val="22"/>
          <w:lang w:bidi="ru-RU"/>
        </w:rPr>
        <w:t>Скрытые работы предъявляются Заказчику с оформлением актов на скрытые работы.</w:t>
      </w:r>
    </w:p>
    <w:p w:rsidR="00C33756" w:rsidRPr="00C33756" w:rsidRDefault="00C33756" w:rsidP="00C33756">
      <w:pPr>
        <w:widowControl w:val="0"/>
        <w:numPr>
          <w:ilvl w:val="1"/>
          <w:numId w:val="1"/>
        </w:numPr>
        <w:tabs>
          <w:tab w:val="left" w:pos="452"/>
        </w:tabs>
        <w:suppressAutoHyphens w:val="0"/>
        <w:spacing w:after="0" w:line="240" w:lineRule="auto"/>
        <w:ind w:firstLine="709"/>
        <w:jc w:val="both"/>
        <w:rPr>
          <w:rFonts w:ascii="Times New Roman" w:hAnsi="Times New Roman"/>
          <w:color w:val="auto"/>
          <w:szCs w:val="22"/>
          <w:lang w:bidi="ru-RU"/>
        </w:rPr>
      </w:pPr>
      <w:r w:rsidRPr="00C33756">
        <w:rPr>
          <w:rFonts w:ascii="Times New Roman" w:hAnsi="Times New Roman"/>
          <w:color w:val="auto"/>
          <w:szCs w:val="22"/>
          <w:lang w:bidi="ru-RU"/>
        </w:rPr>
        <w:t xml:space="preserve">Для проверки соответствия качества выполненных работ требованиям, установленным </w:t>
      </w:r>
      <w:r w:rsidR="00C34ADD">
        <w:rPr>
          <w:rFonts w:ascii="Times New Roman" w:hAnsi="Times New Roman"/>
          <w:color w:val="auto"/>
          <w:szCs w:val="22"/>
          <w:lang w:bidi="ru-RU"/>
        </w:rPr>
        <w:t>К</w:t>
      </w:r>
      <w:r w:rsidRPr="00C33756">
        <w:rPr>
          <w:rFonts w:ascii="Times New Roman" w:hAnsi="Times New Roman"/>
          <w:color w:val="auto"/>
          <w:szCs w:val="22"/>
          <w:lang w:bidi="ru-RU"/>
        </w:rPr>
        <w:t>онтрактом, Заказчик вправе привлекать независимых экспертов.</w:t>
      </w:r>
    </w:p>
    <w:p w:rsidR="00C33756" w:rsidRPr="00C33756" w:rsidRDefault="00C33756" w:rsidP="00C33756">
      <w:pPr>
        <w:widowControl w:val="0"/>
        <w:numPr>
          <w:ilvl w:val="1"/>
          <w:numId w:val="1"/>
        </w:numPr>
        <w:tabs>
          <w:tab w:val="left" w:pos="447"/>
        </w:tabs>
        <w:suppressAutoHyphens w:val="0"/>
        <w:spacing w:after="0" w:line="240" w:lineRule="auto"/>
        <w:ind w:firstLine="709"/>
        <w:jc w:val="both"/>
        <w:rPr>
          <w:rFonts w:ascii="Times New Roman" w:hAnsi="Times New Roman"/>
          <w:color w:val="auto"/>
          <w:szCs w:val="22"/>
          <w:lang w:bidi="ru-RU"/>
        </w:rPr>
      </w:pPr>
      <w:r w:rsidRPr="00C33756">
        <w:rPr>
          <w:rFonts w:ascii="Times New Roman" w:hAnsi="Times New Roman"/>
          <w:color w:val="auto"/>
          <w:szCs w:val="22"/>
          <w:lang w:bidi="ru-RU"/>
        </w:rPr>
        <w:t xml:space="preserve">При проведении </w:t>
      </w:r>
      <w:r w:rsidR="00C34ADD">
        <w:rPr>
          <w:rFonts w:ascii="Times New Roman" w:hAnsi="Times New Roman"/>
          <w:color w:val="auto"/>
          <w:szCs w:val="22"/>
          <w:lang w:bidi="ru-RU"/>
        </w:rPr>
        <w:t>Генеральным п</w:t>
      </w:r>
      <w:r w:rsidR="00C34ADD" w:rsidRPr="00C33756">
        <w:rPr>
          <w:rFonts w:ascii="Times New Roman" w:hAnsi="Times New Roman"/>
          <w:color w:val="auto"/>
          <w:szCs w:val="22"/>
          <w:lang w:bidi="ru-RU"/>
        </w:rPr>
        <w:t>одрядчик</w:t>
      </w:r>
      <w:r w:rsidRPr="00C33756">
        <w:rPr>
          <w:rFonts w:ascii="Times New Roman" w:hAnsi="Times New Roman"/>
          <w:color w:val="auto"/>
          <w:szCs w:val="22"/>
          <w:lang w:bidi="ru-RU"/>
        </w:rPr>
        <w:t xml:space="preserve">ом работ ответственность за возможное причинение материального вреда и вреда здоровью Заказчику, третьим лицам целиком возлагается на </w:t>
      </w:r>
      <w:r w:rsidR="00C34ADD">
        <w:rPr>
          <w:rFonts w:ascii="Times New Roman" w:hAnsi="Times New Roman"/>
          <w:color w:val="auto"/>
          <w:szCs w:val="22"/>
          <w:lang w:bidi="ru-RU"/>
        </w:rPr>
        <w:t>Генерального п</w:t>
      </w:r>
      <w:r w:rsidR="00C34ADD" w:rsidRPr="00C33756">
        <w:rPr>
          <w:rFonts w:ascii="Times New Roman" w:hAnsi="Times New Roman"/>
          <w:color w:val="auto"/>
          <w:szCs w:val="22"/>
          <w:lang w:bidi="ru-RU"/>
        </w:rPr>
        <w:t>одрядчик</w:t>
      </w:r>
      <w:r w:rsidRPr="00C33756">
        <w:rPr>
          <w:rFonts w:ascii="Times New Roman" w:hAnsi="Times New Roman"/>
          <w:color w:val="auto"/>
          <w:szCs w:val="22"/>
          <w:lang w:bidi="ru-RU"/>
        </w:rPr>
        <w:t>а.</w:t>
      </w:r>
    </w:p>
    <w:p w:rsidR="00C34ADD" w:rsidRDefault="00C33756" w:rsidP="00C34ADD">
      <w:pPr>
        <w:widowControl w:val="0"/>
        <w:numPr>
          <w:ilvl w:val="1"/>
          <w:numId w:val="1"/>
        </w:numPr>
        <w:tabs>
          <w:tab w:val="left" w:pos="457"/>
        </w:tabs>
        <w:suppressAutoHyphens w:val="0"/>
        <w:spacing w:after="0" w:line="240" w:lineRule="auto"/>
        <w:ind w:firstLine="709"/>
        <w:jc w:val="both"/>
        <w:rPr>
          <w:rFonts w:ascii="Times New Roman" w:hAnsi="Times New Roman"/>
          <w:color w:val="auto"/>
          <w:szCs w:val="22"/>
          <w:lang w:bidi="ru-RU"/>
        </w:rPr>
      </w:pPr>
      <w:r w:rsidRPr="00C34ADD">
        <w:rPr>
          <w:rFonts w:ascii="Times New Roman" w:hAnsi="Times New Roman"/>
          <w:color w:val="auto"/>
          <w:szCs w:val="22"/>
          <w:lang w:bidi="ru-RU"/>
        </w:rPr>
        <w:t xml:space="preserve">При привлечении </w:t>
      </w:r>
      <w:r w:rsidR="00C34ADD" w:rsidRPr="00C34ADD">
        <w:rPr>
          <w:rFonts w:ascii="Times New Roman" w:hAnsi="Times New Roman"/>
          <w:color w:val="auto"/>
          <w:szCs w:val="22"/>
          <w:lang w:bidi="ru-RU"/>
        </w:rPr>
        <w:t>Генеральным подрядчик</w:t>
      </w:r>
      <w:r w:rsidRPr="00C34ADD">
        <w:rPr>
          <w:rFonts w:ascii="Times New Roman" w:hAnsi="Times New Roman"/>
          <w:color w:val="auto"/>
          <w:szCs w:val="22"/>
          <w:lang w:bidi="ru-RU"/>
        </w:rPr>
        <w:t xml:space="preserve">ом к работам субподрядчика, </w:t>
      </w:r>
      <w:r w:rsidR="00C34ADD" w:rsidRPr="00C34ADD">
        <w:rPr>
          <w:rFonts w:ascii="Times New Roman" w:hAnsi="Times New Roman"/>
          <w:color w:val="auto"/>
          <w:szCs w:val="22"/>
          <w:lang w:bidi="ru-RU"/>
        </w:rPr>
        <w:t>Генеральный подрядчик</w:t>
      </w:r>
      <w:r w:rsidRPr="00C34ADD">
        <w:rPr>
          <w:rFonts w:ascii="Times New Roman" w:hAnsi="Times New Roman"/>
          <w:color w:val="auto"/>
          <w:szCs w:val="22"/>
          <w:lang w:bidi="ru-RU"/>
        </w:rPr>
        <w:t xml:space="preserve"> несет перед Заказчиком и третьими лицами ответственность за убытки, причиненные </w:t>
      </w:r>
      <w:r w:rsidRPr="00C34ADD">
        <w:rPr>
          <w:rFonts w:ascii="Times New Roman" w:hAnsi="Times New Roman"/>
          <w:color w:val="auto"/>
          <w:szCs w:val="22"/>
          <w:lang w:bidi="ru-RU"/>
        </w:rPr>
        <w:lastRenderedPageBreak/>
        <w:t xml:space="preserve">участием субподрядчика в исполнении </w:t>
      </w:r>
      <w:r w:rsidR="00C34ADD" w:rsidRPr="00C34ADD">
        <w:rPr>
          <w:rFonts w:ascii="Times New Roman" w:hAnsi="Times New Roman"/>
          <w:color w:val="auto"/>
          <w:szCs w:val="22"/>
          <w:lang w:bidi="ru-RU"/>
        </w:rPr>
        <w:t>К</w:t>
      </w:r>
      <w:r w:rsidRPr="00C34ADD">
        <w:rPr>
          <w:rFonts w:ascii="Times New Roman" w:hAnsi="Times New Roman"/>
          <w:color w:val="auto"/>
          <w:szCs w:val="22"/>
          <w:lang w:bidi="ru-RU"/>
        </w:rPr>
        <w:t>онтракта в полном объеме.</w:t>
      </w:r>
    </w:p>
    <w:p w:rsidR="00C33756" w:rsidRPr="00C34ADD" w:rsidRDefault="00C33756" w:rsidP="00C34ADD">
      <w:pPr>
        <w:widowControl w:val="0"/>
        <w:numPr>
          <w:ilvl w:val="1"/>
          <w:numId w:val="1"/>
        </w:numPr>
        <w:tabs>
          <w:tab w:val="left" w:pos="457"/>
          <w:tab w:val="left" w:pos="1276"/>
        </w:tabs>
        <w:suppressAutoHyphens w:val="0"/>
        <w:spacing w:after="0" w:line="240" w:lineRule="auto"/>
        <w:ind w:firstLine="709"/>
        <w:jc w:val="both"/>
        <w:rPr>
          <w:rFonts w:ascii="Times New Roman" w:hAnsi="Times New Roman"/>
          <w:color w:val="auto"/>
          <w:szCs w:val="22"/>
          <w:lang w:bidi="ru-RU"/>
        </w:rPr>
      </w:pPr>
      <w:r w:rsidRPr="00C34ADD">
        <w:rPr>
          <w:rFonts w:ascii="Times New Roman" w:hAnsi="Times New Roman"/>
          <w:color w:val="auto"/>
          <w:szCs w:val="22"/>
          <w:lang w:bidi="ru-RU"/>
        </w:rPr>
        <w:t xml:space="preserve">Применяемая </w:t>
      </w:r>
      <w:r w:rsidR="00C34ADD">
        <w:rPr>
          <w:rFonts w:ascii="Times New Roman" w:hAnsi="Times New Roman"/>
          <w:color w:val="auto"/>
          <w:szCs w:val="22"/>
          <w:lang w:bidi="ru-RU"/>
        </w:rPr>
        <w:t>Генеральным п</w:t>
      </w:r>
      <w:r w:rsidR="00C34ADD" w:rsidRPr="00C33756">
        <w:rPr>
          <w:rFonts w:ascii="Times New Roman" w:hAnsi="Times New Roman"/>
          <w:color w:val="auto"/>
          <w:szCs w:val="22"/>
          <w:lang w:bidi="ru-RU"/>
        </w:rPr>
        <w:t>одрядчик</w:t>
      </w:r>
      <w:r w:rsidRPr="00C34ADD">
        <w:rPr>
          <w:rFonts w:ascii="Times New Roman" w:hAnsi="Times New Roman"/>
          <w:color w:val="auto"/>
          <w:szCs w:val="22"/>
          <w:lang w:bidi="ru-RU"/>
        </w:rPr>
        <w:t>ом система контроля качества за выполненными работами должна соответствовать требованиям ГОСТ и другим действующим нормативно-правовым документам.</w:t>
      </w:r>
    </w:p>
    <w:p w:rsidR="00C33756" w:rsidRPr="00C33756" w:rsidRDefault="00C33756" w:rsidP="00C34ADD">
      <w:pPr>
        <w:widowControl w:val="0"/>
        <w:numPr>
          <w:ilvl w:val="1"/>
          <w:numId w:val="1"/>
        </w:numPr>
        <w:tabs>
          <w:tab w:val="left" w:pos="562"/>
          <w:tab w:val="left" w:pos="1276"/>
        </w:tabs>
        <w:suppressAutoHyphens w:val="0"/>
        <w:spacing w:after="0" w:line="240" w:lineRule="auto"/>
        <w:ind w:firstLine="709"/>
        <w:jc w:val="both"/>
        <w:rPr>
          <w:rFonts w:ascii="Times New Roman" w:hAnsi="Times New Roman"/>
          <w:color w:val="auto"/>
          <w:szCs w:val="22"/>
          <w:lang w:bidi="ru-RU"/>
        </w:rPr>
      </w:pPr>
      <w:r w:rsidRPr="00C33756">
        <w:rPr>
          <w:rFonts w:ascii="Times New Roman" w:hAnsi="Times New Roman"/>
          <w:color w:val="auto"/>
          <w:szCs w:val="22"/>
          <w:lang w:bidi="ru-RU"/>
        </w:rPr>
        <w:t>Безопасность работ должна соответствовать требованиям СНиП 12-04-2002; «Техническому регламенту о требованиях пожарной безопасности» (ФЗ от 22.07.08 г. № 123-ФЗ); ГОСТ, ПУЭ и ППБ.</w:t>
      </w:r>
    </w:p>
    <w:p w:rsidR="00C33756" w:rsidRPr="00C33756" w:rsidRDefault="00C33756" w:rsidP="00C33756">
      <w:pPr>
        <w:widowControl w:val="0"/>
        <w:numPr>
          <w:ilvl w:val="0"/>
          <w:numId w:val="1"/>
        </w:numPr>
        <w:tabs>
          <w:tab w:val="left" w:pos="710"/>
        </w:tabs>
        <w:suppressAutoHyphens w:val="0"/>
        <w:spacing w:after="0" w:line="240" w:lineRule="auto"/>
        <w:ind w:firstLine="709"/>
        <w:jc w:val="both"/>
        <w:rPr>
          <w:rFonts w:ascii="Times New Roman" w:hAnsi="Times New Roman"/>
          <w:color w:val="auto"/>
          <w:szCs w:val="22"/>
          <w:lang w:bidi="ru-RU"/>
        </w:rPr>
      </w:pPr>
      <w:r w:rsidRPr="00C33756">
        <w:rPr>
          <w:rFonts w:ascii="Times New Roman" w:hAnsi="Times New Roman"/>
          <w:color w:val="auto"/>
          <w:szCs w:val="22"/>
          <w:lang w:bidi="ru-RU"/>
        </w:rPr>
        <w:t>Сроки выполнения работ, оказания услуг и поставки товаров, календарные сроки начала и завершения поставок, периоды выполнения услов</w:t>
      </w:r>
      <w:r w:rsidR="00EF73A2">
        <w:rPr>
          <w:rFonts w:ascii="Times New Roman" w:hAnsi="Times New Roman"/>
          <w:color w:val="auto"/>
          <w:szCs w:val="22"/>
          <w:lang w:bidi="ru-RU"/>
        </w:rPr>
        <w:t>ий контракта: в соответствии с Г</w:t>
      </w:r>
      <w:r w:rsidRPr="00C33756">
        <w:rPr>
          <w:rFonts w:ascii="Times New Roman" w:hAnsi="Times New Roman"/>
          <w:color w:val="auto"/>
          <w:szCs w:val="22"/>
          <w:lang w:bidi="ru-RU"/>
        </w:rPr>
        <w:t>рафиком выполнения работ</w:t>
      </w:r>
      <w:r w:rsidR="00EF73A2">
        <w:rPr>
          <w:rFonts w:ascii="Times New Roman" w:hAnsi="Times New Roman"/>
          <w:color w:val="auto"/>
          <w:szCs w:val="22"/>
          <w:lang w:bidi="ru-RU"/>
        </w:rPr>
        <w:t xml:space="preserve"> (Приложение №3 к Контракту)</w:t>
      </w:r>
      <w:r w:rsidRPr="00C33756">
        <w:rPr>
          <w:rFonts w:ascii="Times New Roman" w:hAnsi="Times New Roman"/>
          <w:color w:val="auto"/>
          <w:szCs w:val="22"/>
          <w:lang w:bidi="ru-RU"/>
        </w:rPr>
        <w:t>.</w:t>
      </w:r>
    </w:p>
    <w:p w:rsidR="00C33756" w:rsidRPr="00C33756" w:rsidRDefault="00C33756" w:rsidP="00C33756">
      <w:pPr>
        <w:widowControl w:val="0"/>
        <w:numPr>
          <w:ilvl w:val="0"/>
          <w:numId w:val="1"/>
        </w:numPr>
        <w:tabs>
          <w:tab w:val="left" w:pos="516"/>
        </w:tabs>
        <w:suppressAutoHyphens w:val="0"/>
        <w:spacing w:after="0" w:line="240" w:lineRule="auto"/>
        <w:ind w:firstLine="709"/>
        <w:jc w:val="both"/>
        <w:rPr>
          <w:rFonts w:ascii="Times New Roman" w:hAnsi="Times New Roman"/>
          <w:color w:val="auto"/>
          <w:szCs w:val="22"/>
          <w:lang w:bidi="ru-RU"/>
        </w:rPr>
      </w:pPr>
      <w:r w:rsidRPr="00C33756">
        <w:rPr>
          <w:rFonts w:ascii="Times New Roman" w:hAnsi="Times New Roman"/>
          <w:color w:val="auto"/>
          <w:szCs w:val="22"/>
          <w:lang w:bidi="ru-RU"/>
        </w:rPr>
        <w:t>Порядок выполнения работ:</w:t>
      </w:r>
    </w:p>
    <w:p w:rsidR="00C33756" w:rsidRPr="00C33756" w:rsidRDefault="00331005" w:rsidP="00C33756">
      <w:pPr>
        <w:widowControl w:val="0"/>
        <w:numPr>
          <w:ilvl w:val="1"/>
          <w:numId w:val="1"/>
        </w:numPr>
        <w:tabs>
          <w:tab w:val="left" w:pos="562"/>
        </w:tabs>
        <w:suppressAutoHyphens w:val="0"/>
        <w:spacing w:after="0" w:line="240" w:lineRule="auto"/>
        <w:ind w:firstLine="709"/>
        <w:jc w:val="both"/>
        <w:rPr>
          <w:rFonts w:ascii="Times New Roman" w:hAnsi="Times New Roman"/>
          <w:color w:val="auto"/>
          <w:szCs w:val="22"/>
          <w:lang w:bidi="ru-RU"/>
        </w:rPr>
      </w:pPr>
      <w:r>
        <w:rPr>
          <w:rFonts w:ascii="Times New Roman" w:hAnsi="Times New Roman"/>
          <w:color w:val="auto"/>
          <w:szCs w:val="22"/>
          <w:lang w:bidi="ru-RU"/>
        </w:rPr>
        <w:t>Генеральный п</w:t>
      </w:r>
      <w:r w:rsidRPr="00C33756">
        <w:rPr>
          <w:rFonts w:ascii="Times New Roman" w:hAnsi="Times New Roman"/>
          <w:color w:val="auto"/>
          <w:szCs w:val="22"/>
          <w:lang w:bidi="ru-RU"/>
        </w:rPr>
        <w:t>одрядчик</w:t>
      </w:r>
      <w:r w:rsidR="00C33756" w:rsidRPr="00C33756">
        <w:rPr>
          <w:rFonts w:ascii="Times New Roman" w:hAnsi="Times New Roman"/>
          <w:color w:val="auto"/>
          <w:szCs w:val="22"/>
          <w:lang w:bidi="ru-RU"/>
        </w:rPr>
        <w:t xml:space="preserve"> обязан выполнить работы согласно </w:t>
      </w:r>
      <w:r>
        <w:rPr>
          <w:rFonts w:ascii="Times New Roman" w:hAnsi="Times New Roman"/>
          <w:color w:val="auto"/>
          <w:szCs w:val="22"/>
          <w:lang w:bidi="ru-RU"/>
        </w:rPr>
        <w:t>Контракту, Т</w:t>
      </w:r>
      <w:r w:rsidR="00C33756" w:rsidRPr="00C33756">
        <w:rPr>
          <w:rFonts w:ascii="Times New Roman" w:hAnsi="Times New Roman"/>
          <w:color w:val="auto"/>
          <w:szCs w:val="22"/>
          <w:lang w:bidi="ru-RU"/>
        </w:rPr>
        <w:t>ехническому заданию и сметной документации.</w:t>
      </w:r>
    </w:p>
    <w:p w:rsidR="00C33756" w:rsidRPr="00C33756" w:rsidRDefault="00C33756" w:rsidP="00C33756">
      <w:pPr>
        <w:widowControl w:val="0"/>
        <w:numPr>
          <w:ilvl w:val="1"/>
          <w:numId w:val="1"/>
        </w:numPr>
        <w:tabs>
          <w:tab w:val="left" w:pos="562"/>
        </w:tabs>
        <w:suppressAutoHyphens w:val="0"/>
        <w:spacing w:after="0" w:line="240" w:lineRule="auto"/>
        <w:ind w:firstLine="709"/>
        <w:jc w:val="both"/>
        <w:rPr>
          <w:rFonts w:ascii="Times New Roman" w:hAnsi="Times New Roman"/>
          <w:color w:val="auto"/>
          <w:szCs w:val="22"/>
          <w:lang w:bidi="ru-RU"/>
        </w:rPr>
      </w:pPr>
      <w:r w:rsidRPr="00C33756">
        <w:rPr>
          <w:rFonts w:ascii="Times New Roman" w:hAnsi="Times New Roman"/>
          <w:color w:val="auto"/>
          <w:szCs w:val="22"/>
          <w:lang w:bidi="ru-RU"/>
        </w:rPr>
        <w:t xml:space="preserve">По требованию Заказчика при сдаче и приемке выполненных работ </w:t>
      </w:r>
      <w:r w:rsidR="00331005">
        <w:rPr>
          <w:rFonts w:ascii="Times New Roman" w:hAnsi="Times New Roman"/>
          <w:color w:val="auto"/>
          <w:szCs w:val="22"/>
          <w:lang w:bidi="ru-RU"/>
        </w:rPr>
        <w:t>Генеральный п</w:t>
      </w:r>
      <w:r w:rsidR="00331005" w:rsidRPr="00C33756">
        <w:rPr>
          <w:rFonts w:ascii="Times New Roman" w:hAnsi="Times New Roman"/>
          <w:color w:val="auto"/>
          <w:szCs w:val="22"/>
          <w:lang w:bidi="ru-RU"/>
        </w:rPr>
        <w:t xml:space="preserve">одрядчик </w:t>
      </w:r>
      <w:r w:rsidRPr="00C33756">
        <w:rPr>
          <w:rFonts w:ascii="Times New Roman" w:hAnsi="Times New Roman"/>
          <w:color w:val="auto"/>
          <w:szCs w:val="22"/>
          <w:lang w:bidi="ru-RU"/>
        </w:rPr>
        <w:t>предоставляет акты скрытых работ, сертификаты (качества, соответствия, гигиенические и др.) на применяемые материалы и оборудования (протоколы испытаний этих материалов и оборудования).</w:t>
      </w:r>
    </w:p>
    <w:p w:rsidR="00C33756" w:rsidRPr="00C33756" w:rsidRDefault="00C33756" w:rsidP="00C33756">
      <w:pPr>
        <w:widowControl w:val="0"/>
        <w:numPr>
          <w:ilvl w:val="1"/>
          <w:numId w:val="1"/>
        </w:numPr>
        <w:tabs>
          <w:tab w:val="left" w:pos="567"/>
        </w:tabs>
        <w:suppressAutoHyphens w:val="0"/>
        <w:spacing w:after="0" w:line="240" w:lineRule="auto"/>
        <w:ind w:firstLine="709"/>
        <w:jc w:val="both"/>
        <w:rPr>
          <w:rFonts w:ascii="Times New Roman" w:hAnsi="Times New Roman"/>
          <w:color w:val="auto"/>
          <w:szCs w:val="22"/>
          <w:lang w:bidi="ru-RU"/>
        </w:rPr>
      </w:pPr>
      <w:r w:rsidRPr="00331005">
        <w:rPr>
          <w:rFonts w:ascii="Times New Roman" w:hAnsi="Times New Roman"/>
          <w:color w:val="auto"/>
          <w:szCs w:val="22"/>
          <w:lang w:bidi="ru-RU"/>
        </w:rPr>
        <w:t xml:space="preserve">Работы производятся в соответствии с </w:t>
      </w:r>
      <w:r w:rsidR="00331005" w:rsidRPr="00331005">
        <w:rPr>
          <w:rFonts w:ascii="Times New Roman" w:hAnsi="Times New Roman"/>
          <w:color w:val="auto"/>
          <w:szCs w:val="22"/>
          <w:lang w:bidi="ru-RU"/>
        </w:rPr>
        <w:t>Г</w:t>
      </w:r>
      <w:r w:rsidRPr="00331005">
        <w:rPr>
          <w:rFonts w:ascii="Times New Roman" w:hAnsi="Times New Roman"/>
          <w:color w:val="auto"/>
          <w:szCs w:val="22"/>
          <w:lang w:bidi="ru-RU"/>
        </w:rPr>
        <w:t>рафиком выполнения работ. Готовность работ подтверждается двусторонними актами приемки или освидетельствования скрытых работ.</w:t>
      </w:r>
      <w:r w:rsidRPr="00C33756">
        <w:rPr>
          <w:rFonts w:ascii="Times New Roman" w:hAnsi="Times New Roman"/>
          <w:color w:val="auto"/>
          <w:szCs w:val="22"/>
          <w:lang w:bidi="ru-RU"/>
        </w:rPr>
        <w:t xml:space="preserve"> </w:t>
      </w:r>
      <w:r w:rsidR="00331005">
        <w:rPr>
          <w:rFonts w:ascii="Times New Roman" w:hAnsi="Times New Roman"/>
          <w:color w:val="auto"/>
          <w:szCs w:val="22"/>
          <w:lang w:bidi="ru-RU"/>
        </w:rPr>
        <w:t>Генеральный п</w:t>
      </w:r>
      <w:r w:rsidR="00331005" w:rsidRPr="00C33756">
        <w:rPr>
          <w:rFonts w:ascii="Times New Roman" w:hAnsi="Times New Roman"/>
          <w:color w:val="auto"/>
          <w:szCs w:val="22"/>
          <w:lang w:bidi="ru-RU"/>
        </w:rPr>
        <w:t>одрядчик</w:t>
      </w:r>
      <w:r w:rsidRPr="00C33756">
        <w:rPr>
          <w:rFonts w:ascii="Times New Roman" w:hAnsi="Times New Roman"/>
          <w:color w:val="auto"/>
          <w:szCs w:val="22"/>
          <w:lang w:bidi="ru-RU"/>
        </w:rPr>
        <w:t xml:space="preserve"> приступает к выполнению последующих работ только после приемки Заказчиком скрытых работ и подписания Актов приемки отдельных </w:t>
      </w:r>
      <w:r w:rsidR="00C0494B">
        <w:rPr>
          <w:rFonts w:ascii="Times New Roman" w:hAnsi="Times New Roman"/>
          <w:color w:val="auto"/>
          <w:szCs w:val="22"/>
          <w:lang w:bidi="ru-RU"/>
        </w:rPr>
        <w:t>видов</w:t>
      </w:r>
      <w:r w:rsidRPr="00C33756">
        <w:rPr>
          <w:rFonts w:ascii="Times New Roman" w:hAnsi="Times New Roman"/>
          <w:color w:val="auto"/>
          <w:szCs w:val="22"/>
          <w:lang w:bidi="ru-RU"/>
        </w:rPr>
        <w:t xml:space="preserve"> работ или актов освидетельствования скрытых работ. </w:t>
      </w:r>
    </w:p>
    <w:p w:rsidR="00C33756" w:rsidRPr="00C33756" w:rsidRDefault="00C33756" w:rsidP="00C33756">
      <w:pPr>
        <w:widowControl w:val="0"/>
        <w:numPr>
          <w:ilvl w:val="1"/>
          <w:numId w:val="1"/>
        </w:numPr>
        <w:tabs>
          <w:tab w:val="left" w:pos="562"/>
        </w:tabs>
        <w:suppressAutoHyphens w:val="0"/>
        <w:spacing w:after="0" w:line="240" w:lineRule="auto"/>
        <w:ind w:firstLine="709"/>
        <w:jc w:val="both"/>
        <w:rPr>
          <w:rFonts w:ascii="Times New Roman" w:hAnsi="Times New Roman"/>
          <w:color w:val="auto"/>
          <w:szCs w:val="22"/>
          <w:lang w:bidi="ru-RU"/>
        </w:rPr>
      </w:pPr>
      <w:r w:rsidRPr="00C33756">
        <w:rPr>
          <w:rFonts w:ascii="Times New Roman" w:hAnsi="Times New Roman"/>
          <w:color w:val="auto"/>
          <w:szCs w:val="22"/>
          <w:lang w:bidi="ru-RU"/>
        </w:rPr>
        <w:t xml:space="preserve">После завершения выполнения всех видов работ, предусмотренных </w:t>
      </w:r>
      <w:r w:rsidR="00C0494B">
        <w:rPr>
          <w:rFonts w:ascii="Times New Roman" w:hAnsi="Times New Roman"/>
          <w:color w:val="auto"/>
          <w:szCs w:val="22"/>
          <w:lang w:bidi="ru-RU"/>
        </w:rPr>
        <w:t>Контрактом, Т</w:t>
      </w:r>
      <w:r w:rsidRPr="00C33756">
        <w:rPr>
          <w:rFonts w:ascii="Times New Roman" w:hAnsi="Times New Roman"/>
          <w:color w:val="auto"/>
          <w:szCs w:val="22"/>
          <w:lang w:bidi="ru-RU"/>
        </w:rPr>
        <w:t xml:space="preserve">ехническим заданием и сметной документацией </w:t>
      </w:r>
      <w:r w:rsidR="00C0494B">
        <w:rPr>
          <w:rFonts w:ascii="Times New Roman" w:hAnsi="Times New Roman"/>
          <w:color w:val="auto"/>
          <w:szCs w:val="22"/>
          <w:lang w:bidi="ru-RU"/>
        </w:rPr>
        <w:t>Генеральный п</w:t>
      </w:r>
      <w:r w:rsidR="00C0494B" w:rsidRPr="00C33756">
        <w:rPr>
          <w:rFonts w:ascii="Times New Roman" w:hAnsi="Times New Roman"/>
          <w:color w:val="auto"/>
          <w:szCs w:val="22"/>
          <w:lang w:bidi="ru-RU"/>
        </w:rPr>
        <w:t>одрядчик</w:t>
      </w:r>
      <w:r w:rsidRPr="00C33756">
        <w:rPr>
          <w:rFonts w:ascii="Times New Roman" w:hAnsi="Times New Roman"/>
          <w:color w:val="auto"/>
          <w:szCs w:val="22"/>
          <w:lang w:bidi="ru-RU"/>
        </w:rPr>
        <w:t xml:space="preserve"> письменно уведомляет Заказчика о факте завершения выполнения работ.</w:t>
      </w:r>
    </w:p>
    <w:p w:rsidR="00C33756" w:rsidRPr="00C33756" w:rsidRDefault="00C33756" w:rsidP="00C33756">
      <w:pPr>
        <w:widowControl w:val="0"/>
        <w:numPr>
          <w:ilvl w:val="1"/>
          <w:numId w:val="1"/>
        </w:numPr>
        <w:tabs>
          <w:tab w:val="left" w:pos="567"/>
        </w:tabs>
        <w:suppressAutoHyphens w:val="0"/>
        <w:spacing w:after="0" w:line="240" w:lineRule="auto"/>
        <w:ind w:firstLine="709"/>
        <w:jc w:val="both"/>
        <w:rPr>
          <w:rFonts w:ascii="Times New Roman" w:hAnsi="Times New Roman"/>
          <w:color w:val="auto"/>
          <w:szCs w:val="22"/>
          <w:lang w:bidi="ru-RU"/>
        </w:rPr>
      </w:pPr>
      <w:proofErr w:type="gramStart"/>
      <w:r w:rsidRPr="00C33756">
        <w:rPr>
          <w:rFonts w:ascii="Times New Roman" w:hAnsi="Times New Roman"/>
          <w:color w:val="auto"/>
          <w:szCs w:val="22"/>
          <w:lang w:bidi="ru-RU"/>
        </w:rPr>
        <w:t xml:space="preserve">Не позднее 1 (Одного) рабочего дня, следующего за днем получения Заказчиком письменного уведомления указанного в п. </w:t>
      </w:r>
      <w:r w:rsidR="00C0494B">
        <w:rPr>
          <w:rFonts w:ascii="Times New Roman" w:hAnsi="Times New Roman"/>
          <w:color w:val="auto"/>
          <w:szCs w:val="22"/>
          <w:lang w:bidi="ru-RU"/>
        </w:rPr>
        <w:t>5</w:t>
      </w:r>
      <w:r w:rsidRPr="00C33756">
        <w:rPr>
          <w:rFonts w:ascii="Times New Roman" w:hAnsi="Times New Roman"/>
          <w:color w:val="auto"/>
          <w:szCs w:val="22"/>
          <w:lang w:bidi="ru-RU"/>
        </w:rPr>
        <w:t xml:space="preserve">.4, </w:t>
      </w:r>
      <w:r w:rsidR="00C0494B">
        <w:rPr>
          <w:rFonts w:ascii="Times New Roman" w:hAnsi="Times New Roman"/>
          <w:color w:val="auto"/>
          <w:szCs w:val="22"/>
          <w:lang w:bidi="ru-RU"/>
        </w:rPr>
        <w:t>Генеральный п</w:t>
      </w:r>
      <w:r w:rsidR="00C0494B" w:rsidRPr="00C33756">
        <w:rPr>
          <w:rFonts w:ascii="Times New Roman" w:hAnsi="Times New Roman"/>
          <w:color w:val="auto"/>
          <w:szCs w:val="22"/>
          <w:lang w:bidi="ru-RU"/>
        </w:rPr>
        <w:t>одрядчик</w:t>
      </w:r>
      <w:r w:rsidRPr="00C33756">
        <w:rPr>
          <w:rFonts w:ascii="Times New Roman" w:hAnsi="Times New Roman"/>
          <w:color w:val="auto"/>
          <w:szCs w:val="22"/>
          <w:lang w:bidi="ru-RU"/>
        </w:rPr>
        <w:t xml:space="preserve"> предоставляет Заказчику Акт о приемке выполненных работ по форм</w:t>
      </w:r>
      <w:r w:rsidR="00C0494B">
        <w:rPr>
          <w:rFonts w:ascii="Times New Roman" w:hAnsi="Times New Roman"/>
          <w:color w:val="auto"/>
          <w:szCs w:val="22"/>
          <w:lang w:bidi="ru-RU"/>
        </w:rPr>
        <w:t>е</w:t>
      </w:r>
      <w:r w:rsidRPr="00C33756">
        <w:rPr>
          <w:rFonts w:ascii="Times New Roman" w:hAnsi="Times New Roman"/>
          <w:color w:val="auto"/>
          <w:szCs w:val="22"/>
          <w:lang w:bidi="ru-RU"/>
        </w:rPr>
        <w:t xml:space="preserve"> КС-2</w:t>
      </w:r>
      <w:r w:rsidR="00C0494B">
        <w:rPr>
          <w:rFonts w:ascii="Times New Roman" w:hAnsi="Times New Roman"/>
          <w:color w:val="auto"/>
          <w:szCs w:val="22"/>
          <w:lang w:bidi="ru-RU"/>
        </w:rPr>
        <w:t xml:space="preserve"> и справки о стоимости выполненных работ и затрат по форме</w:t>
      </w:r>
      <w:r w:rsidRPr="00C33756">
        <w:rPr>
          <w:rFonts w:ascii="Times New Roman" w:hAnsi="Times New Roman"/>
          <w:color w:val="auto"/>
          <w:szCs w:val="22"/>
          <w:lang w:bidi="ru-RU"/>
        </w:rPr>
        <w:t xml:space="preserve"> КС-3, оформленные Подрядчиком в установленном порядке в 2 (Двух) экземплярах с приложением надлежаще оформленной бухгалтерской документации (счет, счет-фактура и т.д.).</w:t>
      </w:r>
      <w:proofErr w:type="gramEnd"/>
    </w:p>
    <w:p w:rsidR="00C33756" w:rsidRPr="00C33756" w:rsidRDefault="00C33756" w:rsidP="00C0494B">
      <w:pPr>
        <w:widowControl w:val="0"/>
        <w:numPr>
          <w:ilvl w:val="1"/>
          <w:numId w:val="1"/>
        </w:numPr>
        <w:tabs>
          <w:tab w:val="left" w:pos="538"/>
          <w:tab w:val="left" w:pos="1276"/>
        </w:tabs>
        <w:suppressAutoHyphens w:val="0"/>
        <w:spacing w:after="0" w:line="240" w:lineRule="auto"/>
        <w:ind w:firstLine="709"/>
        <w:jc w:val="both"/>
        <w:rPr>
          <w:rFonts w:ascii="Times New Roman" w:hAnsi="Times New Roman"/>
          <w:color w:val="auto"/>
          <w:szCs w:val="22"/>
          <w:lang w:bidi="ru-RU"/>
        </w:rPr>
      </w:pPr>
      <w:r w:rsidRPr="00C33756">
        <w:rPr>
          <w:rFonts w:ascii="Times New Roman" w:hAnsi="Times New Roman"/>
          <w:color w:val="auto"/>
          <w:szCs w:val="22"/>
          <w:lang w:bidi="ru-RU"/>
        </w:rPr>
        <w:t xml:space="preserve">Не позднее 3 (Трех) рабочих дней после получения от </w:t>
      </w:r>
      <w:r w:rsidR="00C0494B">
        <w:rPr>
          <w:rFonts w:ascii="Times New Roman" w:hAnsi="Times New Roman"/>
          <w:color w:val="auto"/>
          <w:szCs w:val="22"/>
          <w:lang w:bidi="ru-RU"/>
        </w:rPr>
        <w:t>Генерального п</w:t>
      </w:r>
      <w:r w:rsidR="00C0494B" w:rsidRPr="00C33756">
        <w:rPr>
          <w:rFonts w:ascii="Times New Roman" w:hAnsi="Times New Roman"/>
          <w:color w:val="auto"/>
          <w:szCs w:val="22"/>
          <w:lang w:bidi="ru-RU"/>
        </w:rPr>
        <w:t>одрядчик</w:t>
      </w:r>
      <w:r w:rsidRPr="00C33756">
        <w:rPr>
          <w:rFonts w:ascii="Times New Roman" w:hAnsi="Times New Roman"/>
          <w:color w:val="auto"/>
          <w:szCs w:val="22"/>
          <w:lang w:bidi="ru-RU"/>
        </w:rPr>
        <w:t>а документов, указанных в п.</w:t>
      </w:r>
      <w:r w:rsidR="00C0494B">
        <w:rPr>
          <w:rFonts w:ascii="Times New Roman" w:hAnsi="Times New Roman"/>
          <w:color w:val="auto"/>
          <w:szCs w:val="22"/>
          <w:lang w:bidi="ru-RU"/>
        </w:rPr>
        <w:t>5.5. настоящего Т</w:t>
      </w:r>
      <w:r w:rsidRPr="00C33756">
        <w:rPr>
          <w:rFonts w:ascii="Times New Roman" w:hAnsi="Times New Roman"/>
          <w:color w:val="auto"/>
          <w:szCs w:val="22"/>
          <w:lang w:bidi="ru-RU"/>
        </w:rPr>
        <w:t xml:space="preserve">ехнического задания Заказчик рассматривает результаты выполненных работ и осуществляет приемку выполненных работ по заключенному </w:t>
      </w:r>
      <w:r w:rsidR="00C0494B">
        <w:rPr>
          <w:rFonts w:ascii="Times New Roman" w:hAnsi="Times New Roman"/>
          <w:color w:val="auto"/>
          <w:szCs w:val="22"/>
          <w:lang w:bidi="ru-RU"/>
        </w:rPr>
        <w:t>К</w:t>
      </w:r>
      <w:r w:rsidRPr="00C33756">
        <w:rPr>
          <w:rFonts w:ascii="Times New Roman" w:hAnsi="Times New Roman"/>
          <w:color w:val="auto"/>
          <w:szCs w:val="22"/>
          <w:lang w:bidi="ru-RU"/>
        </w:rPr>
        <w:t>онтракту на предмет соответствия их объема, каче</w:t>
      </w:r>
      <w:r w:rsidR="00C0494B">
        <w:rPr>
          <w:rFonts w:ascii="Times New Roman" w:hAnsi="Times New Roman"/>
          <w:color w:val="auto"/>
          <w:szCs w:val="22"/>
          <w:lang w:bidi="ru-RU"/>
        </w:rPr>
        <w:t>ства, требованиям изложенным в Т</w:t>
      </w:r>
      <w:r w:rsidRPr="00C33756">
        <w:rPr>
          <w:rFonts w:ascii="Times New Roman" w:hAnsi="Times New Roman"/>
          <w:color w:val="auto"/>
          <w:szCs w:val="22"/>
          <w:lang w:bidi="ru-RU"/>
        </w:rPr>
        <w:t xml:space="preserve">ехническом задании, </w:t>
      </w:r>
      <w:r w:rsidR="00C0494B">
        <w:rPr>
          <w:rFonts w:ascii="Times New Roman" w:hAnsi="Times New Roman"/>
          <w:color w:val="auto"/>
          <w:szCs w:val="22"/>
          <w:lang w:bidi="ru-RU"/>
        </w:rPr>
        <w:t>К</w:t>
      </w:r>
      <w:r w:rsidRPr="00C33756">
        <w:rPr>
          <w:rFonts w:ascii="Times New Roman" w:hAnsi="Times New Roman"/>
          <w:color w:val="auto"/>
          <w:szCs w:val="22"/>
          <w:lang w:bidi="ru-RU"/>
        </w:rPr>
        <w:t xml:space="preserve">онтракте и направляет </w:t>
      </w:r>
      <w:r w:rsidR="00C0494B">
        <w:rPr>
          <w:rFonts w:ascii="Times New Roman" w:hAnsi="Times New Roman"/>
          <w:color w:val="auto"/>
          <w:szCs w:val="22"/>
          <w:lang w:bidi="ru-RU"/>
        </w:rPr>
        <w:t>Генеральному п</w:t>
      </w:r>
      <w:r w:rsidR="00C0494B" w:rsidRPr="00C33756">
        <w:rPr>
          <w:rFonts w:ascii="Times New Roman" w:hAnsi="Times New Roman"/>
          <w:color w:val="auto"/>
          <w:szCs w:val="22"/>
          <w:lang w:bidi="ru-RU"/>
        </w:rPr>
        <w:t>одрядчик</w:t>
      </w:r>
      <w:r w:rsidRPr="00C33756">
        <w:rPr>
          <w:rFonts w:ascii="Times New Roman" w:hAnsi="Times New Roman"/>
          <w:color w:val="auto"/>
          <w:szCs w:val="22"/>
          <w:lang w:bidi="ru-RU"/>
        </w:rPr>
        <w:t>у</w:t>
      </w:r>
      <w:r w:rsidR="00C0494B">
        <w:rPr>
          <w:rFonts w:ascii="Times New Roman" w:hAnsi="Times New Roman"/>
          <w:color w:val="auto"/>
          <w:szCs w:val="22"/>
          <w:lang w:bidi="ru-RU"/>
        </w:rPr>
        <w:t>,</w:t>
      </w:r>
      <w:r w:rsidRPr="00C33756">
        <w:rPr>
          <w:rFonts w:ascii="Times New Roman" w:hAnsi="Times New Roman"/>
          <w:color w:val="auto"/>
          <w:szCs w:val="22"/>
          <w:lang w:bidi="ru-RU"/>
        </w:rPr>
        <w:t xml:space="preserve"> подписанные Заказчиком</w:t>
      </w:r>
      <w:r w:rsidR="00C0494B">
        <w:rPr>
          <w:rFonts w:ascii="Times New Roman" w:hAnsi="Times New Roman"/>
          <w:color w:val="auto"/>
          <w:szCs w:val="22"/>
          <w:lang w:bidi="ru-RU"/>
        </w:rPr>
        <w:t>,</w:t>
      </w:r>
      <w:r w:rsidRPr="00C33756">
        <w:rPr>
          <w:rFonts w:ascii="Times New Roman" w:hAnsi="Times New Roman"/>
          <w:color w:val="auto"/>
          <w:szCs w:val="22"/>
          <w:lang w:bidi="ru-RU"/>
        </w:rPr>
        <w:t xml:space="preserve"> </w:t>
      </w:r>
      <w:r w:rsidR="00C0494B">
        <w:rPr>
          <w:rFonts w:ascii="Times New Roman" w:hAnsi="Times New Roman"/>
          <w:color w:val="auto"/>
          <w:szCs w:val="22"/>
          <w:lang w:bidi="ru-RU"/>
        </w:rPr>
        <w:t>по одному экземпляру</w:t>
      </w:r>
      <w:r w:rsidRPr="00C33756">
        <w:rPr>
          <w:rFonts w:ascii="Times New Roman" w:hAnsi="Times New Roman"/>
          <w:color w:val="auto"/>
          <w:szCs w:val="22"/>
          <w:lang w:bidi="ru-RU"/>
        </w:rPr>
        <w:t xml:space="preserve"> Акт о приемке выполненных работ по форм</w:t>
      </w:r>
      <w:r w:rsidR="00C0494B">
        <w:rPr>
          <w:rFonts w:ascii="Times New Roman" w:hAnsi="Times New Roman"/>
          <w:color w:val="auto"/>
          <w:szCs w:val="22"/>
          <w:lang w:bidi="ru-RU"/>
        </w:rPr>
        <w:t>е</w:t>
      </w:r>
      <w:r w:rsidRPr="00C33756">
        <w:rPr>
          <w:rFonts w:ascii="Times New Roman" w:hAnsi="Times New Roman"/>
          <w:color w:val="auto"/>
          <w:szCs w:val="22"/>
          <w:lang w:bidi="ru-RU"/>
        </w:rPr>
        <w:t xml:space="preserve"> № КС-2</w:t>
      </w:r>
      <w:r w:rsidR="00C0494B">
        <w:rPr>
          <w:rFonts w:ascii="Times New Roman" w:hAnsi="Times New Roman"/>
          <w:color w:val="auto"/>
          <w:szCs w:val="22"/>
          <w:lang w:bidi="ru-RU"/>
        </w:rPr>
        <w:t xml:space="preserve"> и справку о стоимости выполненных работ и затрат по форме</w:t>
      </w:r>
      <w:r w:rsidRPr="00C33756">
        <w:rPr>
          <w:rFonts w:ascii="Times New Roman" w:hAnsi="Times New Roman"/>
          <w:color w:val="auto"/>
          <w:szCs w:val="22"/>
          <w:lang w:bidi="ru-RU"/>
        </w:rPr>
        <w:t xml:space="preserve"> КС-3 либо запрос о предоставлении разъяснений касательно результатов выполненных работ, или мотивированный отказ от принятия результатов выполненных работ, или Акт с перечнем выявленных недостатков и сроком их устранения.</w:t>
      </w:r>
    </w:p>
    <w:p w:rsidR="00C33756" w:rsidRPr="00C33756" w:rsidRDefault="00C33756" w:rsidP="00C33756">
      <w:pPr>
        <w:widowControl w:val="0"/>
        <w:numPr>
          <w:ilvl w:val="1"/>
          <w:numId w:val="1"/>
        </w:numPr>
        <w:tabs>
          <w:tab w:val="left" w:pos="562"/>
        </w:tabs>
        <w:suppressAutoHyphens w:val="0"/>
        <w:spacing w:after="0" w:line="240" w:lineRule="auto"/>
        <w:ind w:firstLine="709"/>
        <w:jc w:val="both"/>
        <w:rPr>
          <w:rFonts w:ascii="Times New Roman" w:hAnsi="Times New Roman"/>
          <w:color w:val="auto"/>
          <w:szCs w:val="22"/>
          <w:lang w:bidi="ru-RU"/>
        </w:rPr>
      </w:pPr>
      <w:r w:rsidRPr="00C33756">
        <w:rPr>
          <w:rFonts w:ascii="Times New Roman" w:hAnsi="Times New Roman"/>
          <w:color w:val="auto"/>
          <w:szCs w:val="22"/>
          <w:lang w:bidi="ru-RU"/>
        </w:rPr>
        <w:t xml:space="preserve">В случае отказа Заказчика от принятия результатов выполненных работ в связи с необходимостью устранения недостатков, </w:t>
      </w:r>
      <w:r w:rsidR="00C0494B">
        <w:rPr>
          <w:rFonts w:ascii="Times New Roman" w:hAnsi="Times New Roman"/>
          <w:color w:val="auto"/>
          <w:szCs w:val="22"/>
          <w:lang w:bidi="ru-RU"/>
        </w:rPr>
        <w:t>Генеральный п</w:t>
      </w:r>
      <w:r w:rsidR="00C0494B" w:rsidRPr="00C33756">
        <w:rPr>
          <w:rFonts w:ascii="Times New Roman" w:hAnsi="Times New Roman"/>
          <w:color w:val="auto"/>
          <w:szCs w:val="22"/>
          <w:lang w:bidi="ru-RU"/>
        </w:rPr>
        <w:t>одрядчик</w:t>
      </w:r>
      <w:r w:rsidRPr="00C33756">
        <w:rPr>
          <w:rFonts w:ascii="Times New Roman" w:hAnsi="Times New Roman"/>
          <w:color w:val="auto"/>
          <w:szCs w:val="22"/>
          <w:lang w:bidi="ru-RU"/>
        </w:rPr>
        <w:t xml:space="preserve"> обязуется в срок, установленный в Акте об устранении выявленных недостатков, составленном Заказчиком, устранить указанные недостатки своими силами, материалами, оборудованием, инструментами и за счет собственных средств и передать Заказчику приведенный в соответствие с предъявленными требованиями отчет об устранении недостатков, а также повторно оформленный </w:t>
      </w:r>
      <w:r w:rsidR="00C0494B">
        <w:rPr>
          <w:rFonts w:ascii="Times New Roman" w:hAnsi="Times New Roman"/>
          <w:color w:val="auto"/>
          <w:szCs w:val="22"/>
          <w:lang w:bidi="ru-RU"/>
        </w:rPr>
        <w:t>Генеральным п</w:t>
      </w:r>
      <w:r w:rsidR="00C0494B" w:rsidRPr="00C33756">
        <w:rPr>
          <w:rFonts w:ascii="Times New Roman" w:hAnsi="Times New Roman"/>
          <w:color w:val="auto"/>
          <w:szCs w:val="22"/>
          <w:lang w:bidi="ru-RU"/>
        </w:rPr>
        <w:t>одрядчик</w:t>
      </w:r>
      <w:r w:rsidRPr="00C33756">
        <w:rPr>
          <w:rFonts w:ascii="Times New Roman" w:hAnsi="Times New Roman"/>
          <w:color w:val="auto"/>
          <w:szCs w:val="22"/>
          <w:lang w:bidi="ru-RU"/>
        </w:rPr>
        <w:t>ом Акт о приемке выполненных работ по форм</w:t>
      </w:r>
      <w:r w:rsidR="00C0494B">
        <w:rPr>
          <w:rFonts w:ascii="Times New Roman" w:hAnsi="Times New Roman"/>
          <w:color w:val="auto"/>
          <w:szCs w:val="22"/>
          <w:lang w:bidi="ru-RU"/>
        </w:rPr>
        <w:t>е</w:t>
      </w:r>
      <w:r w:rsidRPr="00C33756">
        <w:rPr>
          <w:rFonts w:ascii="Times New Roman" w:hAnsi="Times New Roman"/>
          <w:color w:val="auto"/>
          <w:szCs w:val="22"/>
          <w:lang w:bidi="ru-RU"/>
        </w:rPr>
        <w:t xml:space="preserve"> КС-2</w:t>
      </w:r>
      <w:r w:rsidR="00C0494B">
        <w:rPr>
          <w:rFonts w:ascii="Times New Roman" w:hAnsi="Times New Roman"/>
          <w:color w:val="auto"/>
          <w:szCs w:val="22"/>
          <w:lang w:bidi="ru-RU"/>
        </w:rPr>
        <w:t xml:space="preserve"> и справку о стоимости выполненных работ и затрат по форме</w:t>
      </w:r>
      <w:r w:rsidR="00C0494B" w:rsidRPr="00C33756">
        <w:rPr>
          <w:rFonts w:ascii="Times New Roman" w:hAnsi="Times New Roman"/>
          <w:color w:val="auto"/>
          <w:szCs w:val="22"/>
          <w:lang w:bidi="ru-RU"/>
        </w:rPr>
        <w:t xml:space="preserve"> КС-3</w:t>
      </w:r>
      <w:r w:rsidRPr="00C33756">
        <w:rPr>
          <w:rFonts w:ascii="Times New Roman" w:hAnsi="Times New Roman"/>
          <w:color w:val="auto"/>
          <w:szCs w:val="22"/>
          <w:lang w:bidi="ru-RU"/>
        </w:rPr>
        <w:t xml:space="preserve"> в 2 (Двух) экземплярах для принятия Заказчиком выполненных работ, после чего Заказчик в течение 5 (Пяти) рабочих дней производит повторную приемку выполненных работ.</w:t>
      </w:r>
    </w:p>
    <w:p w:rsidR="00C33756" w:rsidRPr="00C33756" w:rsidRDefault="00C33756" w:rsidP="00C33756">
      <w:pPr>
        <w:widowControl w:val="0"/>
        <w:numPr>
          <w:ilvl w:val="1"/>
          <w:numId w:val="1"/>
        </w:numPr>
        <w:tabs>
          <w:tab w:val="left" w:pos="562"/>
        </w:tabs>
        <w:suppressAutoHyphens w:val="0"/>
        <w:spacing w:after="0" w:line="240" w:lineRule="auto"/>
        <w:ind w:firstLine="709"/>
        <w:jc w:val="both"/>
        <w:rPr>
          <w:rFonts w:ascii="Times New Roman" w:hAnsi="Times New Roman"/>
          <w:color w:val="auto"/>
          <w:szCs w:val="22"/>
          <w:lang w:bidi="ru-RU"/>
        </w:rPr>
      </w:pPr>
      <w:r w:rsidRPr="00C33756">
        <w:rPr>
          <w:rFonts w:ascii="Times New Roman" w:hAnsi="Times New Roman"/>
          <w:color w:val="auto"/>
          <w:szCs w:val="22"/>
          <w:lang w:bidi="ru-RU"/>
        </w:rPr>
        <w:t>По завершению электромонтажных работ необходимо выполнить пусконаладочные работы, измерение сопротивления изоляции, замера полного сопротивления цепи «фаза-ноль», измерения активного сопротивления жилы кабеля измерения сопротивления растеканию тока заземлителя, проверку наличия цепи, а также устройство защиты от повышенного напряжения, а также представить Заказчику технический отчет о выполненных работах.</w:t>
      </w:r>
    </w:p>
    <w:p w:rsidR="00C33756" w:rsidRPr="00C33756" w:rsidRDefault="00C33756" w:rsidP="00C33756">
      <w:pPr>
        <w:widowControl w:val="0"/>
        <w:numPr>
          <w:ilvl w:val="1"/>
          <w:numId w:val="1"/>
        </w:numPr>
        <w:tabs>
          <w:tab w:val="left" w:pos="558"/>
        </w:tabs>
        <w:suppressAutoHyphens w:val="0"/>
        <w:spacing w:after="0" w:line="240" w:lineRule="auto"/>
        <w:ind w:firstLine="709"/>
        <w:jc w:val="both"/>
        <w:rPr>
          <w:rFonts w:ascii="Times New Roman" w:hAnsi="Times New Roman"/>
          <w:color w:val="auto"/>
          <w:szCs w:val="22"/>
          <w:lang w:bidi="ru-RU"/>
        </w:rPr>
      </w:pPr>
      <w:r w:rsidRPr="00C33756">
        <w:rPr>
          <w:rFonts w:ascii="Times New Roman" w:hAnsi="Times New Roman"/>
          <w:color w:val="auto"/>
          <w:szCs w:val="22"/>
          <w:lang w:bidi="ru-RU"/>
        </w:rPr>
        <w:t xml:space="preserve">Для проверки соответствия качества выполненных </w:t>
      </w:r>
      <w:r w:rsidR="00C0494B">
        <w:rPr>
          <w:rFonts w:ascii="Times New Roman" w:hAnsi="Times New Roman"/>
          <w:color w:val="auto"/>
          <w:szCs w:val="22"/>
          <w:lang w:bidi="ru-RU"/>
        </w:rPr>
        <w:t>Генеральным п</w:t>
      </w:r>
      <w:r w:rsidR="00C0494B" w:rsidRPr="00C33756">
        <w:rPr>
          <w:rFonts w:ascii="Times New Roman" w:hAnsi="Times New Roman"/>
          <w:color w:val="auto"/>
          <w:szCs w:val="22"/>
          <w:lang w:bidi="ru-RU"/>
        </w:rPr>
        <w:t>одрядчиком</w:t>
      </w:r>
      <w:r w:rsidRPr="00C33756">
        <w:rPr>
          <w:rFonts w:ascii="Times New Roman" w:hAnsi="Times New Roman"/>
          <w:color w:val="auto"/>
          <w:szCs w:val="22"/>
          <w:lang w:bidi="ru-RU"/>
        </w:rPr>
        <w:t xml:space="preserve"> работ требов</w:t>
      </w:r>
      <w:r w:rsidR="00C0494B">
        <w:rPr>
          <w:rFonts w:ascii="Times New Roman" w:hAnsi="Times New Roman"/>
          <w:color w:val="auto"/>
          <w:szCs w:val="22"/>
          <w:lang w:bidi="ru-RU"/>
        </w:rPr>
        <w:t>аниям, установленным настоящим Т</w:t>
      </w:r>
      <w:r w:rsidRPr="00C33756">
        <w:rPr>
          <w:rFonts w:ascii="Times New Roman" w:hAnsi="Times New Roman"/>
          <w:color w:val="auto"/>
          <w:szCs w:val="22"/>
          <w:lang w:bidi="ru-RU"/>
        </w:rPr>
        <w:t>ехническим заданием, Заказчик вправе привлекать независимых экспертов.</w:t>
      </w:r>
    </w:p>
    <w:p w:rsidR="004761E9" w:rsidRDefault="00C33756" w:rsidP="00C33756">
      <w:pPr>
        <w:widowControl w:val="0"/>
        <w:numPr>
          <w:ilvl w:val="1"/>
          <w:numId w:val="1"/>
        </w:numPr>
        <w:tabs>
          <w:tab w:val="left" w:pos="668"/>
          <w:tab w:val="left" w:pos="1276"/>
        </w:tabs>
        <w:suppressAutoHyphens w:val="0"/>
        <w:spacing w:after="0" w:line="240" w:lineRule="auto"/>
        <w:ind w:firstLine="709"/>
        <w:jc w:val="both"/>
        <w:rPr>
          <w:rFonts w:ascii="Times New Roman" w:hAnsi="Times New Roman"/>
          <w:color w:val="auto"/>
          <w:szCs w:val="22"/>
          <w:lang w:bidi="ru-RU"/>
        </w:rPr>
      </w:pPr>
      <w:r w:rsidRPr="004761E9">
        <w:rPr>
          <w:rFonts w:ascii="Times New Roman" w:hAnsi="Times New Roman"/>
          <w:color w:val="auto"/>
          <w:szCs w:val="22"/>
          <w:lang w:bidi="ru-RU"/>
        </w:rPr>
        <w:t xml:space="preserve">Моментом исполнения обязательств </w:t>
      </w:r>
      <w:r w:rsidR="00C0494B" w:rsidRPr="004761E9">
        <w:rPr>
          <w:rFonts w:ascii="Times New Roman" w:hAnsi="Times New Roman"/>
          <w:color w:val="auto"/>
          <w:szCs w:val="22"/>
          <w:lang w:bidi="ru-RU"/>
        </w:rPr>
        <w:t>Генерального подрядчика</w:t>
      </w:r>
      <w:r w:rsidRPr="004761E9">
        <w:rPr>
          <w:rFonts w:ascii="Times New Roman" w:hAnsi="Times New Roman"/>
          <w:color w:val="auto"/>
          <w:szCs w:val="22"/>
          <w:lang w:bidi="ru-RU"/>
        </w:rPr>
        <w:t xml:space="preserve"> по выполнению работ считается факт подписания Сторонами и утверждения Заказчиком Акта о приемке выполненных работ по форм</w:t>
      </w:r>
      <w:r w:rsidR="00C0494B" w:rsidRPr="004761E9">
        <w:rPr>
          <w:rFonts w:ascii="Times New Roman" w:hAnsi="Times New Roman"/>
          <w:color w:val="auto"/>
          <w:szCs w:val="22"/>
          <w:lang w:bidi="ru-RU"/>
        </w:rPr>
        <w:t>е</w:t>
      </w:r>
      <w:r w:rsidRPr="004761E9">
        <w:rPr>
          <w:rFonts w:ascii="Times New Roman" w:hAnsi="Times New Roman"/>
          <w:color w:val="auto"/>
          <w:szCs w:val="22"/>
          <w:lang w:bidi="ru-RU"/>
        </w:rPr>
        <w:t xml:space="preserve"> № КС-2</w:t>
      </w:r>
      <w:r w:rsidR="00C0494B" w:rsidRPr="004761E9">
        <w:rPr>
          <w:rFonts w:ascii="Times New Roman" w:hAnsi="Times New Roman"/>
          <w:color w:val="auto"/>
          <w:szCs w:val="22"/>
          <w:lang w:bidi="ru-RU"/>
        </w:rPr>
        <w:t xml:space="preserve"> и справки о стоимости выполненных работ и затрат по форме КС-3</w:t>
      </w:r>
      <w:r w:rsidRPr="004761E9">
        <w:rPr>
          <w:rFonts w:ascii="Times New Roman" w:hAnsi="Times New Roman"/>
          <w:color w:val="auto"/>
          <w:szCs w:val="22"/>
          <w:lang w:bidi="ru-RU"/>
        </w:rPr>
        <w:t>.</w:t>
      </w:r>
    </w:p>
    <w:p w:rsidR="004761E9" w:rsidRPr="004761E9" w:rsidRDefault="004761E9" w:rsidP="004761E9">
      <w:pPr>
        <w:pStyle w:val="a8"/>
        <w:widowControl w:val="0"/>
        <w:numPr>
          <w:ilvl w:val="0"/>
          <w:numId w:val="1"/>
        </w:numPr>
        <w:tabs>
          <w:tab w:val="left" w:pos="0"/>
          <w:tab w:val="left" w:pos="1276"/>
        </w:tabs>
        <w:suppressAutoHyphens w:val="0"/>
        <w:ind w:left="0" w:firstLine="709"/>
        <w:jc w:val="both"/>
        <w:rPr>
          <w:color w:val="auto"/>
          <w:szCs w:val="22"/>
          <w:lang w:bidi="ru-RU"/>
        </w:rPr>
      </w:pPr>
      <w:r w:rsidRPr="004761E9">
        <w:rPr>
          <w:sz w:val="22"/>
          <w:szCs w:val="22"/>
        </w:rPr>
        <w:t xml:space="preserve">Используемые при выполнении работ товары, их качественные характеристики и </w:t>
      </w:r>
      <w:r w:rsidRPr="004761E9">
        <w:rPr>
          <w:sz w:val="22"/>
          <w:szCs w:val="22"/>
        </w:rPr>
        <w:lastRenderedPageBreak/>
        <w:t>показатели</w:t>
      </w:r>
      <w:r>
        <w:rPr>
          <w:sz w:val="22"/>
          <w:szCs w:val="22"/>
        </w:rPr>
        <w:t xml:space="preserve"> должны соответствовать Приложению №5 к Контракту.</w:t>
      </w:r>
    </w:p>
    <w:p w:rsidR="00C33756" w:rsidRDefault="00E74376" w:rsidP="004E0E0C">
      <w:pPr>
        <w:pStyle w:val="a8"/>
        <w:widowControl w:val="0"/>
        <w:numPr>
          <w:ilvl w:val="1"/>
          <w:numId w:val="1"/>
        </w:numPr>
        <w:tabs>
          <w:tab w:val="left" w:pos="0"/>
          <w:tab w:val="left" w:pos="1276"/>
        </w:tabs>
        <w:suppressAutoHyphens w:val="0"/>
        <w:ind w:left="0" w:firstLine="709"/>
        <w:jc w:val="both"/>
      </w:pPr>
      <w:r w:rsidRPr="00E74376">
        <w:rPr>
          <w:color w:val="auto"/>
          <w:sz w:val="22"/>
          <w:szCs w:val="22"/>
          <w:lang w:bidi="ru-RU"/>
        </w:rPr>
        <w:t xml:space="preserve">Применяемые материалы </w:t>
      </w:r>
      <w:r w:rsidR="00C33756" w:rsidRPr="00E74376">
        <w:rPr>
          <w:color w:val="auto"/>
          <w:sz w:val="22"/>
          <w:szCs w:val="22"/>
          <w:lang w:bidi="ru-RU"/>
        </w:rPr>
        <w:t>необходимы</w:t>
      </w:r>
      <w:r w:rsidRPr="00E74376">
        <w:rPr>
          <w:color w:val="auto"/>
          <w:sz w:val="22"/>
          <w:szCs w:val="22"/>
          <w:lang w:bidi="ru-RU"/>
        </w:rPr>
        <w:t>е</w:t>
      </w:r>
      <w:r w:rsidR="00C33756" w:rsidRPr="00E74376">
        <w:rPr>
          <w:color w:val="auto"/>
          <w:sz w:val="22"/>
          <w:szCs w:val="22"/>
          <w:lang w:bidi="ru-RU"/>
        </w:rPr>
        <w:t xml:space="preserve"> дл</w:t>
      </w:r>
      <w:r w:rsidRPr="00E74376">
        <w:rPr>
          <w:color w:val="auto"/>
          <w:sz w:val="22"/>
          <w:szCs w:val="22"/>
          <w:lang w:bidi="ru-RU"/>
        </w:rPr>
        <w:t>я выполнения работ по предмету К</w:t>
      </w:r>
      <w:r w:rsidR="00C33756" w:rsidRPr="00E74376">
        <w:rPr>
          <w:color w:val="auto"/>
          <w:sz w:val="22"/>
          <w:szCs w:val="22"/>
          <w:lang w:bidi="ru-RU"/>
        </w:rPr>
        <w:t>онтракта должн</w:t>
      </w:r>
      <w:r w:rsidRPr="00E74376">
        <w:rPr>
          <w:color w:val="auto"/>
          <w:sz w:val="22"/>
          <w:szCs w:val="22"/>
          <w:lang w:bidi="ru-RU"/>
        </w:rPr>
        <w:t>ы</w:t>
      </w:r>
      <w:r w:rsidR="00C33756" w:rsidRPr="00E74376">
        <w:rPr>
          <w:color w:val="auto"/>
          <w:sz w:val="22"/>
          <w:szCs w:val="22"/>
          <w:lang w:bidi="ru-RU"/>
        </w:rPr>
        <w:t xml:space="preserve"> быть новым</w:t>
      </w:r>
      <w:r w:rsidRPr="00E74376">
        <w:rPr>
          <w:color w:val="auto"/>
          <w:sz w:val="22"/>
          <w:szCs w:val="22"/>
          <w:lang w:bidi="ru-RU"/>
        </w:rPr>
        <w:t>и</w:t>
      </w:r>
      <w:r w:rsidR="00C33756" w:rsidRPr="00E74376">
        <w:rPr>
          <w:color w:val="auto"/>
          <w:sz w:val="22"/>
          <w:szCs w:val="22"/>
          <w:lang w:bidi="ru-RU"/>
        </w:rPr>
        <w:t xml:space="preserve"> товар</w:t>
      </w:r>
      <w:r w:rsidRPr="00E74376">
        <w:rPr>
          <w:color w:val="auto"/>
          <w:sz w:val="22"/>
          <w:szCs w:val="22"/>
          <w:lang w:bidi="ru-RU"/>
        </w:rPr>
        <w:t>ами</w:t>
      </w:r>
      <w:r w:rsidR="00C33756" w:rsidRPr="00E74376">
        <w:rPr>
          <w:color w:val="auto"/>
          <w:sz w:val="22"/>
          <w:szCs w:val="22"/>
          <w:lang w:bidi="ru-RU"/>
        </w:rPr>
        <w:t xml:space="preserve"> (товар</w:t>
      </w:r>
      <w:r w:rsidRPr="00E74376">
        <w:rPr>
          <w:color w:val="auto"/>
          <w:sz w:val="22"/>
          <w:szCs w:val="22"/>
          <w:lang w:bidi="ru-RU"/>
        </w:rPr>
        <w:t>ами</w:t>
      </w:r>
      <w:r w:rsidR="00C33756" w:rsidRPr="00E74376">
        <w:rPr>
          <w:color w:val="auto"/>
          <w:sz w:val="22"/>
          <w:szCs w:val="22"/>
          <w:lang w:bidi="ru-RU"/>
        </w:rPr>
        <w:t>, которы</w:t>
      </w:r>
      <w:r w:rsidRPr="00E74376">
        <w:rPr>
          <w:color w:val="auto"/>
          <w:sz w:val="22"/>
          <w:szCs w:val="22"/>
          <w:lang w:bidi="ru-RU"/>
        </w:rPr>
        <w:t>е</w:t>
      </w:r>
      <w:r w:rsidR="00C33756" w:rsidRPr="00E74376">
        <w:rPr>
          <w:color w:val="auto"/>
          <w:sz w:val="22"/>
          <w:szCs w:val="22"/>
          <w:lang w:bidi="ru-RU"/>
        </w:rPr>
        <w:t xml:space="preserve"> не был</w:t>
      </w:r>
      <w:r w:rsidRPr="00E74376">
        <w:rPr>
          <w:color w:val="auto"/>
          <w:sz w:val="22"/>
          <w:szCs w:val="22"/>
          <w:lang w:bidi="ru-RU"/>
        </w:rPr>
        <w:t>и</w:t>
      </w:r>
      <w:r w:rsidR="00C33756" w:rsidRPr="00E74376">
        <w:rPr>
          <w:color w:val="auto"/>
          <w:sz w:val="22"/>
          <w:szCs w:val="22"/>
          <w:lang w:bidi="ru-RU"/>
        </w:rPr>
        <w:t xml:space="preserve"> в употреблении, в ремонте, в том числе которы</w:t>
      </w:r>
      <w:r w:rsidRPr="00E74376">
        <w:rPr>
          <w:color w:val="auto"/>
          <w:sz w:val="22"/>
          <w:szCs w:val="22"/>
          <w:lang w:bidi="ru-RU"/>
        </w:rPr>
        <w:t>е</w:t>
      </w:r>
      <w:r w:rsidR="00C33756" w:rsidRPr="00E74376">
        <w:rPr>
          <w:color w:val="auto"/>
          <w:sz w:val="22"/>
          <w:szCs w:val="22"/>
          <w:lang w:bidi="ru-RU"/>
        </w:rPr>
        <w:t xml:space="preserve"> не был</w:t>
      </w:r>
      <w:r w:rsidRPr="00E74376">
        <w:rPr>
          <w:color w:val="auto"/>
          <w:sz w:val="22"/>
          <w:szCs w:val="22"/>
          <w:lang w:bidi="ru-RU"/>
        </w:rPr>
        <w:t>и</w:t>
      </w:r>
      <w:r w:rsidR="00C33756" w:rsidRPr="00E74376">
        <w:rPr>
          <w:color w:val="auto"/>
          <w:sz w:val="22"/>
          <w:szCs w:val="22"/>
          <w:lang w:bidi="ru-RU"/>
        </w:rPr>
        <w:t xml:space="preserve"> восстановлен</w:t>
      </w:r>
      <w:r w:rsidRPr="00E74376">
        <w:rPr>
          <w:color w:val="auto"/>
          <w:sz w:val="22"/>
          <w:szCs w:val="22"/>
          <w:lang w:bidi="ru-RU"/>
        </w:rPr>
        <w:t>ы</w:t>
      </w:r>
      <w:r w:rsidR="00C33756" w:rsidRPr="00E74376">
        <w:rPr>
          <w:color w:val="auto"/>
          <w:sz w:val="22"/>
          <w:szCs w:val="22"/>
          <w:lang w:bidi="ru-RU"/>
        </w:rPr>
        <w:t>, у котор</w:t>
      </w:r>
      <w:r w:rsidRPr="00E74376">
        <w:rPr>
          <w:color w:val="auto"/>
          <w:sz w:val="22"/>
          <w:szCs w:val="22"/>
          <w:lang w:bidi="ru-RU"/>
        </w:rPr>
        <w:t>ых</w:t>
      </w:r>
      <w:r w:rsidR="00C33756" w:rsidRPr="00E74376">
        <w:rPr>
          <w:color w:val="auto"/>
          <w:sz w:val="22"/>
          <w:szCs w:val="22"/>
          <w:lang w:bidi="ru-RU"/>
        </w:rPr>
        <w:t xml:space="preserve"> не была осуществлена замена составных частей, не были восстановлены потребительские свойства).</w:t>
      </w:r>
      <w:r w:rsidRPr="00E74376">
        <w:rPr>
          <w:color w:val="auto"/>
          <w:sz w:val="22"/>
          <w:szCs w:val="22"/>
          <w:lang w:bidi="ru-RU"/>
        </w:rPr>
        <w:t xml:space="preserve"> </w:t>
      </w:r>
    </w:p>
    <w:p w:rsidR="00C33756" w:rsidRDefault="00C33756" w:rsidP="00C33756">
      <w:pPr>
        <w:spacing w:after="0" w:line="240" w:lineRule="auto"/>
        <w:jc w:val="center"/>
      </w:pPr>
    </w:p>
    <w:p w:rsidR="00C33756" w:rsidRDefault="00C33756">
      <w:pPr>
        <w:spacing w:after="0" w:line="240" w:lineRule="auto"/>
        <w:jc w:val="center"/>
      </w:pPr>
    </w:p>
    <w:tbl>
      <w:tblPr>
        <w:tblW w:w="9923" w:type="dxa"/>
        <w:tblInd w:w="108" w:type="dxa"/>
        <w:tblLook w:val="04A0" w:firstRow="1" w:lastRow="0" w:firstColumn="1" w:lastColumn="0" w:noHBand="0" w:noVBand="1"/>
      </w:tblPr>
      <w:tblGrid>
        <w:gridCol w:w="4963"/>
        <w:gridCol w:w="4960"/>
      </w:tblGrid>
      <w:tr w:rsidR="00C33756" w:rsidRPr="002B478A" w:rsidTr="00C33756">
        <w:tc>
          <w:tcPr>
            <w:tcW w:w="4928" w:type="dxa"/>
            <w:shd w:val="clear" w:color="auto" w:fill="auto"/>
          </w:tcPr>
          <w:p w:rsidR="00C33756" w:rsidRPr="002B478A" w:rsidRDefault="00C33756" w:rsidP="00C33756">
            <w:pPr>
              <w:spacing w:after="0"/>
              <w:contextualSpacing/>
              <w:rPr>
                <w:rFonts w:ascii="Times New Roman" w:hAnsi="Times New Roman"/>
                <w:iCs/>
                <w:sz w:val="24"/>
                <w:szCs w:val="24"/>
              </w:rPr>
            </w:pPr>
            <w:r w:rsidRPr="002B478A">
              <w:rPr>
                <w:rFonts w:ascii="Times New Roman" w:hAnsi="Times New Roman"/>
                <w:iCs/>
                <w:sz w:val="24"/>
                <w:szCs w:val="24"/>
              </w:rPr>
              <w:t>Заказчик:</w:t>
            </w:r>
          </w:p>
          <w:p w:rsidR="00C33756" w:rsidRDefault="00C33756" w:rsidP="00C33756">
            <w:pPr>
              <w:suppressAutoHyphens w:val="0"/>
              <w:spacing w:after="0" w:line="240" w:lineRule="auto"/>
              <w:rPr>
                <w:rFonts w:ascii="Times New Roman" w:hAnsi="Times New Roman"/>
                <w:bCs/>
                <w:color w:val="auto"/>
                <w:sz w:val="24"/>
                <w:szCs w:val="24"/>
              </w:rPr>
            </w:pPr>
            <w:r w:rsidRPr="002B478A">
              <w:rPr>
                <w:rFonts w:ascii="Times New Roman" w:hAnsi="Times New Roman"/>
                <w:bCs/>
                <w:color w:val="auto"/>
                <w:sz w:val="24"/>
                <w:szCs w:val="24"/>
              </w:rPr>
              <w:t>П</w:t>
            </w:r>
            <w:r>
              <w:rPr>
                <w:rFonts w:ascii="Times New Roman" w:hAnsi="Times New Roman"/>
                <w:bCs/>
                <w:color w:val="auto"/>
                <w:sz w:val="24"/>
                <w:szCs w:val="24"/>
              </w:rPr>
              <w:t>ервый заместитель руководителя А</w:t>
            </w:r>
            <w:r w:rsidRPr="002B478A">
              <w:rPr>
                <w:rFonts w:ascii="Times New Roman" w:hAnsi="Times New Roman"/>
                <w:bCs/>
                <w:color w:val="auto"/>
                <w:sz w:val="24"/>
                <w:szCs w:val="24"/>
              </w:rPr>
              <w:t xml:space="preserve">дминистрации  городского округа </w:t>
            </w:r>
          </w:p>
          <w:p w:rsidR="00C33756" w:rsidRPr="002B478A" w:rsidRDefault="00C33756" w:rsidP="00C33756">
            <w:pPr>
              <w:suppressAutoHyphens w:val="0"/>
              <w:spacing w:after="0" w:line="240" w:lineRule="auto"/>
              <w:rPr>
                <w:rFonts w:ascii="Times New Roman" w:hAnsi="Times New Roman"/>
                <w:iCs/>
                <w:sz w:val="24"/>
                <w:szCs w:val="24"/>
              </w:rPr>
            </w:pPr>
            <w:r w:rsidRPr="002B478A">
              <w:rPr>
                <w:rFonts w:ascii="Times New Roman" w:hAnsi="Times New Roman"/>
                <w:bCs/>
                <w:color w:val="auto"/>
                <w:sz w:val="24"/>
                <w:szCs w:val="24"/>
              </w:rPr>
              <w:t>Королев</w:t>
            </w:r>
            <w:r>
              <w:rPr>
                <w:rFonts w:ascii="Times New Roman" w:hAnsi="Times New Roman"/>
                <w:bCs/>
                <w:color w:val="auto"/>
                <w:sz w:val="24"/>
                <w:szCs w:val="24"/>
              </w:rPr>
              <w:t xml:space="preserve"> </w:t>
            </w:r>
            <w:r w:rsidRPr="002B478A">
              <w:rPr>
                <w:rFonts w:ascii="Times New Roman" w:hAnsi="Times New Roman"/>
                <w:bCs/>
                <w:color w:val="auto"/>
                <w:sz w:val="24"/>
                <w:szCs w:val="24"/>
              </w:rPr>
              <w:t>Московской области</w:t>
            </w:r>
          </w:p>
          <w:p w:rsidR="00C33756" w:rsidRDefault="00C33756" w:rsidP="00C3375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contextualSpacing/>
              <w:rPr>
                <w:rFonts w:ascii="Times New Roman" w:hAnsi="Times New Roman"/>
                <w:sz w:val="24"/>
                <w:szCs w:val="24"/>
              </w:rPr>
            </w:pPr>
          </w:p>
          <w:p w:rsidR="00C33756" w:rsidRPr="002B478A" w:rsidRDefault="00C33756" w:rsidP="00C3375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contextualSpacing/>
              <w:rPr>
                <w:rFonts w:ascii="Times New Roman" w:hAnsi="Times New Roman"/>
                <w:sz w:val="24"/>
                <w:szCs w:val="24"/>
              </w:rPr>
            </w:pPr>
            <w:r w:rsidRPr="002B478A">
              <w:rPr>
                <w:rFonts w:ascii="Times New Roman" w:hAnsi="Times New Roman"/>
                <w:sz w:val="24"/>
                <w:szCs w:val="24"/>
              </w:rPr>
              <w:t>______________ (Даниленко О.А.)</w:t>
            </w:r>
          </w:p>
          <w:p w:rsidR="00C33756" w:rsidRPr="002B478A" w:rsidRDefault="00C33756" w:rsidP="00C3375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contextualSpacing/>
              <w:rPr>
                <w:rFonts w:ascii="Times New Roman" w:hAnsi="Times New Roman"/>
                <w:spacing w:val="-6"/>
                <w:sz w:val="24"/>
                <w:szCs w:val="24"/>
              </w:rPr>
            </w:pPr>
            <w:r w:rsidRPr="002B478A">
              <w:rPr>
                <w:rFonts w:ascii="Times New Roman" w:hAnsi="Times New Roman"/>
                <w:sz w:val="24"/>
                <w:szCs w:val="24"/>
              </w:rPr>
              <w:t>М.П.</w:t>
            </w:r>
          </w:p>
        </w:tc>
        <w:tc>
          <w:tcPr>
            <w:tcW w:w="4926" w:type="dxa"/>
            <w:shd w:val="clear" w:color="auto" w:fill="auto"/>
          </w:tcPr>
          <w:p w:rsidR="00C33756" w:rsidRPr="002B478A" w:rsidRDefault="00C33756" w:rsidP="00C3375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contextualSpacing/>
              <w:rPr>
                <w:rFonts w:ascii="Times New Roman" w:hAnsi="Times New Roman"/>
                <w:sz w:val="24"/>
                <w:szCs w:val="24"/>
              </w:rPr>
            </w:pPr>
            <w:r w:rsidRPr="002B478A">
              <w:rPr>
                <w:rFonts w:ascii="Times New Roman" w:hAnsi="Times New Roman"/>
                <w:sz w:val="24"/>
                <w:szCs w:val="24"/>
              </w:rPr>
              <w:t>Генеральный подрядчик:</w:t>
            </w:r>
          </w:p>
          <w:p w:rsidR="00C33756" w:rsidRDefault="00C33756" w:rsidP="00C3375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contextualSpacing/>
              <w:rPr>
                <w:rFonts w:ascii="Times New Roman" w:hAnsi="Times New Roman"/>
                <w:sz w:val="24"/>
                <w:szCs w:val="24"/>
              </w:rPr>
            </w:pPr>
            <w:r>
              <w:rPr>
                <w:rFonts w:ascii="Times New Roman" w:hAnsi="Times New Roman"/>
                <w:sz w:val="24"/>
                <w:szCs w:val="24"/>
              </w:rPr>
              <w:t>Генеральный директор</w:t>
            </w:r>
          </w:p>
          <w:p w:rsidR="00C33756" w:rsidRPr="002B478A" w:rsidRDefault="00C33756" w:rsidP="00C3375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contextualSpacing/>
              <w:rPr>
                <w:rFonts w:ascii="Times New Roman" w:hAnsi="Times New Roman"/>
                <w:sz w:val="24"/>
                <w:szCs w:val="24"/>
              </w:rPr>
            </w:pPr>
            <w:r>
              <w:rPr>
                <w:rFonts w:ascii="Times New Roman" w:hAnsi="Times New Roman"/>
                <w:sz w:val="24"/>
                <w:szCs w:val="24"/>
              </w:rPr>
              <w:t>ОАО «Водоканал»</w:t>
            </w:r>
          </w:p>
          <w:p w:rsidR="00C33756" w:rsidRPr="002B478A" w:rsidRDefault="00C33756" w:rsidP="00C3375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contextualSpacing/>
              <w:rPr>
                <w:rFonts w:ascii="Times New Roman" w:hAnsi="Times New Roman"/>
                <w:sz w:val="24"/>
                <w:szCs w:val="24"/>
              </w:rPr>
            </w:pPr>
          </w:p>
          <w:p w:rsidR="00C33756" w:rsidRPr="002B478A" w:rsidRDefault="00C33756" w:rsidP="00C3375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contextualSpacing/>
              <w:rPr>
                <w:rFonts w:ascii="Times New Roman" w:hAnsi="Times New Roman"/>
                <w:sz w:val="24"/>
                <w:szCs w:val="24"/>
              </w:rPr>
            </w:pPr>
          </w:p>
          <w:p w:rsidR="00C33756" w:rsidRPr="002B478A" w:rsidRDefault="00C33756" w:rsidP="00C3375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contextualSpacing/>
              <w:rPr>
                <w:rFonts w:ascii="Times New Roman" w:hAnsi="Times New Roman"/>
                <w:sz w:val="24"/>
                <w:szCs w:val="24"/>
              </w:rPr>
            </w:pPr>
            <w:r w:rsidRPr="002B478A">
              <w:rPr>
                <w:rFonts w:ascii="Times New Roman" w:hAnsi="Times New Roman"/>
                <w:sz w:val="24"/>
                <w:szCs w:val="24"/>
              </w:rPr>
              <w:t>______</w:t>
            </w:r>
            <w:r>
              <w:rPr>
                <w:rFonts w:ascii="Times New Roman" w:hAnsi="Times New Roman"/>
                <w:sz w:val="24"/>
                <w:szCs w:val="24"/>
              </w:rPr>
              <w:t>____</w:t>
            </w:r>
            <w:r w:rsidRPr="002B478A">
              <w:rPr>
                <w:rFonts w:ascii="Times New Roman" w:hAnsi="Times New Roman"/>
                <w:sz w:val="24"/>
                <w:szCs w:val="24"/>
              </w:rPr>
              <w:t>_____ (</w:t>
            </w:r>
            <w:r>
              <w:rPr>
                <w:rFonts w:ascii="Times New Roman" w:hAnsi="Times New Roman"/>
                <w:sz w:val="24"/>
                <w:szCs w:val="24"/>
              </w:rPr>
              <w:t>П.М. Каганов</w:t>
            </w:r>
            <w:r w:rsidRPr="002B478A">
              <w:rPr>
                <w:rFonts w:ascii="Times New Roman" w:hAnsi="Times New Roman"/>
                <w:sz w:val="24"/>
                <w:szCs w:val="24"/>
              </w:rPr>
              <w:t>)</w:t>
            </w:r>
          </w:p>
          <w:p w:rsidR="00C33756" w:rsidRPr="002B478A" w:rsidRDefault="00C33756" w:rsidP="00C3375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contextualSpacing/>
              <w:rPr>
                <w:rFonts w:ascii="Times New Roman" w:hAnsi="Times New Roman"/>
                <w:sz w:val="24"/>
                <w:szCs w:val="24"/>
              </w:rPr>
            </w:pPr>
            <w:r w:rsidRPr="002B478A">
              <w:rPr>
                <w:rFonts w:ascii="Times New Roman" w:hAnsi="Times New Roman"/>
                <w:sz w:val="24"/>
                <w:szCs w:val="24"/>
              </w:rPr>
              <w:t>М.П.</w:t>
            </w:r>
          </w:p>
        </w:tc>
      </w:tr>
    </w:tbl>
    <w:p w:rsidR="00302800" w:rsidRDefault="004D0444">
      <w:pPr>
        <w:spacing w:after="0" w:line="240" w:lineRule="auto"/>
        <w:jc w:val="center"/>
        <w:rPr>
          <w:rFonts w:ascii="Times New Roman" w:hAnsi="Times New Roman"/>
          <w:sz w:val="28"/>
          <w:szCs w:val="28"/>
        </w:rPr>
      </w:pPr>
      <w:r>
        <w:br w:type="page"/>
      </w:r>
    </w:p>
    <w:p w:rsidR="0070087A" w:rsidRDefault="0070087A">
      <w:pPr>
        <w:spacing w:after="0" w:line="240" w:lineRule="auto"/>
        <w:jc w:val="right"/>
        <w:rPr>
          <w:rFonts w:ascii="Times New Roman" w:hAnsi="Times New Roman"/>
          <w:sz w:val="20"/>
        </w:rPr>
        <w:sectPr w:rsidR="0070087A" w:rsidSect="002B478A">
          <w:pgSz w:w="11906" w:h="16838"/>
          <w:pgMar w:top="851" w:right="567" w:bottom="851" w:left="1418" w:header="0" w:footer="0" w:gutter="0"/>
          <w:cols w:space="720"/>
          <w:formProt w:val="0"/>
          <w:docGrid w:linePitch="360" w:charSpace="-2049"/>
        </w:sectPr>
      </w:pPr>
    </w:p>
    <w:p w:rsidR="00302800" w:rsidRPr="00E74376" w:rsidRDefault="004D0444">
      <w:pPr>
        <w:spacing w:after="0" w:line="240" w:lineRule="auto"/>
        <w:jc w:val="right"/>
        <w:rPr>
          <w:rFonts w:ascii="Times New Roman" w:hAnsi="Times New Roman"/>
          <w:sz w:val="20"/>
        </w:rPr>
      </w:pPr>
      <w:r w:rsidRPr="00E74376">
        <w:rPr>
          <w:rFonts w:ascii="Times New Roman" w:hAnsi="Times New Roman"/>
          <w:sz w:val="20"/>
        </w:rPr>
        <w:lastRenderedPageBreak/>
        <w:t xml:space="preserve">Приложение № 2 </w:t>
      </w:r>
    </w:p>
    <w:p w:rsidR="00E74376" w:rsidRPr="00E74376" w:rsidRDefault="00E74376" w:rsidP="00E74376">
      <w:pPr>
        <w:spacing w:after="0" w:line="240" w:lineRule="auto"/>
        <w:jc w:val="right"/>
        <w:rPr>
          <w:rFonts w:ascii="Times New Roman" w:hAnsi="Times New Roman"/>
          <w:sz w:val="20"/>
        </w:rPr>
      </w:pPr>
      <w:r w:rsidRPr="00E74376">
        <w:rPr>
          <w:rFonts w:ascii="Times New Roman" w:hAnsi="Times New Roman"/>
          <w:sz w:val="20"/>
        </w:rPr>
        <w:t xml:space="preserve">к Контракту </w:t>
      </w:r>
    </w:p>
    <w:p w:rsidR="00E74376" w:rsidRPr="00E74376" w:rsidRDefault="00E74376" w:rsidP="00E74376">
      <w:pPr>
        <w:spacing w:after="0" w:line="240" w:lineRule="auto"/>
        <w:jc w:val="right"/>
        <w:rPr>
          <w:rFonts w:ascii="Times New Roman" w:hAnsi="Times New Roman"/>
          <w:sz w:val="20"/>
        </w:rPr>
      </w:pPr>
      <w:r w:rsidRPr="00E74376">
        <w:rPr>
          <w:rFonts w:ascii="Times New Roman" w:hAnsi="Times New Roman"/>
          <w:sz w:val="20"/>
        </w:rPr>
        <w:t>от «</w:t>
      </w:r>
      <w:r w:rsidR="0063060A">
        <w:rPr>
          <w:rFonts w:ascii="Times New Roman" w:hAnsi="Times New Roman"/>
          <w:sz w:val="20"/>
        </w:rPr>
        <w:t>18</w:t>
      </w:r>
      <w:r w:rsidRPr="00E74376">
        <w:rPr>
          <w:rFonts w:ascii="Times New Roman" w:hAnsi="Times New Roman"/>
          <w:sz w:val="20"/>
        </w:rPr>
        <w:t xml:space="preserve">» </w:t>
      </w:r>
      <w:r w:rsidR="0063060A">
        <w:rPr>
          <w:rFonts w:ascii="Times New Roman" w:hAnsi="Times New Roman"/>
          <w:sz w:val="20"/>
        </w:rPr>
        <w:t>07.</w:t>
      </w:r>
      <w:r w:rsidRPr="00E74376">
        <w:rPr>
          <w:rFonts w:ascii="Times New Roman" w:hAnsi="Times New Roman"/>
          <w:sz w:val="20"/>
        </w:rPr>
        <w:t xml:space="preserve">2017 </w:t>
      </w:r>
    </w:p>
    <w:p w:rsidR="00E74376" w:rsidRPr="00E74376" w:rsidRDefault="00E74376" w:rsidP="00E74376">
      <w:pPr>
        <w:spacing w:after="0" w:line="240" w:lineRule="auto"/>
        <w:jc w:val="right"/>
        <w:rPr>
          <w:rFonts w:ascii="Times New Roman" w:hAnsi="Times New Roman"/>
          <w:sz w:val="20"/>
        </w:rPr>
      </w:pPr>
      <w:r w:rsidRPr="00E74376">
        <w:rPr>
          <w:rFonts w:ascii="Times New Roman" w:hAnsi="Times New Roman"/>
          <w:sz w:val="20"/>
        </w:rPr>
        <w:t>№0848300058917000071</w:t>
      </w:r>
    </w:p>
    <w:p w:rsidR="00302800" w:rsidRDefault="00302800">
      <w:pPr>
        <w:spacing w:after="0" w:line="240" w:lineRule="auto"/>
        <w:ind w:left="4395"/>
        <w:jc w:val="right"/>
        <w:rPr>
          <w:rFonts w:ascii="Times New Roman" w:hAnsi="Times New Roman"/>
          <w:sz w:val="28"/>
          <w:szCs w:val="28"/>
        </w:rPr>
      </w:pPr>
    </w:p>
    <w:p w:rsidR="00302800" w:rsidRDefault="00302800">
      <w:pPr>
        <w:spacing w:after="0" w:line="240" w:lineRule="auto"/>
        <w:ind w:left="4395"/>
        <w:jc w:val="right"/>
        <w:rPr>
          <w:rFonts w:ascii="Times New Roman" w:hAnsi="Times New Roman"/>
          <w:sz w:val="28"/>
          <w:szCs w:val="28"/>
        </w:rPr>
      </w:pPr>
    </w:p>
    <w:p w:rsidR="00302800" w:rsidRPr="00A60120" w:rsidRDefault="004D0444">
      <w:pPr>
        <w:spacing w:after="0" w:line="240" w:lineRule="auto"/>
        <w:jc w:val="center"/>
        <w:rPr>
          <w:b/>
        </w:rPr>
      </w:pPr>
      <w:r w:rsidRPr="00A60120">
        <w:rPr>
          <w:rFonts w:ascii="Times New Roman" w:hAnsi="Times New Roman"/>
          <w:b/>
          <w:sz w:val="28"/>
          <w:szCs w:val="28"/>
        </w:rPr>
        <w:t>СМЕТНАЯ ДОКУМЕНТАЦИЯ</w:t>
      </w:r>
    </w:p>
    <w:p w:rsidR="001F3C31" w:rsidRDefault="001F3C31" w:rsidP="001F3C31">
      <w:pPr>
        <w:spacing w:after="0" w:line="240" w:lineRule="auto"/>
        <w:jc w:val="center"/>
        <w:rPr>
          <w:rFonts w:ascii="Times New Roman" w:hAnsi="Times New Roman"/>
          <w:b/>
          <w:sz w:val="24"/>
          <w:szCs w:val="24"/>
        </w:rPr>
      </w:pPr>
    </w:p>
    <w:p w:rsidR="001F3C31" w:rsidRPr="002B478A" w:rsidRDefault="001F3C31" w:rsidP="001F3C31">
      <w:pPr>
        <w:spacing w:after="0" w:line="240" w:lineRule="auto"/>
        <w:jc w:val="center"/>
        <w:rPr>
          <w:rFonts w:ascii="Times New Roman" w:hAnsi="Times New Roman"/>
          <w:b/>
          <w:sz w:val="24"/>
          <w:szCs w:val="24"/>
        </w:rPr>
      </w:pPr>
      <w:r w:rsidRPr="002B478A">
        <w:rPr>
          <w:rFonts w:ascii="Times New Roman" w:hAnsi="Times New Roman"/>
          <w:b/>
          <w:sz w:val="24"/>
          <w:szCs w:val="24"/>
        </w:rPr>
        <w:t xml:space="preserve">на выполнение работ по капитальному ремонту ВНС № 44 по адресу: </w:t>
      </w:r>
    </w:p>
    <w:p w:rsidR="001F3C31" w:rsidRPr="002B478A" w:rsidRDefault="001F3C31" w:rsidP="001F3C31">
      <w:pPr>
        <w:spacing w:after="0" w:line="240" w:lineRule="auto"/>
        <w:jc w:val="center"/>
        <w:rPr>
          <w:rFonts w:ascii="Times New Roman" w:hAnsi="Times New Roman"/>
          <w:b/>
          <w:sz w:val="24"/>
          <w:szCs w:val="24"/>
        </w:rPr>
      </w:pPr>
      <w:r w:rsidRPr="002B478A">
        <w:rPr>
          <w:rFonts w:ascii="Times New Roman" w:hAnsi="Times New Roman"/>
          <w:b/>
          <w:sz w:val="24"/>
          <w:szCs w:val="24"/>
        </w:rPr>
        <w:t xml:space="preserve">г. Королев, </w:t>
      </w:r>
      <w:proofErr w:type="spellStart"/>
      <w:r w:rsidRPr="002B478A">
        <w:rPr>
          <w:rFonts w:ascii="Times New Roman" w:hAnsi="Times New Roman"/>
          <w:b/>
          <w:sz w:val="24"/>
          <w:szCs w:val="24"/>
        </w:rPr>
        <w:t>мкр</w:t>
      </w:r>
      <w:proofErr w:type="spellEnd"/>
      <w:r w:rsidRPr="002B478A">
        <w:rPr>
          <w:rFonts w:ascii="Times New Roman" w:hAnsi="Times New Roman"/>
          <w:b/>
          <w:sz w:val="24"/>
          <w:szCs w:val="24"/>
        </w:rPr>
        <w:t>. Юбилейный, ул. Парковая, в районе д.3</w:t>
      </w:r>
    </w:p>
    <w:p w:rsidR="00302800" w:rsidRDefault="00302800">
      <w:pPr>
        <w:spacing w:after="0" w:line="240" w:lineRule="auto"/>
        <w:jc w:val="center"/>
        <w:rPr>
          <w:rFonts w:ascii="Times New Roman" w:hAnsi="Times New Roman"/>
          <w:sz w:val="28"/>
          <w:szCs w:val="28"/>
        </w:rPr>
      </w:pPr>
    </w:p>
    <w:p w:rsidR="00A60120" w:rsidRDefault="00A60120">
      <w:pPr>
        <w:spacing w:after="0" w:line="240" w:lineRule="auto"/>
        <w:jc w:val="center"/>
        <w:rPr>
          <w:rFonts w:ascii="Times New Roman" w:hAnsi="Times New Roman"/>
          <w:sz w:val="28"/>
          <w:szCs w:val="28"/>
        </w:rPr>
      </w:pPr>
    </w:p>
    <w:p w:rsidR="006679EE" w:rsidRPr="00A60120" w:rsidRDefault="006679EE" w:rsidP="00A60120">
      <w:pPr>
        <w:pStyle w:val="a8"/>
        <w:keepNext/>
        <w:numPr>
          <w:ilvl w:val="0"/>
          <w:numId w:val="15"/>
        </w:numPr>
        <w:suppressAutoHyphens w:val="0"/>
        <w:autoSpaceDE w:val="0"/>
        <w:autoSpaceDN w:val="0"/>
        <w:ind w:left="0" w:hanging="11"/>
        <w:jc w:val="center"/>
        <w:outlineLvl w:val="0"/>
        <w:rPr>
          <w:rFonts w:eastAsiaTheme="minorEastAsia"/>
          <w:b/>
          <w:bCs/>
          <w:color w:val="auto"/>
          <w:szCs w:val="24"/>
        </w:rPr>
      </w:pPr>
      <w:r w:rsidRPr="00A60120">
        <w:rPr>
          <w:rFonts w:eastAsiaTheme="minorEastAsia"/>
          <w:b/>
          <w:bCs/>
          <w:color w:val="auto"/>
          <w:szCs w:val="24"/>
        </w:rPr>
        <w:t>ЛОКАЛЬНЫЙ СМЕТНЫЙ РАСЧЕТ N 1/ВНС 44</w:t>
      </w:r>
    </w:p>
    <w:p w:rsidR="006679EE" w:rsidRPr="006679EE" w:rsidRDefault="006679EE" w:rsidP="006679EE">
      <w:pPr>
        <w:suppressAutoHyphens w:val="0"/>
        <w:autoSpaceDE w:val="0"/>
        <w:autoSpaceDN w:val="0"/>
        <w:spacing w:after="0" w:line="240" w:lineRule="auto"/>
        <w:ind w:firstLine="225"/>
        <w:jc w:val="both"/>
        <w:rPr>
          <w:rFonts w:ascii="Times New Roman" w:eastAsiaTheme="minorEastAsia" w:hAnsi="Times New Roman"/>
          <w:color w:val="auto"/>
          <w:sz w:val="20"/>
        </w:rPr>
      </w:pPr>
    </w:p>
    <w:p w:rsidR="006679EE" w:rsidRDefault="006679EE" w:rsidP="006679EE">
      <w:pPr>
        <w:suppressAutoHyphens w:val="0"/>
        <w:autoSpaceDE w:val="0"/>
        <w:autoSpaceDN w:val="0"/>
        <w:spacing w:after="0" w:line="240" w:lineRule="auto"/>
        <w:ind w:firstLine="225"/>
        <w:jc w:val="center"/>
        <w:rPr>
          <w:rFonts w:ascii="Times New Roman" w:eastAsiaTheme="minorEastAsia" w:hAnsi="Times New Roman"/>
          <w:b/>
          <w:bCs/>
          <w:color w:val="auto"/>
          <w:sz w:val="24"/>
          <w:szCs w:val="24"/>
        </w:rPr>
      </w:pPr>
      <w:r w:rsidRPr="006679EE">
        <w:rPr>
          <w:rFonts w:ascii="Times New Roman" w:eastAsiaTheme="minorEastAsia" w:hAnsi="Times New Roman"/>
          <w:b/>
          <w:bCs/>
          <w:color w:val="auto"/>
          <w:sz w:val="24"/>
          <w:szCs w:val="24"/>
        </w:rPr>
        <w:t xml:space="preserve">Капитальный ремонт </w:t>
      </w:r>
      <w:r>
        <w:rPr>
          <w:rFonts w:ascii="Times New Roman" w:eastAsiaTheme="minorEastAsia" w:hAnsi="Times New Roman"/>
          <w:b/>
          <w:bCs/>
          <w:color w:val="auto"/>
          <w:sz w:val="24"/>
          <w:szCs w:val="24"/>
        </w:rPr>
        <w:t xml:space="preserve">технологического оборудования на </w:t>
      </w:r>
      <w:r w:rsidRPr="006679EE">
        <w:rPr>
          <w:rFonts w:ascii="Times New Roman" w:eastAsiaTheme="minorEastAsia" w:hAnsi="Times New Roman"/>
          <w:b/>
          <w:bCs/>
          <w:color w:val="auto"/>
          <w:sz w:val="24"/>
          <w:szCs w:val="24"/>
        </w:rPr>
        <w:t>ВНС №44</w:t>
      </w:r>
      <w:r>
        <w:rPr>
          <w:rFonts w:ascii="Times New Roman" w:eastAsiaTheme="minorEastAsia" w:hAnsi="Times New Roman"/>
          <w:b/>
          <w:bCs/>
          <w:color w:val="auto"/>
          <w:sz w:val="24"/>
          <w:szCs w:val="24"/>
        </w:rPr>
        <w:t xml:space="preserve"> по адресу:</w:t>
      </w:r>
    </w:p>
    <w:p w:rsidR="006679EE" w:rsidRPr="006679EE" w:rsidRDefault="006679EE" w:rsidP="006679EE">
      <w:pPr>
        <w:suppressAutoHyphens w:val="0"/>
        <w:autoSpaceDE w:val="0"/>
        <w:autoSpaceDN w:val="0"/>
        <w:spacing w:after="0" w:line="240" w:lineRule="auto"/>
        <w:ind w:firstLine="225"/>
        <w:jc w:val="center"/>
        <w:rPr>
          <w:rFonts w:ascii="Times New Roman" w:eastAsiaTheme="minorEastAsia" w:hAnsi="Times New Roman"/>
          <w:b/>
          <w:bCs/>
          <w:color w:val="auto"/>
          <w:sz w:val="24"/>
          <w:szCs w:val="24"/>
        </w:rPr>
      </w:pPr>
      <w:r w:rsidRPr="006679EE">
        <w:rPr>
          <w:rFonts w:ascii="Times New Roman" w:eastAsiaTheme="minorEastAsia" w:hAnsi="Times New Roman"/>
          <w:b/>
          <w:bCs/>
          <w:color w:val="auto"/>
          <w:sz w:val="24"/>
          <w:szCs w:val="24"/>
        </w:rPr>
        <w:t xml:space="preserve"> г. Королев, </w:t>
      </w:r>
      <w:proofErr w:type="spellStart"/>
      <w:r w:rsidRPr="006679EE">
        <w:rPr>
          <w:rFonts w:ascii="Times New Roman" w:eastAsiaTheme="minorEastAsia" w:hAnsi="Times New Roman"/>
          <w:b/>
          <w:bCs/>
          <w:color w:val="auto"/>
          <w:sz w:val="24"/>
          <w:szCs w:val="24"/>
        </w:rPr>
        <w:t>мкр</w:t>
      </w:r>
      <w:proofErr w:type="spellEnd"/>
      <w:r w:rsidRPr="006679EE">
        <w:rPr>
          <w:rFonts w:ascii="Times New Roman" w:eastAsiaTheme="minorEastAsia" w:hAnsi="Times New Roman"/>
          <w:b/>
          <w:bCs/>
          <w:color w:val="auto"/>
          <w:sz w:val="24"/>
          <w:szCs w:val="24"/>
        </w:rPr>
        <w:t xml:space="preserve">. </w:t>
      </w:r>
      <w:proofErr w:type="gramStart"/>
      <w:r w:rsidRPr="006679EE">
        <w:rPr>
          <w:rFonts w:ascii="Times New Roman" w:eastAsiaTheme="minorEastAsia" w:hAnsi="Times New Roman"/>
          <w:b/>
          <w:bCs/>
          <w:color w:val="auto"/>
          <w:sz w:val="24"/>
          <w:szCs w:val="24"/>
        </w:rPr>
        <w:t>Юбилейный</w:t>
      </w:r>
      <w:proofErr w:type="gramEnd"/>
      <w:r w:rsidRPr="006679EE">
        <w:rPr>
          <w:rFonts w:ascii="Times New Roman" w:eastAsiaTheme="minorEastAsia" w:hAnsi="Times New Roman"/>
          <w:b/>
          <w:bCs/>
          <w:color w:val="auto"/>
          <w:sz w:val="24"/>
          <w:szCs w:val="24"/>
        </w:rPr>
        <w:t xml:space="preserve">, ул. Парковая, </w:t>
      </w:r>
      <w:r>
        <w:rPr>
          <w:rFonts w:ascii="Times New Roman" w:eastAsiaTheme="minorEastAsia" w:hAnsi="Times New Roman"/>
          <w:b/>
          <w:bCs/>
          <w:color w:val="auto"/>
          <w:sz w:val="24"/>
          <w:szCs w:val="24"/>
        </w:rPr>
        <w:t xml:space="preserve">в районе </w:t>
      </w:r>
      <w:r w:rsidRPr="006679EE">
        <w:rPr>
          <w:rFonts w:ascii="Times New Roman" w:eastAsiaTheme="minorEastAsia" w:hAnsi="Times New Roman"/>
          <w:b/>
          <w:bCs/>
          <w:color w:val="auto"/>
          <w:sz w:val="24"/>
          <w:szCs w:val="24"/>
        </w:rPr>
        <w:t xml:space="preserve"> д. 3.</w:t>
      </w:r>
    </w:p>
    <w:p w:rsidR="006679EE" w:rsidRPr="006679EE" w:rsidRDefault="006679EE" w:rsidP="006679EE">
      <w:pPr>
        <w:suppressAutoHyphens w:val="0"/>
        <w:autoSpaceDE w:val="0"/>
        <w:autoSpaceDN w:val="0"/>
        <w:spacing w:after="0" w:line="240" w:lineRule="auto"/>
        <w:ind w:firstLine="225"/>
        <w:jc w:val="both"/>
        <w:rPr>
          <w:rFonts w:ascii="Times New Roman" w:eastAsiaTheme="minorEastAsia" w:hAnsi="Times New Roman"/>
          <w:color w:val="auto"/>
          <w:sz w:val="20"/>
        </w:rPr>
      </w:pPr>
    </w:p>
    <w:p w:rsidR="006679EE" w:rsidRPr="006679EE" w:rsidRDefault="006679EE" w:rsidP="006679EE">
      <w:pPr>
        <w:suppressAutoHyphens w:val="0"/>
        <w:autoSpaceDE w:val="0"/>
        <w:autoSpaceDN w:val="0"/>
        <w:spacing w:after="0" w:line="240" w:lineRule="auto"/>
        <w:ind w:firstLine="225"/>
        <w:jc w:val="both"/>
        <w:rPr>
          <w:rFonts w:ascii="Times New Roman" w:eastAsiaTheme="minorEastAsia" w:hAnsi="Times New Roman"/>
          <w:color w:val="auto"/>
          <w:sz w:val="20"/>
        </w:rPr>
      </w:pPr>
      <w:r w:rsidRPr="006679EE">
        <w:rPr>
          <w:rFonts w:ascii="Times New Roman" w:eastAsiaTheme="minorEastAsia" w:hAnsi="Times New Roman"/>
          <w:color w:val="auto"/>
          <w:sz w:val="20"/>
        </w:rPr>
        <w:t xml:space="preserve">Основание: Дефектный акт </w:t>
      </w:r>
    </w:p>
    <w:p w:rsidR="006679EE" w:rsidRPr="006679EE" w:rsidRDefault="006679EE" w:rsidP="006679EE">
      <w:pPr>
        <w:suppressAutoHyphens w:val="0"/>
        <w:autoSpaceDE w:val="0"/>
        <w:autoSpaceDN w:val="0"/>
        <w:spacing w:after="0" w:line="240" w:lineRule="auto"/>
        <w:ind w:firstLine="225"/>
        <w:jc w:val="both"/>
        <w:rPr>
          <w:rFonts w:ascii="Times New Roman" w:eastAsiaTheme="minorEastAsia" w:hAnsi="Times New Roman"/>
          <w:color w:val="auto"/>
          <w:sz w:val="20"/>
        </w:rPr>
      </w:pPr>
    </w:p>
    <w:p w:rsidR="006679EE" w:rsidRPr="006679EE" w:rsidRDefault="006679EE" w:rsidP="006679EE">
      <w:pPr>
        <w:suppressAutoHyphens w:val="0"/>
        <w:autoSpaceDE w:val="0"/>
        <w:autoSpaceDN w:val="0"/>
        <w:spacing w:after="0" w:line="240" w:lineRule="auto"/>
        <w:ind w:firstLine="225"/>
        <w:jc w:val="both"/>
        <w:rPr>
          <w:rFonts w:ascii="Times New Roman" w:eastAsiaTheme="minorEastAsia" w:hAnsi="Times New Roman"/>
          <w:color w:val="auto"/>
          <w:sz w:val="20"/>
        </w:rPr>
      </w:pPr>
      <w:r w:rsidRPr="006679EE">
        <w:rPr>
          <w:rFonts w:ascii="Times New Roman" w:eastAsiaTheme="minorEastAsia" w:hAnsi="Times New Roman"/>
          <w:color w:val="auto"/>
          <w:sz w:val="20"/>
        </w:rPr>
        <w:t>Средства на оплату труда 35539.22 руб.</w:t>
      </w:r>
    </w:p>
    <w:p w:rsidR="006679EE" w:rsidRPr="006679EE" w:rsidRDefault="006679EE" w:rsidP="006679EE">
      <w:pPr>
        <w:suppressAutoHyphens w:val="0"/>
        <w:autoSpaceDE w:val="0"/>
        <w:autoSpaceDN w:val="0"/>
        <w:spacing w:after="0" w:line="240" w:lineRule="auto"/>
        <w:ind w:firstLine="225"/>
        <w:jc w:val="both"/>
        <w:rPr>
          <w:rFonts w:ascii="Times New Roman" w:eastAsiaTheme="minorEastAsia" w:hAnsi="Times New Roman"/>
          <w:color w:val="auto"/>
          <w:sz w:val="20"/>
        </w:rPr>
      </w:pPr>
    </w:p>
    <w:p w:rsidR="006679EE" w:rsidRPr="006679EE" w:rsidRDefault="006679EE" w:rsidP="006679EE">
      <w:pPr>
        <w:suppressAutoHyphens w:val="0"/>
        <w:autoSpaceDE w:val="0"/>
        <w:autoSpaceDN w:val="0"/>
        <w:spacing w:after="0" w:line="240" w:lineRule="auto"/>
        <w:ind w:firstLine="225"/>
        <w:jc w:val="both"/>
        <w:rPr>
          <w:rFonts w:ascii="Times New Roman" w:eastAsiaTheme="minorEastAsia" w:hAnsi="Times New Roman"/>
          <w:color w:val="auto"/>
          <w:sz w:val="20"/>
        </w:rPr>
      </w:pPr>
      <w:r w:rsidRPr="006679EE">
        <w:rPr>
          <w:rFonts w:ascii="Times New Roman" w:eastAsiaTheme="minorEastAsia" w:hAnsi="Times New Roman"/>
          <w:color w:val="auto"/>
          <w:sz w:val="20"/>
        </w:rPr>
        <w:t>Составлен в текущих (прогнозных) ценах по состоянию на ноябрь 2015 г.</w:t>
      </w:r>
    </w:p>
    <w:p w:rsidR="006679EE" w:rsidRPr="006679EE" w:rsidRDefault="006679EE" w:rsidP="006679EE">
      <w:pPr>
        <w:suppressAutoHyphens w:val="0"/>
        <w:autoSpaceDE w:val="0"/>
        <w:autoSpaceDN w:val="0"/>
        <w:spacing w:after="0" w:line="240" w:lineRule="auto"/>
        <w:ind w:firstLine="225"/>
        <w:jc w:val="both"/>
        <w:rPr>
          <w:rFonts w:ascii="Times New Roman" w:eastAsiaTheme="minorEastAsia" w:hAnsi="Times New Roman"/>
          <w:color w:val="auto"/>
          <w:sz w:val="20"/>
        </w:rPr>
      </w:pPr>
    </w:p>
    <w:tbl>
      <w:tblPr>
        <w:tblW w:w="155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45"/>
        <w:gridCol w:w="825"/>
        <w:gridCol w:w="5179"/>
        <w:gridCol w:w="992"/>
        <w:gridCol w:w="993"/>
        <w:gridCol w:w="1134"/>
        <w:gridCol w:w="1134"/>
        <w:gridCol w:w="1134"/>
        <w:gridCol w:w="1020"/>
        <w:gridCol w:w="1064"/>
        <w:gridCol w:w="1030"/>
        <w:gridCol w:w="642"/>
      </w:tblGrid>
      <w:tr w:rsidR="006679EE" w:rsidRPr="006679EE" w:rsidTr="00E66476">
        <w:trPr>
          <w:tblHeader/>
        </w:trPr>
        <w:tc>
          <w:tcPr>
            <w:tcW w:w="445" w:type="dxa"/>
          </w:tcPr>
          <w:p w:rsidR="006679EE" w:rsidRPr="006679EE" w:rsidRDefault="006679EE" w:rsidP="006679EE">
            <w:pPr>
              <w:suppressAutoHyphens w:val="0"/>
              <w:autoSpaceDE w:val="0"/>
              <w:autoSpaceDN w:val="0"/>
              <w:adjustRightInd w:val="0"/>
              <w:spacing w:after="0" w:line="240" w:lineRule="auto"/>
              <w:jc w:val="center"/>
              <w:rPr>
                <w:rFonts w:ascii="Times New Roman" w:eastAsiaTheme="minorEastAsia" w:hAnsi="Times New Roman"/>
                <w:color w:val="auto"/>
                <w:sz w:val="16"/>
                <w:szCs w:val="16"/>
              </w:rPr>
            </w:pPr>
            <w:r w:rsidRPr="006679EE">
              <w:rPr>
                <w:rFonts w:ascii="Times New Roman" w:eastAsiaTheme="minorEastAsia" w:hAnsi="Times New Roman"/>
                <w:b/>
                <w:color w:val="auto"/>
                <w:sz w:val="16"/>
                <w:szCs w:val="16"/>
              </w:rPr>
              <w:t xml:space="preserve">NN </w:t>
            </w:r>
            <w:proofErr w:type="spellStart"/>
            <w:r w:rsidRPr="006679EE">
              <w:rPr>
                <w:rFonts w:ascii="Times New Roman" w:eastAsiaTheme="minorEastAsia" w:hAnsi="Times New Roman"/>
                <w:b/>
                <w:color w:val="auto"/>
                <w:sz w:val="16"/>
                <w:szCs w:val="16"/>
              </w:rPr>
              <w:t>пп</w:t>
            </w:r>
            <w:proofErr w:type="spellEnd"/>
          </w:p>
        </w:tc>
        <w:tc>
          <w:tcPr>
            <w:tcW w:w="825" w:type="dxa"/>
          </w:tcPr>
          <w:p w:rsidR="006679EE" w:rsidRPr="006679EE" w:rsidRDefault="006679EE" w:rsidP="006679EE">
            <w:pPr>
              <w:suppressAutoHyphens w:val="0"/>
              <w:autoSpaceDE w:val="0"/>
              <w:autoSpaceDN w:val="0"/>
              <w:adjustRightInd w:val="0"/>
              <w:spacing w:after="0" w:line="240" w:lineRule="auto"/>
              <w:jc w:val="center"/>
              <w:rPr>
                <w:rFonts w:ascii="Times New Roman" w:eastAsiaTheme="minorEastAsia" w:hAnsi="Times New Roman"/>
                <w:color w:val="auto"/>
                <w:sz w:val="16"/>
                <w:szCs w:val="16"/>
              </w:rPr>
            </w:pPr>
            <w:r w:rsidRPr="006679EE">
              <w:rPr>
                <w:rFonts w:ascii="Times New Roman" w:eastAsiaTheme="minorEastAsia" w:hAnsi="Times New Roman"/>
                <w:b/>
                <w:color w:val="auto"/>
                <w:sz w:val="16"/>
                <w:szCs w:val="16"/>
              </w:rPr>
              <w:t>Шифр расценки и коды ресурсов</w:t>
            </w:r>
          </w:p>
        </w:tc>
        <w:tc>
          <w:tcPr>
            <w:tcW w:w="5179" w:type="dxa"/>
          </w:tcPr>
          <w:p w:rsidR="006679EE" w:rsidRPr="006679EE" w:rsidRDefault="006679EE" w:rsidP="006679EE">
            <w:pPr>
              <w:suppressAutoHyphens w:val="0"/>
              <w:autoSpaceDE w:val="0"/>
              <w:autoSpaceDN w:val="0"/>
              <w:adjustRightInd w:val="0"/>
              <w:spacing w:after="0" w:line="240" w:lineRule="auto"/>
              <w:jc w:val="center"/>
              <w:rPr>
                <w:rFonts w:ascii="Times New Roman" w:eastAsiaTheme="minorEastAsia" w:hAnsi="Times New Roman"/>
                <w:color w:val="auto"/>
                <w:sz w:val="16"/>
                <w:szCs w:val="16"/>
              </w:rPr>
            </w:pPr>
            <w:r w:rsidRPr="006679EE">
              <w:rPr>
                <w:rFonts w:ascii="Times New Roman" w:eastAsiaTheme="minorEastAsia" w:hAnsi="Times New Roman"/>
                <w:b/>
                <w:color w:val="auto"/>
                <w:sz w:val="16"/>
                <w:szCs w:val="16"/>
              </w:rPr>
              <w:t>Наименование работ и затрат</w:t>
            </w:r>
          </w:p>
        </w:tc>
        <w:tc>
          <w:tcPr>
            <w:tcW w:w="992" w:type="dxa"/>
          </w:tcPr>
          <w:p w:rsidR="006679EE" w:rsidRPr="006679EE" w:rsidRDefault="006679EE" w:rsidP="006679EE">
            <w:pPr>
              <w:suppressAutoHyphens w:val="0"/>
              <w:autoSpaceDE w:val="0"/>
              <w:autoSpaceDN w:val="0"/>
              <w:adjustRightInd w:val="0"/>
              <w:spacing w:after="0" w:line="240" w:lineRule="auto"/>
              <w:jc w:val="center"/>
              <w:rPr>
                <w:rFonts w:ascii="Times New Roman" w:eastAsiaTheme="minorEastAsia" w:hAnsi="Times New Roman"/>
                <w:color w:val="auto"/>
                <w:sz w:val="16"/>
                <w:szCs w:val="16"/>
              </w:rPr>
            </w:pPr>
            <w:r w:rsidRPr="006679EE">
              <w:rPr>
                <w:rFonts w:ascii="Times New Roman" w:eastAsiaTheme="minorEastAsia" w:hAnsi="Times New Roman"/>
                <w:b/>
                <w:color w:val="auto"/>
                <w:sz w:val="16"/>
                <w:szCs w:val="16"/>
              </w:rPr>
              <w:t>Ед. изм.</w:t>
            </w:r>
          </w:p>
        </w:tc>
        <w:tc>
          <w:tcPr>
            <w:tcW w:w="993" w:type="dxa"/>
          </w:tcPr>
          <w:p w:rsidR="006679EE" w:rsidRPr="006679EE" w:rsidRDefault="006679EE" w:rsidP="006679EE">
            <w:pPr>
              <w:suppressAutoHyphens w:val="0"/>
              <w:autoSpaceDE w:val="0"/>
              <w:autoSpaceDN w:val="0"/>
              <w:adjustRightInd w:val="0"/>
              <w:spacing w:after="0" w:line="240" w:lineRule="auto"/>
              <w:jc w:val="center"/>
              <w:rPr>
                <w:rFonts w:ascii="Times New Roman" w:eastAsiaTheme="minorEastAsia" w:hAnsi="Times New Roman"/>
                <w:color w:val="auto"/>
                <w:sz w:val="16"/>
                <w:szCs w:val="16"/>
              </w:rPr>
            </w:pPr>
            <w:r w:rsidRPr="006679EE">
              <w:rPr>
                <w:rFonts w:ascii="Times New Roman" w:eastAsiaTheme="minorEastAsia" w:hAnsi="Times New Roman"/>
                <w:b/>
                <w:color w:val="auto"/>
                <w:sz w:val="16"/>
                <w:szCs w:val="16"/>
              </w:rPr>
              <w:t>Кол-во единиц</w:t>
            </w:r>
          </w:p>
        </w:tc>
        <w:tc>
          <w:tcPr>
            <w:tcW w:w="1134" w:type="dxa"/>
          </w:tcPr>
          <w:p w:rsidR="006679EE" w:rsidRPr="006679EE" w:rsidRDefault="006679EE" w:rsidP="006679EE">
            <w:pPr>
              <w:suppressAutoHyphens w:val="0"/>
              <w:autoSpaceDE w:val="0"/>
              <w:autoSpaceDN w:val="0"/>
              <w:adjustRightInd w:val="0"/>
              <w:spacing w:after="0" w:line="240" w:lineRule="auto"/>
              <w:jc w:val="center"/>
              <w:rPr>
                <w:rFonts w:ascii="Times New Roman" w:eastAsiaTheme="minorEastAsia" w:hAnsi="Times New Roman"/>
                <w:color w:val="auto"/>
                <w:sz w:val="16"/>
                <w:szCs w:val="16"/>
              </w:rPr>
            </w:pPr>
            <w:r w:rsidRPr="006679EE">
              <w:rPr>
                <w:rFonts w:ascii="Times New Roman" w:eastAsiaTheme="minorEastAsia" w:hAnsi="Times New Roman"/>
                <w:b/>
                <w:color w:val="auto"/>
                <w:sz w:val="16"/>
                <w:szCs w:val="16"/>
              </w:rPr>
              <w:t>Цена на ед. изм., руб.</w:t>
            </w:r>
          </w:p>
        </w:tc>
        <w:tc>
          <w:tcPr>
            <w:tcW w:w="1134" w:type="dxa"/>
          </w:tcPr>
          <w:p w:rsidR="006679EE" w:rsidRPr="006679EE" w:rsidRDefault="006679EE" w:rsidP="006679EE">
            <w:pPr>
              <w:suppressAutoHyphens w:val="0"/>
              <w:autoSpaceDE w:val="0"/>
              <w:autoSpaceDN w:val="0"/>
              <w:adjustRightInd w:val="0"/>
              <w:spacing w:after="0" w:line="240" w:lineRule="auto"/>
              <w:jc w:val="center"/>
              <w:rPr>
                <w:rFonts w:ascii="Times New Roman" w:eastAsiaTheme="minorEastAsia" w:hAnsi="Times New Roman"/>
                <w:color w:val="auto"/>
                <w:sz w:val="16"/>
                <w:szCs w:val="16"/>
              </w:rPr>
            </w:pPr>
            <w:proofErr w:type="spellStart"/>
            <w:r w:rsidRPr="006679EE">
              <w:rPr>
                <w:rFonts w:ascii="Times New Roman" w:eastAsiaTheme="minorEastAsia" w:hAnsi="Times New Roman"/>
                <w:b/>
                <w:color w:val="auto"/>
                <w:sz w:val="16"/>
                <w:szCs w:val="16"/>
              </w:rPr>
              <w:t>Попр</w:t>
            </w:r>
            <w:proofErr w:type="spellEnd"/>
            <w:r w:rsidRPr="006679EE">
              <w:rPr>
                <w:rFonts w:ascii="Times New Roman" w:eastAsiaTheme="minorEastAsia" w:hAnsi="Times New Roman"/>
                <w:b/>
                <w:color w:val="auto"/>
                <w:sz w:val="16"/>
                <w:szCs w:val="16"/>
              </w:rPr>
              <w:t xml:space="preserve">. </w:t>
            </w:r>
            <w:proofErr w:type="spellStart"/>
            <w:r w:rsidRPr="006679EE">
              <w:rPr>
                <w:rFonts w:ascii="Times New Roman" w:eastAsiaTheme="minorEastAsia" w:hAnsi="Times New Roman"/>
                <w:b/>
                <w:color w:val="auto"/>
                <w:sz w:val="16"/>
                <w:szCs w:val="16"/>
              </w:rPr>
              <w:t>коэф</w:t>
            </w:r>
            <w:proofErr w:type="spellEnd"/>
            <w:r w:rsidRPr="006679EE">
              <w:rPr>
                <w:rFonts w:ascii="Times New Roman" w:eastAsiaTheme="minorEastAsia" w:hAnsi="Times New Roman"/>
                <w:b/>
                <w:color w:val="auto"/>
                <w:sz w:val="16"/>
                <w:szCs w:val="16"/>
              </w:rPr>
              <w:t>.</w:t>
            </w:r>
          </w:p>
        </w:tc>
        <w:tc>
          <w:tcPr>
            <w:tcW w:w="1134" w:type="dxa"/>
          </w:tcPr>
          <w:p w:rsidR="006679EE" w:rsidRPr="006679EE" w:rsidRDefault="006679EE" w:rsidP="006679EE">
            <w:pPr>
              <w:suppressAutoHyphens w:val="0"/>
              <w:autoSpaceDE w:val="0"/>
              <w:autoSpaceDN w:val="0"/>
              <w:adjustRightInd w:val="0"/>
              <w:spacing w:after="0" w:line="240" w:lineRule="auto"/>
              <w:jc w:val="center"/>
              <w:rPr>
                <w:rFonts w:ascii="Times New Roman" w:eastAsiaTheme="minorEastAsia" w:hAnsi="Times New Roman"/>
                <w:color w:val="auto"/>
                <w:sz w:val="16"/>
                <w:szCs w:val="16"/>
              </w:rPr>
            </w:pPr>
            <w:r w:rsidRPr="006679EE">
              <w:rPr>
                <w:rFonts w:ascii="Times New Roman" w:eastAsiaTheme="minorEastAsia" w:hAnsi="Times New Roman"/>
                <w:b/>
                <w:color w:val="auto"/>
                <w:sz w:val="16"/>
                <w:szCs w:val="16"/>
              </w:rPr>
              <w:t>Стоимость в ценах 2000 г., руб.</w:t>
            </w:r>
          </w:p>
        </w:tc>
        <w:tc>
          <w:tcPr>
            <w:tcW w:w="1020" w:type="dxa"/>
          </w:tcPr>
          <w:p w:rsidR="006679EE" w:rsidRPr="006679EE" w:rsidRDefault="006679EE" w:rsidP="006679EE">
            <w:pPr>
              <w:suppressAutoHyphens w:val="0"/>
              <w:autoSpaceDE w:val="0"/>
              <w:autoSpaceDN w:val="0"/>
              <w:adjustRightInd w:val="0"/>
              <w:spacing w:after="0" w:line="240" w:lineRule="auto"/>
              <w:jc w:val="center"/>
              <w:rPr>
                <w:rFonts w:ascii="Times New Roman" w:eastAsiaTheme="minorEastAsia" w:hAnsi="Times New Roman"/>
                <w:color w:val="auto"/>
                <w:sz w:val="16"/>
                <w:szCs w:val="16"/>
              </w:rPr>
            </w:pPr>
            <w:r w:rsidRPr="006679EE">
              <w:rPr>
                <w:rFonts w:ascii="Times New Roman" w:eastAsiaTheme="minorEastAsia" w:hAnsi="Times New Roman"/>
                <w:b/>
                <w:color w:val="auto"/>
                <w:sz w:val="16"/>
                <w:szCs w:val="16"/>
              </w:rPr>
              <w:t xml:space="preserve">Пункт </w:t>
            </w:r>
            <w:proofErr w:type="spellStart"/>
            <w:r w:rsidRPr="006679EE">
              <w:rPr>
                <w:rFonts w:ascii="Times New Roman" w:eastAsiaTheme="minorEastAsia" w:hAnsi="Times New Roman"/>
                <w:b/>
                <w:color w:val="auto"/>
                <w:sz w:val="16"/>
                <w:szCs w:val="16"/>
              </w:rPr>
              <w:t>коэф</w:t>
            </w:r>
            <w:proofErr w:type="spellEnd"/>
            <w:r w:rsidRPr="006679EE">
              <w:rPr>
                <w:rFonts w:ascii="Times New Roman" w:eastAsiaTheme="minorEastAsia" w:hAnsi="Times New Roman"/>
                <w:b/>
                <w:color w:val="auto"/>
                <w:sz w:val="16"/>
                <w:szCs w:val="16"/>
              </w:rPr>
              <w:t xml:space="preserve">. </w:t>
            </w:r>
            <w:proofErr w:type="gramStart"/>
            <w:r w:rsidRPr="006679EE">
              <w:rPr>
                <w:rFonts w:ascii="Times New Roman" w:eastAsiaTheme="minorEastAsia" w:hAnsi="Times New Roman"/>
                <w:b/>
                <w:color w:val="auto"/>
                <w:sz w:val="16"/>
                <w:szCs w:val="16"/>
              </w:rPr>
              <w:t>пере-счета</w:t>
            </w:r>
            <w:proofErr w:type="gramEnd"/>
          </w:p>
        </w:tc>
        <w:tc>
          <w:tcPr>
            <w:tcW w:w="1064" w:type="dxa"/>
          </w:tcPr>
          <w:p w:rsidR="006679EE" w:rsidRPr="006679EE" w:rsidRDefault="006679EE" w:rsidP="006679EE">
            <w:pPr>
              <w:suppressAutoHyphens w:val="0"/>
              <w:autoSpaceDE w:val="0"/>
              <w:autoSpaceDN w:val="0"/>
              <w:adjustRightInd w:val="0"/>
              <w:spacing w:after="0" w:line="240" w:lineRule="auto"/>
              <w:jc w:val="center"/>
              <w:rPr>
                <w:rFonts w:ascii="Times New Roman" w:eastAsiaTheme="minorEastAsia" w:hAnsi="Times New Roman"/>
                <w:color w:val="auto"/>
                <w:sz w:val="16"/>
                <w:szCs w:val="16"/>
              </w:rPr>
            </w:pPr>
            <w:proofErr w:type="spellStart"/>
            <w:r w:rsidRPr="006679EE">
              <w:rPr>
                <w:rFonts w:ascii="Times New Roman" w:eastAsiaTheme="minorEastAsia" w:hAnsi="Times New Roman"/>
                <w:b/>
                <w:color w:val="auto"/>
                <w:sz w:val="16"/>
                <w:szCs w:val="16"/>
              </w:rPr>
              <w:t>Коэф</w:t>
            </w:r>
            <w:proofErr w:type="spellEnd"/>
            <w:r w:rsidRPr="006679EE">
              <w:rPr>
                <w:rFonts w:ascii="Times New Roman" w:eastAsiaTheme="minorEastAsia" w:hAnsi="Times New Roman"/>
                <w:b/>
                <w:color w:val="auto"/>
                <w:sz w:val="16"/>
                <w:szCs w:val="16"/>
              </w:rPr>
              <w:t xml:space="preserve">. </w:t>
            </w:r>
            <w:proofErr w:type="spellStart"/>
            <w:proofErr w:type="gramStart"/>
            <w:r w:rsidRPr="006679EE">
              <w:rPr>
                <w:rFonts w:ascii="Times New Roman" w:eastAsiaTheme="minorEastAsia" w:hAnsi="Times New Roman"/>
                <w:b/>
                <w:color w:val="auto"/>
                <w:sz w:val="16"/>
                <w:szCs w:val="16"/>
              </w:rPr>
              <w:t>пересче</w:t>
            </w:r>
            <w:proofErr w:type="spellEnd"/>
            <w:r w:rsidRPr="006679EE">
              <w:rPr>
                <w:rFonts w:ascii="Times New Roman" w:eastAsiaTheme="minorEastAsia" w:hAnsi="Times New Roman"/>
                <w:b/>
                <w:color w:val="auto"/>
                <w:sz w:val="16"/>
                <w:szCs w:val="16"/>
              </w:rPr>
              <w:t>-та</w:t>
            </w:r>
            <w:proofErr w:type="gramEnd"/>
          </w:p>
        </w:tc>
        <w:tc>
          <w:tcPr>
            <w:tcW w:w="1030" w:type="dxa"/>
          </w:tcPr>
          <w:p w:rsidR="006679EE" w:rsidRPr="006679EE" w:rsidRDefault="006679EE" w:rsidP="006679EE">
            <w:pPr>
              <w:suppressAutoHyphens w:val="0"/>
              <w:autoSpaceDE w:val="0"/>
              <w:autoSpaceDN w:val="0"/>
              <w:adjustRightInd w:val="0"/>
              <w:spacing w:after="0" w:line="240" w:lineRule="auto"/>
              <w:jc w:val="center"/>
              <w:rPr>
                <w:rFonts w:ascii="Times New Roman" w:eastAsiaTheme="minorEastAsia" w:hAnsi="Times New Roman"/>
                <w:color w:val="auto"/>
                <w:sz w:val="16"/>
                <w:szCs w:val="16"/>
              </w:rPr>
            </w:pPr>
            <w:r w:rsidRPr="006679EE">
              <w:rPr>
                <w:rFonts w:ascii="Times New Roman" w:eastAsiaTheme="minorEastAsia" w:hAnsi="Times New Roman"/>
                <w:b/>
                <w:color w:val="auto"/>
                <w:sz w:val="16"/>
                <w:szCs w:val="16"/>
              </w:rPr>
              <w:t>Стоимость в текущем уровне цен, руб.</w:t>
            </w:r>
          </w:p>
        </w:tc>
        <w:tc>
          <w:tcPr>
            <w:tcW w:w="642" w:type="dxa"/>
          </w:tcPr>
          <w:p w:rsidR="006679EE" w:rsidRPr="006679EE" w:rsidRDefault="006679EE" w:rsidP="006679EE">
            <w:pPr>
              <w:suppressAutoHyphens w:val="0"/>
              <w:autoSpaceDE w:val="0"/>
              <w:autoSpaceDN w:val="0"/>
              <w:adjustRightInd w:val="0"/>
              <w:spacing w:after="0" w:line="240" w:lineRule="auto"/>
              <w:jc w:val="center"/>
              <w:rPr>
                <w:rFonts w:ascii="Times New Roman" w:eastAsiaTheme="minorEastAsia" w:hAnsi="Times New Roman"/>
                <w:color w:val="auto"/>
                <w:sz w:val="16"/>
                <w:szCs w:val="16"/>
              </w:rPr>
            </w:pPr>
            <w:r w:rsidRPr="006679EE">
              <w:rPr>
                <w:rFonts w:ascii="Times New Roman" w:eastAsiaTheme="minorEastAsia" w:hAnsi="Times New Roman"/>
                <w:b/>
                <w:color w:val="auto"/>
                <w:sz w:val="16"/>
                <w:szCs w:val="16"/>
              </w:rPr>
              <w:t>ЗТР, всего чел.-час.</w:t>
            </w: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u w:val="single"/>
              </w:rPr>
              <w:t>ДЕМОНТАЖ</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w:t>
            </w: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roofErr w:type="spellStart"/>
            <w:r w:rsidRPr="006679EE">
              <w:rPr>
                <w:rFonts w:ascii="Times New Roman" w:eastAsiaTheme="minorEastAsia" w:hAnsi="Times New Roman"/>
                <w:color w:val="auto"/>
                <w:sz w:val="16"/>
                <w:szCs w:val="16"/>
              </w:rPr>
              <w:t>ФЕРм</w:t>
            </w:r>
            <w:proofErr w:type="spellEnd"/>
            <w:r w:rsidRPr="006679EE">
              <w:rPr>
                <w:rFonts w:ascii="Times New Roman" w:eastAsiaTheme="minorEastAsia" w:hAnsi="Times New Roman"/>
                <w:color w:val="auto"/>
                <w:sz w:val="16"/>
                <w:szCs w:val="16"/>
              </w:rPr>
              <w:t xml:space="preserve"> 12-01-002-10</w:t>
            </w: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Трубопровод в помещениях или на открытых площадках в пределах цехов, монтируемый из готовых узлов, на условное давление не более 2,5 МПа, диаметр труб наружный 108 мм # общая часть п.3.1.4. # ап 3230/06 п. 3</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100 м</w:t>
            </w:r>
          </w:p>
        </w:tc>
        <w:tc>
          <w:tcPr>
            <w:tcW w:w="993" w:type="dxa"/>
          </w:tcPr>
          <w:p w:rsidR="006679EE" w:rsidRPr="006679EE" w:rsidRDefault="006679EE" w:rsidP="006679EE">
            <w:pPr>
              <w:tabs>
                <w:tab w:val="decimal" w:pos="13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0.06</w:t>
            </w:r>
          </w:p>
        </w:tc>
        <w:tc>
          <w:tcPr>
            <w:tcW w:w="1134" w:type="dxa"/>
          </w:tcPr>
          <w:p w:rsidR="006679EE" w:rsidRPr="006679EE" w:rsidRDefault="006679EE" w:rsidP="006679EE">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4547.8</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5164МОНТ</w:t>
            </w: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Зарплата</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1010.1</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0.345</w:t>
            </w:r>
          </w:p>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(0.3*1.15)</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20.91</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22.53</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471.08</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Эксплуатация машин</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3426.23</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0.345</w:t>
            </w:r>
          </w:p>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(0.3*1.15)</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70.92</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5.33</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378.02</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 xml:space="preserve">в </w:t>
            </w:r>
            <w:proofErr w:type="spellStart"/>
            <w:r w:rsidRPr="006679EE">
              <w:rPr>
                <w:rFonts w:ascii="Times New Roman" w:eastAsiaTheme="minorEastAsia" w:hAnsi="Times New Roman"/>
                <w:color w:val="auto"/>
                <w:sz w:val="16"/>
                <w:szCs w:val="16"/>
              </w:rPr>
              <w:t>т.ч</w:t>
            </w:r>
            <w:proofErr w:type="spellEnd"/>
            <w:r w:rsidRPr="006679EE">
              <w:rPr>
                <w:rFonts w:ascii="Times New Roman" w:eastAsiaTheme="minorEastAsia" w:hAnsi="Times New Roman"/>
                <w:color w:val="auto"/>
                <w:sz w:val="16"/>
                <w:szCs w:val="16"/>
              </w:rPr>
              <w:t>. зарплата машинистов</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218.41</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0.345</w:t>
            </w:r>
          </w:p>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(0.3*1.15)</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4.52</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22.53</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101.86</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Накладные расходы от ФОТ</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w:t>
            </w: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80</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20.35</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0.85 (68%)</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389.6</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Сметная прибыль от ФОТ</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w:t>
            </w: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60</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15.26</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0.8 (48%)</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275.01</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Затраты труда</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чел.-час.</w:t>
            </w:r>
          </w:p>
        </w:tc>
        <w:tc>
          <w:tcPr>
            <w:tcW w:w="993" w:type="dxa"/>
          </w:tcPr>
          <w:p w:rsidR="006679EE" w:rsidRPr="006679EE" w:rsidRDefault="006679EE" w:rsidP="006679EE">
            <w:pPr>
              <w:tabs>
                <w:tab w:val="decimal" w:pos="585"/>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105</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1.15</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2" w:type="dxa"/>
          </w:tcPr>
          <w:p w:rsidR="006679EE" w:rsidRPr="006679EE" w:rsidRDefault="006679EE" w:rsidP="006679EE">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7.24</w:t>
            </w: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127.43</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1513.71</w:t>
            </w:r>
          </w:p>
        </w:tc>
        <w:tc>
          <w:tcPr>
            <w:tcW w:w="642" w:type="dxa"/>
          </w:tcPr>
          <w:p w:rsidR="006679EE" w:rsidRPr="006679EE" w:rsidRDefault="006679EE" w:rsidP="006679EE">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7.24</w:t>
            </w: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w:t>
            </w: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roofErr w:type="spellStart"/>
            <w:r w:rsidRPr="006679EE">
              <w:rPr>
                <w:rFonts w:ascii="Times New Roman" w:eastAsiaTheme="minorEastAsia" w:hAnsi="Times New Roman"/>
                <w:color w:val="auto"/>
                <w:sz w:val="16"/>
                <w:szCs w:val="16"/>
              </w:rPr>
              <w:t>ФЕРм</w:t>
            </w:r>
            <w:proofErr w:type="spellEnd"/>
            <w:r w:rsidRPr="006679EE">
              <w:rPr>
                <w:rFonts w:ascii="Times New Roman" w:eastAsiaTheme="minorEastAsia" w:hAnsi="Times New Roman"/>
                <w:color w:val="auto"/>
                <w:sz w:val="16"/>
                <w:szCs w:val="16"/>
              </w:rPr>
              <w:t xml:space="preserve"> 12-</w:t>
            </w:r>
            <w:r w:rsidRPr="006679EE">
              <w:rPr>
                <w:rFonts w:ascii="Times New Roman" w:eastAsiaTheme="minorEastAsia" w:hAnsi="Times New Roman"/>
                <w:color w:val="auto"/>
                <w:sz w:val="16"/>
                <w:szCs w:val="16"/>
              </w:rPr>
              <w:lastRenderedPageBreak/>
              <w:t>01-002-10</w:t>
            </w: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lastRenderedPageBreak/>
              <w:t xml:space="preserve">Трубопровод в помещениях или на открытых площадках в пределах </w:t>
            </w:r>
            <w:r w:rsidRPr="006679EE">
              <w:rPr>
                <w:rFonts w:ascii="Times New Roman" w:eastAsiaTheme="minorEastAsia" w:hAnsi="Times New Roman"/>
                <w:color w:val="auto"/>
                <w:sz w:val="16"/>
                <w:szCs w:val="16"/>
              </w:rPr>
              <w:lastRenderedPageBreak/>
              <w:t>цехов, монтируемый из готовых узлов, на условное давление не более 2,5 МПа, диаметр труб наружный 108 мм # общая часть п.3.1.4. # ап 3230/06 п. 3</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lastRenderedPageBreak/>
              <w:t>100 м</w:t>
            </w:r>
          </w:p>
        </w:tc>
        <w:tc>
          <w:tcPr>
            <w:tcW w:w="993" w:type="dxa"/>
          </w:tcPr>
          <w:p w:rsidR="006679EE" w:rsidRPr="006679EE" w:rsidRDefault="006679EE" w:rsidP="006679EE">
            <w:pPr>
              <w:tabs>
                <w:tab w:val="decimal" w:pos="13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0.0052</w:t>
            </w:r>
          </w:p>
        </w:tc>
        <w:tc>
          <w:tcPr>
            <w:tcW w:w="1134" w:type="dxa"/>
          </w:tcPr>
          <w:p w:rsidR="006679EE" w:rsidRPr="006679EE" w:rsidRDefault="006679EE" w:rsidP="006679EE">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4547.8</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5164МОНТ</w:t>
            </w: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Зарплата</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1010.1</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0.345</w:t>
            </w:r>
          </w:p>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(0.3*1.15)</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1.81</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22.53</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40.83</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Эксплуатация машин</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3426.23</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0.345</w:t>
            </w:r>
          </w:p>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(0.3*1.15)</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6.15</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5.33</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32.76</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 xml:space="preserve">в </w:t>
            </w:r>
            <w:proofErr w:type="spellStart"/>
            <w:r w:rsidRPr="006679EE">
              <w:rPr>
                <w:rFonts w:ascii="Times New Roman" w:eastAsiaTheme="minorEastAsia" w:hAnsi="Times New Roman"/>
                <w:color w:val="auto"/>
                <w:sz w:val="16"/>
                <w:szCs w:val="16"/>
              </w:rPr>
              <w:t>т.ч</w:t>
            </w:r>
            <w:proofErr w:type="spellEnd"/>
            <w:r w:rsidRPr="006679EE">
              <w:rPr>
                <w:rFonts w:ascii="Times New Roman" w:eastAsiaTheme="minorEastAsia" w:hAnsi="Times New Roman"/>
                <w:color w:val="auto"/>
                <w:sz w:val="16"/>
                <w:szCs w:val="16"/>
              </w:rPr>
              <w:t>. зарплата машинистов</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218.41</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0.345</w:t>
            </w:r>
          </w:p>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(0.3*1.15)</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0.39</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22.53</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8.83</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Накладные расходы от ФОТ</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w:t>
            </w: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80</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1.76</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0.85 (68%)</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33.76</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Сметная прибыль от ФОТ</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w:t>
            </w: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60</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1.33</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0.8 (48%)</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23.84</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Затраты труда</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чел.-час.</w:t>
            </w:r>
          </w:p>
        </w:tc>
        <w:tc>
          <w:tcPr>
            <w:tcW w:w="993" w:type="dxa"/>
          </w:tcPr>
          <w:p w:rsidR="006679EE" w:rsidRPr="006679EE" w:rsidRDefault="006679EE" w:rsidP="006679EE">
            <w:pPr>
              <w:tabs>
                <w:tab w:val="decimal" w:pos="585"/>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105</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1.15</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2" w:type="dxa"/>
          </w:tcPr>
          <w:p w:rsidR="006679EE" w:rsidRPr="006679EE" w:rsidRDefault="006679EE" w:rsidP="006679EE">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0.63</w:t>
            </w: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11.04</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131.19</w:t>
            </w:r>
          </w:p>
        </w:tc>
        <w:tc>
          <w:tcPr>
            <w:tcW w:w="642" w:type="dxa"/>
          </w:tcPr>
          <w:p w:rsidR="006679EE" w:rsidRPr="006679EE" w:rsidRDefault="006679EE" w:rsidP="006679EE">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0.63</w:t>
            </w: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3</w:t>
            </w: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roofErr w:type="spellStart"/>
            <w:r w:rsidRPr="006679EE">
              <w:rPr>
                <w:rFonts w:ascii="Times New Roman" w:eastAsiaTheme="minorEastAsia" w:hAnsi="Times New Roman"/>
                <w:color w:val="auto"/>
                <w:sz w:val="16"/>
                <w:szCs w:val="16"/>
              </w:rPr>
              <w:t>ФЕРм</w:t>
            </w:r>
            <w:proofErr w:type="spellEnd"/>
            <w:r w:rsidRPr="006679EE">
              <w:rPr>
                <w:rFonts w:ascii="Times New Roman" w:eastAsiaTheme="minorEastAsia" w:hAnsi="Times New Roman"/>
                <w:color w:val="auto"/>
                <w:sz w:val="16"/>
                <w:szCs w:val="16"/>
              </w:rPr>
              <w:t xml:space="preserve"> 12-12-001-10</w:t>
            </w: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Арматура фланцевая с ручным приводом или без привода водопроводная на условное давление до 4 МПа, диаметр условного прохода 100 мм # общая часть п.3.1.4. # ап 3230/06 п. 3</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 шт.</w:t>
            </w:r>
          </w:p>
        </w:tc>
        <w:tc>
          <w:tcPr>
            <w:tcW w:w="993" w:type="dxa"/>
          </w:tcPr>
          <w:p w:rsidR="006679EE" w:rsidRPr="006679EE" w:rsidRDefault="006679EE" w:rsidP="006679EE">
            <w:pPr>
              <w:tabs>
                <w:tab w:val="decimal" w:pos="13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5</w:t>
            </w:r>
          </w:p>
        </w:tc>
        <w:tc>
          <w:tcPr>
            <w:tcW w:w="1134" w:type="dxa"/>
          </w:tcPr>
          <w:p w:rsidR="006679EE" w:rsidRPr="006679EE" w:rsidRDefault="006679EE" w:rsidP="006679EE">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142.99</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6824МОНТ</w:t>
            </w: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Зарплата</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43</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0.345</w:t>
            </w:r>
          </w:p>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(0.3*1.15)</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74.18</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22.53</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1671.16</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Эксплуатация машин</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88.79</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0.345</w:t>
            </w:r>
          </w:p>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(0.3*1.15)</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153.16</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5.76</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882.22</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 xml:space="preserve">в </w:t>
            </w:r>
            <w:proofErr w:type="spellStart"/>
            <w:r w:rsidRPr="006679EE">
              <w:rPr>
                <w:rFonts w:ascii="Times New Roman" w:eastAsiaTheme="minorEastAsia" w:hAnsi="Times New Roman"/>
                <w:color w:val="auto"/>
                <w:sz w:val="16"/>
                <w:szCs w:val="16"/>
              </w:rPr>
              <w:t>т.ч</w:t>
            </w:r>
            <w:proofErr w:type="spellEnd"/>
            <w:r w:rsidRPr="006679EE">
              <w:rPr>
                <w:rFonts w:ascii="Times New Roman" w:eastAsiaTheme="minorEastAsia" w:hAnsi="Times New Roman"/>
                <w:color w:val="auto"/>
                <w:sz w:val="16"/>
                <w:szCs w:val="16"/>
              </w:rPr>
              <w:t>. зарплата машинистов</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8.64</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0.345</w:t>
            </w:r>
          </w:p>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(0.3*1.15)</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14.9</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22.53</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335.79</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Накладные расходы от ФОТ</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w:t>
            </w: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80</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71.26</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0.85 (68%)</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1364.73</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Сметная прибыль от ФОТ</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w:t>
            </w: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60</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53.45</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0.8 (48%)</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963.34</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Затраты труда</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чел.-час.</w:t>
            </w:r>
          </w:p>
        </w:tc>
        <w:tc>
          <w:tcPr>
            <w:tcW w:w="993" w:type="dxa"/>
          </w:tcPr>
          <w:p w:rsidR="006679EE" w:rsidRPr="006679EE" w:rsidRDefault="006679EE" w:rsidP="006679EE">
            <w:pPr>
              <w:tabs>
                <w:tab w:val="decimal" w:pos="585"/>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4.47</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1.15</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2" w:type="dxa"/>
          </w:tcPr>
          <w:p w:rsidR="006679EE" w:rsidRPr="006679EE" w:rsidRDefault="006679EE" w:rsidP="006679EE">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25.7</w:t>
            </w: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352.05</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4881.44</w:t>
            </w:r>
          </w:p>
        </w:tc>
        <w:tc>
          <w:tcPr>
            <w:tcW w:w="642" w:type="dxa"/>
          </w:tcPr>
          <w:p w:rsidR="006679EE" w:rsidRPr="006679EE" w:rsidRDefault="006679EE" w:rsidP="006679EE">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25.7</w:t>
            </w: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4</w:t>
            </w: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ТСНБ 18-06-007-07</w:t>
            </w: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Фильтров диаметром 100 мм # ап 3230/06 п. 3 # общие положения 3.1в</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10 фильтров</w:t>
            </w:r>
          </w:p>
        </w:tc>
        <w:tc>
          <w:tcPr>
            <w:tcW w:w="993" w:type="dxa"/>
          </w:tcPr>
          <w:p w:rsidR="006679EE" w:rsidRPr="006679EE" w:rsidRDefault="006679EE" w:rsidP="006679EE">
            <w:pPr>
              <w:tabs>
                <w:tab w:val="decimal" w:pos="13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0.1</w:t>
            </w:r>
          </w:p>
        </w:tc>
        <w:tc>
          <w:tcPr>
            <w:tcW w:w="1134" w:type="dxa"/>
          </w:tcPr>
          <w:p w:rsidR="006679EE" w:rsidRPr="006679EE" w:rsidRDefault="006679EE" w:rsidP="006679EE">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12392.88</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6020С</w:t>
            </w: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Зарплата</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165.08</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0.46</w:t>
            </w:r>
          </w:p>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(1.15*0.4)</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7.59</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22.53</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171.09</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Эксплуатация машин</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163.59</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0.46</w:t>
            </w:r>
          </w:p>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(1.15*0.4)</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7.53</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6.84</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51.47</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 xml:space="preserve">в </w:t>
            </w:r>
            <w:proofErr w:type="spellStart"/>
            <w:r w:rsidRPr="006679EE">
              <w:rPr>
                <w:rFonts w:ascii="Times New Roman" w:eastAsiaTheme="minorEastAsia" w:hAnsi="Times New Roman"/>
                <w:color w:val="auto"/>
                <w:sz w:val="16"/>
                <w:szCs w:val="16"/>
              </w:rPr>
              <w:t>т.ч</w:t>
            </w:r>
            <w:proofErr w:type="spellEnd"/>
            <w:r w:rsidRPr="006679EE">
              <w:rPr>
                <w:rFonts w:ascii="Times New Roman" w:eastAsiaTheme="minorEastAsia" w:hAnsi="Times New Roman"/>
                <w:color w:val="auto"/>
                <w:sz w:val="16"/>
                <w:szCs w:val="16"/>
              </w:rPr>
              <w:t>. зарплата машинистов</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4.46</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0.46</w:t>
            </w:r>
          </w:p>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(1.15*0.4)</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0.21</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22.53</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4.62</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Накладные расходы от ФОТ</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w:t>
            </w: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128</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9.98</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0.85 (109%)</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191.52</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Сметная прибыль от ФОТ</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w:t>
            </w: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83</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6.47</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0.8 (66%)</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115.97</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Затраты труда</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чел.-час.</w:t>
            </w:r>
          </w:p>
        </w:tc>
        <w:tc>
          <w:tcPr>
            <w:tcW w:w="993" w:type="dxa"/>
          </w:tcPr>
          <w:p w:rsidR="006679EE" w:rsidRPr="006679EE" w:rsidRDefault="006679EE" w:rsidP="006679EE">
            <w:pPr>
              <w:tabs>
                <w:tab w:val="decimal" w:pos="585"/>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17.77</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0.46</w:t>
            </w:r>
          </w:p>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(1.15*0.4)</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2" w:type="dxa"/>
          </w:tcPr>
          <w:p w:rsidR="006679EE" w:rsidRPr="006679EE" w:rsidRDefault="006679EE" w:rsidP="006679EE">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0.82</w:t>
            </w: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31.57</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530.05</w:t>
            </w:r>
          </w:p>
        </w:tc>
        <w:tc>
          <w:tcPr>
            <w:tcW w:w="642" w:type="dxa"/>
          </w:tcPr>
          <w:p w:rsidR="006679EE" w:rsidRPr="006679EE" w:rsidRDefault="006679EE" w:rsidP="006679EE">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0.82</w:t>
            </w: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5</w:t>
            </w: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roofErr w:type="spellStart"/>
            <w:r w:rsidRPr="006679EE">
              <w:rPr>
                <w:rFonts w:ascii="Times New Roman" w:eastAsiaTheme="minorEastAsia" w:hAnsi="Times New Roman"/>
                <w:color w:val="auto"/>
                <w:sz w:val="16"/>
                <w:szCs w:val="16"/>
              </w:rPr>
              <w:t>ФЕРм</w:t>
            </w:r>
            <w:proofErr w:type="spellEnd"/>
            <w:r w:rsidRPr="006679EE">
              <w:rPr>
                <w:rFonts w:ascii="Times New Roman" w:eastAsiaTheme="minorEastAsia" w:hAnsi="Times New Roman"/>
                <w:color w:val="auto"/>
                <w:sz w:val="16"/>
                <w:szCs w:val="16"/>
              </w:rPr>
              <w:t xml:space="preserve"> 07-04-001-02</w:t>
            </w: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Агрегат насосный лопастный центробежный одноступенчатый, многоступенчатый объемный, вихревой, поршневой, приводной, роторный на общей фундаментной плите или моноблочный, масса 0,17 т # общая часть п.3.1.4. # ап 3230/06 п. 3</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 шт.</w:t>
            </w:r>
          </w:p>
        </w:tc>
        <w:tc>
          <w:tcPr>
            <w:tcW w:w="993" w:type="dxa"/>
          </w:tcPr>
          <w:p w:rsidR="006679EE" w:rsidRPr="006679EE" w:rsidRDefault="006679EE" w:rsidP="006679EE">
            <w:pPr>
              <w:tabs>
                <w:tab w:val="decimal" w:pos="13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w:t>
            </w:r>
          </w:p>
        </w:tc>
        <w:tc>
          <w:tcPr>
            <w:tcW w:w="1134" w:type="dxa"/>
          </w:tcPr>
          <w:p w:rsidR="006679EE" w:rsidRPr="006679EE" w:rsidRDefault="006679EE" w:rsidP="006679EE">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614.07</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1656МОНТ</w:t>
            </w: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Зарплата</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295.16</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0.345</w:t>
            </w:r>
          </w:p>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(0.3*1.15)</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203.66</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22.53</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4588.47</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Эксплуатация машин</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67.19</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0.345</w:t>
            </w:r>
          </w:p>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(0.3*1.15)</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46.36</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7.19</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333.34</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 xml:space="preserve">в </w:t>
            </w:r>
            <w:proofErr w:type="spellStart"/>
            <w:r w:rsidRPr="006679EE">
              <w:rPr>
                <w:rFonts w:ascii="Times New Roman" w:eastAsiaTheme="minorEastAsia" w:hAnsi="Times New Roman"/>
                <w:color w:val="auto"/>
                <w:sz w:val="16"/>
                <w:szCs w:val="16"/>
              </w:rPr>
              <w:t>т.ч</w:t>
            </w:r>
            <w:proofErr w:type="spellEnd"/>
            <w:r w:rsidRPr="006679EE">
              <w:rPr>
                <w:rFonts w:ascii="Times New Roman" w:eastAsiaTheme="minorEastAsia" w:hAnsi="Times New Roman"/>
                <w:color w:val="auto"/>
                <w:sz w:val="16"/>
                <w:szCs w:val="16"/>
              </w:rPr>
              <w:t>. зарплата машинистов</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1.35</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0.345</w:t>
            </w:r>
          </w:p>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(0.3*1.15)</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0.93</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22.53</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20.99</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Накладные расходы от ФОТ</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w:t>
            </w: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80</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163.68</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0.85 (68%)</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3134.43</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Сметная прибыль от ФОТ</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w:t>
            </w: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60</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122.76</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0.8 (48%)</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2212.53</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Затраты труда</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чел.-час.</w:t>
            </w:r>
          </w:p>
        </w:tc>
        <w:tc>
          <w:tcPr>
            <w:tcW w:w="993" w:type="dxa"/>
          </w:tcPr>
          <w:p w:rsidR="006679EE" w:rsidRPr="006679EE" w:rsidRDefault="006679EE" w:rsidP="006679EE">
            <w:pPr>
              <w:tabs>
                <w:tab w:val="decimal" w:pos="585"/>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31.4</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1.15</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2" w:type="dxa"/>
          </w:tcPr>
          <w:p w:rsidR="006679EE" w:rsidRPr="006679EE" w:rsidRDefault="006679EE" w:rsidP="006679EE">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72.22</w:t>
            </w: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536.45</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10268.77</w:t>
            </w:r>
          </w:p>
        </w:tc>
        <w:tc>
          <w:tcPr>
            <w:tcW w:w="642" w:type="dxa"/>
          </w:tcPr>
          <w:p w:rsidR="006679EE" w:rsidRPr="006679EE" w:rsidRDefault="006679EE" w:rsidP="006679EE">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72.22</w:t>
            </w: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w:t>
            </w: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ТЕР 46-04-001-02</w:t>
            </w: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Разборка: бетонных фундаментов</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 м3</w:t>
            </w:r>
          </w:p>
        </w:tc>
        <w:tc>
          <w:tcPr>
            <w:tcW w:w="993" w:type="dxa"/>
          </w:tcPr>
          <w:p w:rsidR="006679EE" w:rsidRPr="006679EE" w:rsidRDefault="006679EE" w:rsidP="006679EE">
            <w:pPr>
              <w:tabs>
                <w:tab w:val="decimal" w:pos="13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0.07</w:t>
            </w:r>
          </w:p>
        </w:tc>
        <w:tc>
          <w:tcPr>
            <w:tcW w:w="1134" w:type="dxa"/>
          </w:tcPr>
          <w:p w:rsidR="006679EE" w:rsidRPr="006679EE" w:rsidRDefault="006679EE" w:rsidP="006679EE">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277.72</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10765С</w:t>
            </w: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Зарплата</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84.97</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5.95</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22.53</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134.01</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Эксплуатация машин</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192.75</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13.49</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8.86</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119.54</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 xml:space="preserve">в </w:t>
            </w:r>
            <w:proofErr w:type="spellStart"/>
            <w:r w:rsidRPr="006679EE">
              <w:rPr>
                <w:rFonts w:ascii="Times New Roman" w:eastAsiaTheme="minorEastAsia" w:hAnsi="Times New Roman"/>
                <w:color w:val="auto"/>
                <w:sz w:val="16"/>
                <w:szCs w:val="16"/>
              </w:rPr>
              <w:t>т.ч</w:t>
            </w:r>
            <w:proofErr w:type="spellEnd"/>
            <w:r w:rsidRPr="006679EE">
              <w:rPr>
                <w:rFonts w:ascii="Times New Roman" w:eastAsiaTheme="minorEastAsia" w:hAnsi="Times New Roman"/>
                <w:color w:val="auto"/>
                <w:sz w:val="16"/>
                <w:szCs w:val="16"/>
              </w:rPr>
              <w:t>. зарплата машинистов</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28.57</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22.53</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45.06</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Накладные расходы от ФОТ</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w:t>
            </w: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110</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8.74</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0.85 (94%)</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168.32</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Сметная прибыль от ФОТ</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w:t>
            </w: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70</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5.56</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0.8 (56%)</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100.27</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Затраты труда</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чел.-час.</w:t>
            </w:r>
          </w:p>
        </w:tc>
        <w:tc>
          <w:tcPr>
            <w:tcW w:w="993" w:type="dxa"/>
          </w:tcPr>
          <w:p w:rsidR="006679EE" w:rsidRPr="006679EE" w:rsidRDefault="006679EE" w:rsidP="006679EE">
            <w:pPr>
              <w:tabs>
                <w:tab w:val="decimal" w:pos="585"/>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9.59</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2" w:type="dxa"/>
          </w:tcPr>
          <w:p w:rsidR="006679EE" w:rsidRPr="006679EE" w:rsidRDefault="006679EE" w:rsidP="006679EE">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0.67</w:t>
            </w: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33.75</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522.15</w:t>
            </w:r>
          </w:p>
        </w:tc>
        <w:tc>
          <w:tcPr>
            <w:tcW w:w="642" w:type="dxa"/>
          </w:tcPr>
          <w:p w:rsidR="006679EE" w:rsidRPr="006679EE" w:rsidRDefault="006679EE" w:rsidP="006679EE">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0.67</w:t>
            </w: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7</w:t>
            </w: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ТЕР 16-06-005-03</w:t>
            </w: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Счетчиков (водомеров) диаметром: до 80 мм # общие положения 3.1в # ап 3230/06 п. 3</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 счетчик (водомер)</w:t>
            </w:r>
          </w:p>
        </w:tc>
        <w:tc>
          <w:tcPr>
            <w:tcW w:w="993" w:type="dxa"/>
          </w:tcPr>
          <w:p w:rsidR="006679EE" w:rsidRPr="006679EE" w:rsidRDefault="006679EE" w:rsidP="006679EE">
            <w:pPr>
              <w:tabs>
                <w:tab w:val="decimal" w:pos="13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w:t>
            </w:r>
          </w:p>
        </w:tc>
        <w:tc>
          <w:tcPr>
            <w:tcW w:w="1134" w:type="dxa"/>
          </w:tcPr>
          <w:p w:rsidR="006679EE" w:rsidRPr="006679EE" w:rsidRDefault="006679EE" w:rsidP="006679EE">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1997.5</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5803С</w:t>
            </w: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Зарплата</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15.79</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0.46</w:t>
            </w:r>
          </w:p>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(0.4*1.15)</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7.26</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22.53</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163.64</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Эксплуатация машин</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6.2</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0.46</w:t>
            </w:r>
          </w:p>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(0.4*1.15)</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2.85</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6.8</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19.39</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Накладные расходы от ФОТ</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w:t>
            </w: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128</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9.3</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0.85 (109%)</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178.37</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Сметная прибыль от ФОТ</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w:t>
            </w: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83</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6.03</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0.8 (66%)</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108.01</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Затраты труда</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чел.-час.</w:t>
            </w:r>
          </w:p>
        </w:tc>
        <w:tc>
          <w:tcPr>
            <w:tcW w:w="993" w:type="dxa"/>
          </w:tcPr>
          <w:p w:rsidR="006679EE" w:rsidRPr="006679EE" w:rsidRDefault="006679EE" w:rsidP="006679EE">
            <w:pPr>
              <w:tabs>
                <w:tab w:val="decimal" w:pos="585"/>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1.68</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0.46</w:t>
            </w:r>
          </w:p>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(0.4*1.15)</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2" w:type="dxa"/>
          </w:tcPr>
          <w:p w:rsidR="006679EE" w:rsidRPr="006679EE" w:rsidRDefault="006679EE" w:rsidP="006679EE">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0.77</w:t>
            </w: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25.44</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469.42</w:t>
            </w:r>
          </w:p>
        </w:tc>
        <w:tc>
          <w:tcPr>
            <w:tcW w:w="642" w:type="dxa"/>
          </w:tcPr>
          <w:p w:rsidR="006679EE" w:rsidRPr="006679EE" w:rsidRDefault="006679EE" w:rsidP="006679EE">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0.77</w:t>
            </w:r>
          </w:p>
        </w:tc>
      </w:tr>
      <w:tr w:rsidR="006679EE" w:rsidRPr="006679EE" w:rsidTr="00E66476">
        <w:tc>
          <w:tcPr>
            <w:tcW w:w="10702" w:type="dxa"/>
            <w:gridSpan w:val="7"/>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ИТОГО по разделу: ДЕМОНТАЖ</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1117.73</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18316.73</w:t>
            </w:r>
          </w:p>
        </w:tc>
        <w:tc>
          <w:tcPr>
            <w:tcW w:w="642" w:type="dxa"/>
          </w:tcPr>
          <w:p w:rsidR="006679EE" w:rsidRPr="006679EE" w:rsidRDefault="006679EE" w:rsidP="006679EE">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108.05</w:t>
            </w: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u w:val="single"/>
              </w:rPr>
              <w:t>МОНТАЖНЫЕ РАБОТЫ</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8</w:t>
            </w: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ТЕР 06-01-005-01</w:t>
            </w: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Устройство бетонных фундаментов # ап 3230/06 п. 3</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100 м3</w:t>
            </w:r>
          </w:p>
        </w:tc>
        <w:tc>
          <w:tcPr>
            <w:tcW w:w="993" w:type="dxa"/>
          </w:tcPr>
          <w:p w:rsidR="006679EE" w:rsidRPr="006679EE" w:rsidRDefault="006679EE" w:rsidP="006679EE">
            <w:pPr>
              <w:tabs>
                <w:tab w:val="decimal" w:pos="13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0.0007</w:t>
            </w:r>
          </w:p>
        </w:tc>
        <w:tc>
          <w:tcPr>
            <w:tcW w:w="1134" w:type="dxa"/>
          </w:tcPr>
          <w:p w:rsidR="006679EE" w:rsidRPr="006679EE" w:rsidRDefault="006679EE" w:rsidP="006679EE">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68317.94</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2334С</w:t>
            </w: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Зарплата</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3733.23</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1.15</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3.01</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22.53</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67.71</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Эксплуатация машин</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3549.12</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1.15</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2.86</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7.07</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20.2</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 xml:space="preserve">в </w:t>
            </w:r>
            <w:proofErr w:type="spellStart"/>
            <w:r w:rsidRPr="006679EE">
              <w:rPr>
                <w:rFonts w:ascii="Times New Roman" w:eastAsiaTheme="minorEastAsia" w:hAnsi="Times New Roman"/>
                <w:color w:val="auto"/>
                <w:sz w:val="16"/>
                <w:szCs w:val="16"/>
              </w:rPr>
              <w:t>т.ч</w:t>
            </w:r>
            <w:proofErr w:type="spellEnd"/>
            <w:r w:rsidRPr="006679EE">
              <w:rPr>
                <w:rFonts w:ascii="Times New Roman" w:eastAsiaTheme="minorEastAsia" w:hAnsi="Times New Roman"/>
                <w:color w:val="auto"/>
                <w:sz w:val="16"/>
                <w:szCs w:val="16"/>
              </w:rPr>
              <w:t>. зарплата машинистов</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465.79</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1.15</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0.37</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22.53</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8.45</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Материальные ресурсы</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61035.59</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42.72</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5.61</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239.69</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Накладные расходы от ФОТ</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w:t>
            </w: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105</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3.55</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0.85 (89%)</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67.78</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Сметная прибыль от ФОТ</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w:t>
            </w: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65</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2.19</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0.8 (52%)</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39.6</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Затраты труда</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чел.-час.</w:t>
            </w:r>
          </w:p>
        </w:tc>
        <w:tc>
          <w:tcPr>
            <w:tcW w:w="993" w:type="dxa"/>
          </w:tcPr>
          <w:p w:rsidR="006679EE" w:rsidRPr="006679EE" w:rsidRDefault="006679EE" w:rsidP="006679EE">
            <w:pPr>
              <w:tabs>
                <w:tab w:val="decimal" w:pos="585"/>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441.28</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1.15</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2" w:type="dxa"/>
          </w:tcPr>
          <w:p w:rsidR="006679EE" w:rsidRPr="006679EE" w:rsidRDefault="006679EE" w:rsidP="006679EE">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0.36</w:t>
            </w: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54.33</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434.97</w:t>
            </w:r>
          </w:p>
        </w:tc>
        <w:tc>
          <w:tcPr>
            <w:tcW w:w="642" w:type="dxa"/>
          </w:tcPr>
          <w:p w:rsidR="006679EE" w:rsidRPr="006679EE" w:rsidRDefault="006679EE" w:rsidP="006679EE">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0.36</w:t>
            </w: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9</w:t>
            </w: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ТСНБ 09-03-030-01</w:t>
            </w: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Монтаж площадок с настилом и ограждением из листовой, рифленой, просечной и круглой стали # ап 3230/06 п. 3</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 т</w:t>
            </w:r>
          </w:p>
        </w:tc>
        <w:tc>
          <w:tcPr>
            <w:tcW w:w="993" w:type="dxa"/>
          </w:tcPr>
          <w:p w:rsidR="006679EE" w:rsidRPr="006679EE" w:rsidRDefault="006679EE" w:rsidP="006679EE">
            <w:pPr>
              <w:tabs>
                <w:tab w:val="decimal" w:pos="13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0.15</w:t>
            </w:r>
          </w:p>
        </w:tc>
        <w:tc>
          <w:tcPr>
            <w:tcW w:w="1134" w:type="dxa"/>
          </w:tcPr>
          <w:p w:rsidR="006679EE" w:rsidRPr="006679EE" w:rsidRDefault="006679EE" w:rsidP="006679EE">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1092.01</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3724С</w:t>
            </w: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Зарплата</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359.21</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1.15</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61.96</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22.53</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1396.04</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Эксплуатация машин</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646.21</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1.15</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111.47</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6.78</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755.77</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 xml:space="preserve">в </w:t>
            </w:r>
            <w:proofErr w:type="spellStart"/>
            <w:r w:rsidRPr="006679EE">
              <w:rPr>
                <w:rFonts w:ascii="Times New Roman" w:eastAsiaTheme="minorEastAsia" w:hAnsi="Times New Roman"/>
                <w:color w:val="auto"/>
                <w:sz w:val="16"/>
                <w:szCs w:val="16"/>
              </w:rPr>
              <w:t>т.ч</w:t>
            </w:r>
            <w:proofErr w:type="spellEnd"/>
            <w:r w:rsidRPr="006679EE">
              <w:rPr>
                <w:rFonts w:ascii="Times New Roman" w:eastAsiaTheme="minorEastAsia" w:hAnsi="Times New Roman"/>
                <w:color w:val="auto"/>
                <w:sz w:val="16"/>
                <w:szCs w:val="16"/>
              </w:rPr>
              <w:t>. зарплата машинистов</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63.91</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1.15</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11.02</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22.53</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248.38</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Материальные ресурсы</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86.59</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12.99</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5.64</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73.26</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Накладные расходы от ФОТ</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w:t>
            </w: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90</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65.69</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0.85 (77%)</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1266.2</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Сметная прибыль от ФОТ</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w:t>
            </w: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85</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62.04</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0.8 (68%)</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1118.21</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Затраты труда</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чел.-час.</w:t>
            </w:r>
          </w:p>
        </w:tc>
        <w:tc>
          <w:tcPr>
            <w:tcW w:w="993" w:type="dxa"/>
          </w:tcPr>
          <w:p w:rsidR="006679EE" w:rsidRPr="006679EE" w:rsidRDefault="006679EE" w:rsidP="006679EE">
            <w:pPr>
              <w:tabs>
                <w:tab w:val="decimal" w:pos="585"/>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39.13</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1.15</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2" w:type="dxa"/>
          </w:tcPr>
          <w:p w:rsidR="006679EE" w:rsidRPr="006679EE" w:rsidRDefault="006679EE" w:rsidP="006679EE">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6.75</w:t>
            </w: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314.15</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4609.49</w:t>
            </w:r>
          </w:p>
        </w:tc>
        <w:tc>
          <w:tcPr>
            <w:tcW w:w="642" w:type="dxa"/>
          </w:tcPr>
          <w:p w:rsidR="006679EE" w:rsidRPr="006679EE" w:rsidRDefault="006679EE" w:rsidP="006679EE">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6.75</w:t>
            </w: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10</w:t>
            </w: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ТССЦ 2010778</w:t>
            </w: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Прочие индивидуальные сварные конструкции, масса сборочной единицы до 0,1 т</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т</w:t>
            </w:r>
          </w:p>
        </w:tc>
        <w:tc>
          <w:tcPr>
            <w:tcW w:w="993" w:type="dxa"/>
          </w:tcPr>
          <w:p w:rsidR="006679EE" w:rsidRPr="006679EE" w:rsidRDefault="006679EE" w:rsidP="006679EE">
            <w:pPr>
              <w:tabs>
                <w:tab w:val="decimal" w:pos="13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0.15</w:t>
            </w:r>
          </w:p>
        </w:tc>
        <w:tc>
          <w:tcPr>
            <w:tcW w:w="1134" w:type="dxa"/>
          </w:tcPr>
          <w:p w:rsidR="006679EE" w:rsidRPr="006679EE" w:rsidRDefault="006679EE" w:rsidP="006679EE">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10508.01</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13819РЕС</w:t>
            </w: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Материальные ресурсы</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10508.01</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1576.2</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4.07</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6415.14</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1576.2</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6415.14</w:t>
            </w:r>
          </w:p>
        </w:tc>
        <w:tc>
          <w:tcPr>
            <w:tcW w:w="642" w:type="dxa"/>
          </w:tcPr>
          <w:p w:rsidR="006679EE" w:rsidRPr="006679EE" w:rsidRDefault="006679EE" w:rsidP="006679EE">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w:t>
            </w: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w:t>
            </w: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roofErr w:type="spellStart"/>
            <w:r w:rsidRPr="006679EE">
              <w:rPr>
                <w:rFonts w:ascii="Times New Roman" w:eastAsiaTheme="minorEastAsia" w:hAnsi="Times New Roman"/>
                <w:color w:val="auto"/>
                <w:sz w:val="16"/>
                <w:szCs w:val="16"/>
              </w:rPr>
              <w:t>ФЕРм</w:t>
            </w:r>
            <w:proofErr w:type="spellEnd"/>
            <w:r w:rsidRPr="006679EE">
              <w:rPr>
                <w:rFonts w:ascii="Times New Roman" w:eastAsiaTheme="minorEastAsia" w:hAnsi="Times New Roman"/>
                <w:color w:val="auto"/>
                <w:sz w:val="16"/>
                <w:szCs w:val="16"/>
              </w:rPr>
              <w:t xml:space="preserve"> 12-01-004-10</w:t>
            </w: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Трубопровод в помещениях или на открытых площадках в пределах цехов, монтируемый из труб и готовых деталей, на условное давление не более 2,5 МПа, диаметр труб наружный 108 мм # ап 3230/06 п. 3</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100 м</w:t>
            </w:r>
          </w:p>
        </w:tc>
        <w:tc>
          <w:tcPr>
            <w:tcW w:w="993" w:type="dxa"/>
          </w:tcPr>
          <w:p w:rsidR="006679EE" w:rsidRPr="006679EE" w:rsidRDefault="006679EE" w:rsidP="006679EE">
            <w:pPr>
              <w:tabs>
                <w:tab w:val="decimal" w:pos="13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0.06</w:t>
            </w:r>
          </w:p>
        </w:tc>
        <w:tc>
          <w:tcPr>
            <w:tcW w:w="1134" w:type="dxa"/>
          </w:tcPr>
          <w:p w:rsidR="006679EE" w:rsidRPr="006679EE" w:rsidRDefault="006679EE" w:rsidP="006679EE">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8316.38</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5204МОНТ</w:t>
            </w: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Зарплата</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2222.22</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1.15</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153.33</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22.53</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3454.6</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Эксплуатация машин</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5640.03</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1.15</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389.16</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5.54</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2155.96</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 xml:space="preserve">в </w:t>
            </w:r>
            <w:proofErr w:type="spellStart"/>
            <w:r w:rsidRPr="006679EE">
              <w:rPr>
                <w:rFonts w:ascii="Times New Roman" w:eastAsiaTheme="minorEastAsia" w:hAnsi="Times New Roman"/>
                <w:color w:val="auto"/>
                <w:sz w:val="16"/>
                <w:szCs w:val="16"/>
              </w:rPr>
              <w:t>т.ч</w:t>
            </w:r>
            <w:proofErr w:type="spellEnd"/>
            <w:r w:rsidRPr="006679EE">
              <w:rPr>
                <w:rFonts w:ascii="Times New Roman" w:eastAsiaTheme="minorEastAsia" w:hAnsi="Times New Roman"/>
                <w:color w:val="auto"/>
                <w:sz w:val="16"/>
                <w:szCs w:val="16"/>
              </w:rPr>
              <w:t>. зарплата машинистов</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395</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1.15</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27.26</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22.53</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614.06</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Материальные ресурсы</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454.13</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27.25</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6.61</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180.11</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Накладные расходы от ФОТ</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w:t>
            </w: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80</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144.47</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0.85 (68%)</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2766.69</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Сметная прибыль от ФОТ</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w:t>
            </w: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60</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108.35</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0.8 (48%)</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1952.96</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Затраты труда</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чел.-час.</w:t>
            </w:r>
          </w:p>
        </w:tc>
        <w:tc>
          <w:tcPr>
            <w:tcW w:w="993" w:type="dxa"/>
          </w:tcPr>
          <w:p w:rsidR="006679EE" w:rsidRPr="006679EE" w:rsidRDefault="006679EE" w:rsidP="006679EE">
            <w:pPr>
              <w:tabs>
                <w:tab w:val="decimal" w:pos="585"/>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231</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1.15</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2" w:type="dxa"/>
          </w:tcPr>
          <w:p w:rsidR="006679EE" w:rsidRPr="006679EE" w:rsidRDefault="006679EE" w:rsidP="006679EE">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15.94</w:t>
            </w: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822.57</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10510.3</w:t>
            </w:r>
          </w:p>
        </w:tc>
        <w:tc>
          <w:tcPr>
            <w:tcW w:w="642" w:type="dxa"/>
          </w:tcPr>
          <w:p w:rsidR="006679EE" w:rsidRPr="006679EE" w:rsidRDefault="006679EE" w:rsidP="006679EE">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15.94</w:t>
            </w: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12</w:t>
            </w: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ТССЦ 1030161</w:t>
            </w: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 xml:space="preserve">Трубы стальные электросварные </w:t>
            </w:r>
            <w:proofErr w:type="spellStart"/>
            <w:r w:rsidRPr="006679EE">
              <w:rPr>
                <w:rFonts w:ascii="Times New Roman" w:eastAsiaTheme="minorEastAsia" w:hAnsi="Times New Roman"/>
                <w:color w:val="auto"/>
                <w:sz w:val="16"/>
                <w:szCs w:val="16"/>
              </w:rPr>
              <w:t>прямошовные</w:t>
            </w:r>
            <w:proofErr w:type="spellEnd"/>
            <w:r w:rsidRPr="006679EE">
              <w:rPr>
                <w:rFonts w:ascii="Times New Roman" w:eastAsiaTheme="minorEastAsia" w:hAnsi="Times New Roman"/>
                <w:color w:val="auto"/>
                <w:sz w:val="16"/>
                <w:szCs w:val="16"/>
              </w:rPr>
              <w:t xml:space="preserve"> со снятой фаской из стали марок БСт2кп-БСт4кп и БСт2пс-БСт4пс наружный диаметр 108 мм, толщина стенки 4 мм</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м</w:t>
            </w:r>
          </w:p>
        </w:tc>
        <w:tc>
          <w:tcPr>
            <w:tcW w:w="993" w:type="dxa"/>
          </w:tcPr>
          <w:p w:rsidR="006679EE" w:rsidRPr="006679EE" w:rsidRDefault="006679EE" w:rsidP="006679EE">
            <w:pPr>
              <w:tabs>
                <w:tab w:val="decimal" w:pos="13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w:t>
            </w:r>
          </w:p>
        </w:tc>
        <w:tc>
          <w:tcPr>
            <w:tcW w:w="1134" w:type="dxa"/>
          </w:tcPr>
          <w:p w:rsidR="006679EE" w:rsidRPr="006679EE" w:rsidRDefault="006679EE" w:rsidP="006679EE">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74.25</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5204МОНТ</w:t>
            </w: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Материальные ресурсы</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74.25</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445.5</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6.61</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2944.76</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445.5</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2944.76</w:t>
            </w:r>
          </w:p>
        </w:tc>
        <w:tc>
          <w:tcPr>
            <w:tcW w:w="642" w:type="dxa"/>
          </w:tcPr>
          <w:p w:rsidR="006679EE" w:rsidRPr="006679EE" w:rsidRDefault="006679EE" w:rsidP="006679EE">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w:t>
            </w: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13</w:t>
            </w: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roofErr w:type="spellStart"/>
            <w:r w:rsidRPr="006679EE">
              <w:rPr>
                <w:rFonts w:ascii="Times New Roman" w:eastAsiaTheme="minorEastAsia" w:hAnsi="Times New Roman"/>
                <w:color w:val="auto"/>
                <w:sz w:val="16"/>
                <w:szCs w:val="16"/>
              </w:rPr>
              <w:t>ФЕРм</w:t>
            </w:r>
            <w:proofErr w:type="spellEnd"/>
            <w:r w:rsidRPr="006679EE">
              <w:rPr>
                <w:rFonts w:ascii="Times New Roman" w:eastAsiaTheme="minorEastAsia" w:hAnsi="Times New Roman"/>
                <w:color w:val="auto"/>
                <w:sz w:val="16"/>
                <w:szCs w:val="16"/>
              </w:rPr>
              <w:t xml:space="preserve"> 12-01-004-10</w:t>
            </w: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Трубопровод в помещениях или на открытых площадках в пределах цехов, монтируемый из труб и готовых деталей, на условное давление не более 2,5 МПа, диаметр труб наружный 108 мм # ап 3230/06 п. 3</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100 м</w:t>
            </w:r>
          </w:p>
        </w:tc>
        <w:tc>
          <w:tcPr>
            <w:tcW w:w="993" w:type="dxa"/>
          </w:tcPr>
          <w:p w:rsidR="006679EE" w:rsidRPr="006679EE" w:rsidRDefault="006679EE" w:rsidP="006679EE">
            <w:pPr>
              <w:tabs>
                <w:tab w:val="decimal" w:pos="13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0.0052</w:t>
            </w:r>
          </w:p>
        </w:tc>
        <w:tc>
          <w:tcPr>
            <w:tcW w:w="1134" w:type="dxa"/>
          </w:tcPr>
          <w:p w:rsidR="006679EE" w:rsidRPr="006679EE" w:rsidRDefault="006679EE" w:rsidP="006679EE">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8316.38</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5204МОНТ</w:t>
            </w: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Зарплата</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2222.22</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1.15</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13.29</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22.53</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299.4</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Эксплуатация машин</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5640.03</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1.15</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33.73</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5.54</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186.85</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 xml:space="preserve">в </w:t>
            </w:r>
            <w:proofErr w:type="spellStart"/>
            <w:r w:rsidRPr="006679EE">
              <w:rPr>
                <w:rFonts w:ascii="Times New Roman" w:eastAsiaTheme="minorEastAsia" w:hAnsi="Times New Roman"/>
                <w:color w:val="auto"/>
                <w:sz w:val="16"/>
                <w:szCs w:val="16"/>
              </w:rPr>
              <w:t>т.ч</w:t>
            </w:r>
            <w:proofErr w:type="spellEnd"/>
            <w:r w:rsidRPr="006679EE">
              <w:rPr>
                <w:rFonts w:ascii="Times New Roman" w:eastAsiaTheme="minorEastAsia" w:hAnsi="Times New Roman"/>
                <w:color w:val="auto"/>
                <w:sz w:val="16"/>
                <w:szCs w:val="16"/>
              </w:rPr>
              <w:t>. зарплата машинистов</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395</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1.15</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2.36</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22.53</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53.22</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Материальные ресурсы</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454.13</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2.36</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6.61</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15.61</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Накладные расходы от ФОТ</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w:t>
            </w: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80</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12.52</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0.85 (68%)</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239.78</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Сметная прибыль от ФОТ</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w:t>
            </w: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60</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9.39</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0.8 (48%)</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169.25</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Затраты труда</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чел.-час.</w:t>
            </w:r>
          </w:p>
        </w:tc>
        <w:tc>
          <w:tcPr>
            <w:tcW w:w="993" w:type="dxa"/>
          </w:tcPr>
          <w:p w:rsidR="006679EE" w:rsidRPr="006679EE" w:rsidRDefault="006679EE" w:rsidP="006679EE">
            <w:pPr>
              <w:tabs>
                <w:tab w:val="decimal" w:pos="585"/>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231</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1.15</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2" w:type="dxa"/>
          </w:tcPr>
          <w:p w:rsidR="006679EE" w:rsidRPr="006679EE" w:rsidRDefault="006679EE" w:rsidP="006679EE">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1.38</w:t>
            </w: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71.29</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910.89</w:t>
            </w:r>
          </w:p>
        </w:tc>
        <w:tc>
          <w:tcPr>
            <w:tcW w:w="642" w:type="dxa"/>
          </w:tcPr>
          <w:p w:rsidR="006679EE" w:rsidRPr="006679EE" w:rsidRDefault="006679EE" w:rsidP="006679EE">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1.38</w:t>
            </w: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14</w:t>
            </w: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ТССЦ 5071982</w:t>
            </w: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 xml:space="preserve">Отводы 90 град. с радиусом кривизны R=1,5 </w:t>
            </w:r>
            <w:proofErr w:type="spellStart"/>
            <w:r w:rsidRPr="006679EE">
              <w:rPr>
                <w:rFonts w:ascii="Times New Roman" w:eastAsiaTheme="minorEastAsia" w:hAnsi="Times New Roman"/>
                <w:color w:val="auto"/>
                <w:sz w:val="16"/>
                <w:szCs w:val="16"/>
              </w:rPr>
              <w:t>Ду</w:t>
            </w:r>
            <w:proofErr w:type="spellEnd"/>
            <w:r w:rsidRPr="006679EE">
              <w:rPr>
                <w:rFonts w:ascii="Times New Roman" w:eastAsiaTheme="minorEastAsia" w:hAnsi="Times New Roman"/>
                <w:color w:val="auto"/>
                <w:sz w:val="16"/>
                <w:szCs w:val="16"/>
              </w:rPr>
              <w:t xml:space="preserve"> на </w:t>
            </w:r>
            <w:proofErr w:type="spellStart"/>
            <w:r w:rsidRPr="006679EE">
              <w:rPr>
                <w:rFonts w:ascii="Times New Roman" w:eastAsiaTheme="minorEastAsia" w:hAnsi="Times New Roman"/>
                <w:color w:val="auto"/>
                <w:sz w:val="16"/>
                <w:szCs w:val="16"/>
              </w:rPr>
              <w:t>Ру</w:t>
            </w:r>
            <w:proofErr w:type="spellEnd"/>
            <w:r w:rsidRPr="006679EE">
              <w:rPr>
                <w:rFonts w:ascii="Times New Roman" w:eastAsiaTheme="minorEastAsia" w:hAnsi="Times New Roman"/>
                <w:color w:val="auto"/>
                <w:sz w:val="16"/>
                <w:szCs w:val="16"/>
              </w:rPr>
              <w:t xml:space="preserve"> до 16 МПа (160 кгс/см2), диаметром условного прохода 100 мм, наружным диаметром 108 мм, толщиной стенки 4 мм</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шт.</w:t>
            </w:r>
          </w:p>
        </w:tc>
        <w:tc>
          <w:tcPr>
            <w:tcW w:w="993" w:type="dxa"/>
          </w:tcPr>
          <w:p w:rsidR="006679EE" w:rsidRPr="006679EE" w:rsidRDefault="006679EE" w:rsidP="006679EE">
            <w:pPr>
              <w:tabs>
                <w:tab w:val="decimal" w:pos="13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4</w:t>
            </w:r>
          </w:p>
        </w:tc>
        <w:tc>
          <w:tcPr>
            <w:tcW w:w="1134" w:type="dxa"/>
          </w:tcPr>
          <w:p w:rsidR="006679EE" w:rsidRPr="006679EE" w:rsidRDefault="006679EE" w:rsidP="006679EE">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62.04</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5165МОНТ</w:t>
            </w: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Материальные ресурсы</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62.04</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248.16</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5.85</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1451.74</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248.16</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1451.74</w:t>
            </w:r>
          </w:p>
        </w:tc>
        <w:tc>
          <w:tcPr>
            <w:tcW w:w="642" w:type="dxa"/>
          </w:tcPr>
          <w:p w:rsidR="006679EE" w:rsidRPr="006679EE" w:rsidRDefault="006679EE" w:rsidP="006679EE">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w:t>
            </w: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15</w:t>
            </w: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roofErr w:type="spellStart"/>
            <w:r w:rsidRPr="006679EE">
              <w:rPr>
                <w:rFonts w:ascii="Times New Roman" w:eastAsiaTheme="minorEastAsia" w:hAnsi="Times New Roman"/>
                <w:color w:val="auto"/>
                <w:sz w:val="16"/>
                <w:szCs w:val="16"/>
              </w:rPr>
              <w:t>ФЕРм</w:t>
            </w:r>
            <w:proofErr w:type="spellEnd"/>
            <w:r w:rsidRPr="006679EE">
              <w:rPr>
                <w:rFonts w:ascii="Times New Roman" w:eastAsiaTheme="minorEastAsia" w:hAnsi="Times New Roman"/>
                <w:color w:val="auto"/>
                <w:sz w:val="16"/>
                <w:szCs w:val="16"/>
              </w:rPr>
              <w:t xml:space="preserve"> 12-12-001-10</w:t>
            </w: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Арматура фланцевая с ручным приводом или без привода водопроводная на условное давление до 4 МПа, диаметр условного прохода 100 мм # ап 3230/06 п. 3</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 шт.</w:t>
            </w:r>
          </w:p>
        </w:tc>
        <w:tc>
          <w:tcPr>
            <w:tcW w:w="993" w:type="dxa"/>
          </w:tcPr>
          <w:p w:rsidR="006679EE" w:rsidRPr="006679EE" w:rsidRDefault="006679EE" w:rsidP="006679EE">
            <w:pPr>
              <w:tabs>
                <w:tab w:val="decimal" w:pos="13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5</w:t>
            </w:r>
          </w:p>
        </w:tc>
        <w:tc>
          <w:tcPr>
            <w:tcW w:w="1134" w:type="dxa"/>
          </w:tcPr>
          <w:p w:rsidR="006679EE" w:rsidRPr="006679EE" w:rsidRDefault="006679EE" w:rsidP="006679EE">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142.99</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6824МОНТ</w:t>
            </w: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Зарплата</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43</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1.15</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247.25</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22.53</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5570.54</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Эксплуатация машин</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88.79</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1.15</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510.54</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5.76</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2940.72</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 xml:space="preserve">в </w:t>
            </w:r>
            <w:proofErr w:type="spellStart"/>
            <w:r w:rsidRPr="006679EE">
              <w:rPr>
                <w:rFonts w:ascii="Times New Roman" w:eastAsiaTheme="minorEastAsia" w:hAnsi="Times New Roman"/>
                <w:color w:val="auto"/>
                <w:sz w:val="16"/>
                <w:szCs w:val="16"/>
              </w:rPr>
              <w:t>т.ч</w:t>
            </w:r>
            <w:proofErr w:type="spellEnd"/>
            <w:r w:rsidRPr="006679EE">
              <w:rPr>
                <w:rFonts w:ascii="Times New Roman" w:eastAsiaTheme="minorEastAsia" w:hAnsi="Times New Roman"/>
                <w:color w:val="auto"/>
                <w:sz w:val="16"/>
                <w:szCs w:val="16"/>
              </w:rPr>
              <w:t>. зарплата машинистов</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8.64</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1.15</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49.68</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22.53</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1119.29</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Материальные ресурсы</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11.2</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56</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7.96</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445.76</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Накладные расходы от ФОТ</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w:t>
            </w: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80</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237.54</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0.85 (68%)</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4549.09</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Сметная прибыль от ФОТ</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w:t>
            </w: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60</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178.16</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0.8 (48%)</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3211.12</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Затраты труда</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чел.-час.</w:t>
            </w:r>
          </w:p>
        </w:tc>
        <w:tc>
          <w:tcPr>
            <w:tcW w:w="993" w:type="dxa"/>
          </w:tcPr>
          <w:p w:rsidR="006679EE" w:rsidRPr="006679EE" w:rsidRDefault="006679EE" w:rsidP="006679EE">
            <w:pPr>
              <w:tabs>
                <w:tab w:val="decimal" w:pos="585"/>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4.47</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1.15</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2" w:type="dxa"/>
          </w:tcPr>
          <w:p w:rsidR="006679EE" w:rsidRPr="006679EE" w:rsidRDefault="006679EE" w:rsidP="006679EE">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25.7</w:t>
            </w: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1229.49</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16717.23</w:t>
            </w:r>
          </w:p>
        </w:tc>
        <w:tc>
          <w:tcPr>
            <w:tcW w:w="642" w:type="dxa"/>
          </w:tcPr>
          <w:p w:rsidR="006679EE" w:rsidRPr="006679EE" w:rsidRDefault="006679EE" w:rsidP="006679EE">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25.7</w:t>
            </w: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16</w:t>
            </w: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ТССЦ 5071003</w:t>
            </w: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Фланцы стальные плоские приварные из стали ВСт3сп2, ВСт3сп3, давлением 1,6 МПа (16 кгс/см2), диаметром 100 мм</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шт.</w:t>
            </w:r>
          </w:p>
        </w:tc>
        <w:tc>
          <w:tcPr>
            <w:tcW w:w="993" w:type="dxa"/>
          </w:tcPr>
          <w:p w:rsidR="006679EE" w:rsidRPr="006679EE" w:rsidRDefault="006679EE" w:rsidP="006679EE">
            <w:pPr>
              <w:tabs>
                <w:tab w:val="decimal" w:pos="13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10</w:t>
            </w:r>
          </w:p>
        </w:tc>
        <w:tc>
          <w:tcPr>
            <w:tcW w:w="1134" w:type="dxa"/>
          </w:tcPr>
          <w:p w:rsidR="006679EE" w:rsidRPr="006679EE" w:rsidRDefault="006679EE" w:rsidP="006679EE">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47</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35077РЕС</w:t>
            </w: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Материальные ресурсы</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47</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470</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7.87</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3698.9</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470</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3698.9</w:t>
            </w:r>
          </w:p>
        </w:tc>
        <w:tc>
          <w:tcPr>
            <w:tcW w:w="642" w:type="dxa"/>
          </w:tcPr>
          <w:p w:rsidR="006679EE" w:rsidRPr="006679EE" w:rsidRDefault="006679EE" w:rsidP="006679EE">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w:t>
            </w: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17</w:t>
            </w: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ТЕР 16-05-001-01</w:t>
            </w: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Установка вентилей, задвижек, затворов, клапанов обратных, кранов проходных на трубопроводах из стальных труб диаметром: до 25 мм # ап 3230/06 п. 3</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 шт.</w:t>
            </w:r>
          </w:p>
        </w:tc>
        <w:tc>
          <w:tcPr>
            <w:tcW w:w="993" w:type="dxa"/>
          </w:tcPr>
          <w:p w:rsidR="006679EE" w:rsidRPr="006679EE" w:rsidRDefault="006679EE" w:rsidP="006679EE">
            <w:pPr>
              <w:tabs>
                <w:tab w:val="decimal" w:pos="13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4</w:t>
            </w:r>
          </w:p>
        </w:tc>
        <w:tc>
          <w:tcPr>
            <w:tcW w:w="1134" w:type="dxa"/>
          </w:tcPr>
          <w:p w:rsidR="006679EE" w:rsidRPr="006679EE" w:rsidRDefault="006679EE" w:rsidP="006679EE">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75.85</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5749С</w:t>
            </w: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Зарплата</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13.33</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1.15</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61.32</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22.53</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1381.49</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Эксплуатация машин</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3.71</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1.15</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17.07</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6.72</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114.68</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Материальные ресурсы</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58.81</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235.24</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4.37</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1028</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Накладные расходы от ФОТ</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w:t>
            </w: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128</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78.49</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0.85 (109%)</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1505.83</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Сметная прибыль от ФОТ</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w:t>
            </w: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83</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50.89</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0.8 (66%)</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911.79</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Затраты труда</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чел.-час.</w:t>
            </w:r>
          </w:p>
        </w:tc>
        <w:tc>
          <w:tcPr>
            <w:tcW w:w="993" w:type="dxa"/>
          </w:tcPr>
          <w:p w:rsidR="006679EE" w:rsidRPr="006679EE" w:rsidRDefault="006679EE" w:rsidP="006679EE">
            <w:pPr>
              <w:tabs>
                <w:tab w:val="decimal" w:pos="585"/>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1.47</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1.15</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2" w:type="dxa"/>
          </w:tcPr>
          <w:p w:rsidR="006679EE" w:rsidRPr="006679EE" w:rsidRDefault="006679EE" w:rsidP="006679EE">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6.76</w:t>
            </w: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443</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4941.79</w:t>
            </w:r>
          </w:p>
        </w:tc>
        <w:tc>
          <w:tcPr>
            <w:tcW w:w="642" w:type="dxa"/>
          </w:tcPr>
          <w:p w:rsidR="006679EE" w:rsidRPr="006679EE" w:rsidRDefault="006679EE" w:rsidP="006679EE">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6.76</w:t>
            </w: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18</w:t>
            </w: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ТССЦ 3023269</w:t>
            </w: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Краны стальные шаровые ручные фланцевые DZT для воды давлением 4,0 МПа (40 кгс/см2), диаметром 25 мм</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шт.</w:t>
            </w:r>
          </w:p>
        </w:tc>
        <w:tc>
          <w:tcPr>
            <w:tcW w:w="993" w:type="dxa"/>
          </w:tcPr>
          <w:p w:rsidR="006679EE" w:rsidRPr="006679EE" w:rsidRDefault="006679EE" w:rsidP="006679EE">
            <w:pPr>
              <w:tabs>
                <w:tab w:val="decimal" w:pos="13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4</w:t>
            </w:r>
          </w:p>
        </w:tc>
        <w:tc>
          <w:tcPr>
            <w:tcW w:w="1134" w:type="dxa"/>
          </w:tcPr>
          <w:p w:rsidR="006679EE" w:rsidRPr="006679EE" w:rsidRDefault="006679EE" w:rsidP="006679EE">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559.98</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22083РЕС</w:t>
            </w: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Материальные ресурсы</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559.98</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2239.92</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4.35</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9743.65</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2239.92</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9743.65</w:t>
            </w:r>
          </w:p>
        </w:tc>
        <w:tc>
          <w:tcPr>
            <w:tcW w:w="642" w:type="dxa"/>
          </w:tcPr>
          <w:p w:rsidR="006679EE" w:rsidRPr="006679EE" w:rsidRDefault="006679EE" w:rsidP="006679EE">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w:t>
            </w: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19</w:t>
            </w: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ТСНБ 18-06-007-07</w:t>
            </w: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Установка фильтров диаметром 100 мм # ап 3230/06 п. 3</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10 фильтров</w:t>
            </w:r>
          </w:p>
        </w:tc>
        <w:tc>
          <w:tcPr>
            <w:tcW w:w="993" w:type="dxa"/>
          </w:tcPr>
          <w:p w:rsidR="006679EE" w:rsidRPr="006679EE" w:rsidRDefault="006679EE" w:rsidP="006679EE">
            <w:pPr>
              <w:tabs>
                <w:tab w:val="decimal" w:pos="13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0.1</w:t>
            </w:r>
          </w:p>
        </w:tc>
        <w:tc>
          <w:tcPr>
            <w:tcW w:w="1134" w:type="dxa"/>
          </w:tcPr>
          <w:p w:rsidR="006679EE" w:rsidRPr="006679EE" w:rsidRDefault="006679EE" w:rsidP="006679EE">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12392.88</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6020С</w:t>
            </w: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Зарплата</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165.08</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1.15</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18.98</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22.53</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427.71</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Эксплуатация машин</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163.59</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1.15</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18.81</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6.84</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128.68</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 xml:space="preserve">в </w:t>
            </w:r>
            <w:proofErr w:type="spellStart"/>
            <w:r w:rsidRPr="006679EE">
              <w:rPr>
                <w:rFonts w:ascii="Times New Roman" w:eastAsiaTheme="minorEastAsia" w:hAnsi="Times New Roman"/>
                <w:color w:val="auto"/>
                <w:sz w:val="16"/>
                <w:szCs w:val="16"/>
              </w:rPr>
              <w:t>т.ч</w:t>
            </w:r>
            <w:proofErr w:type="spellEnd"/>
            <w:r w:rsidRPr="006679EE">
              <w:rPr>
                <w:rFonts w:ascii="Times New Roman" w:eastAsiaTheme="minorEastAsia" w:hAnsi="Times New Roman"/>
                <w:color w:val="auto"/>
                <w:sz w:val="16"/>
                <w:szCs w:val="16"/>
              </w:rPr>
              <w:t>. зарплата машинистов</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4.46</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1.15</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0.51</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22.53</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11.56</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Материальные ресурсы</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12064.21</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1206.42</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4.18</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5042.84</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Накладные расходы от ФОТ</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w:t>
            </w: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128</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24.96</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0.85 (109%)</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478.81</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Сметная прибыль от ФОТ</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w:t>
            </w: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83</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16.19</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0.8 (66%)</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289.92</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Затраты труда</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чел.-час.</w:t>
            </w:r>
          </w:p>
        </w:tc>
        <w:tc>
          <w:tcPr>
            <w:tcW w:w="993" w:type="dxa"/>
          </w:tcPr>
          <w:p w:rsidR="006679EE" w:rsidRPr="006679EE" w:rsidRDefault="006679EE" w:rsidP="006679EE">
            <w:pPr>
              <w:tabs>
                <w:tab w:val="decimal" w:pos="585"/>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17.77</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1.15</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2" w:type="dxa"/>
          </w:tcPr>
          <w:p w:rsidR="006679EE" w:rsidRPr="006679EE" w:rsidRDefault="006679EE" w:rsidP="006679EE">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2.04</w:t>
            </w: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1285.36</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6367.96</w:t>
            </w:r>
          </w:p>
        </w:tc>
        <w:tc>
          <w:tcPr>
            <w:tcW w:w="642" w:type="dxa"/>
          </w:tcPr>
          <w:p w:rsidR="006679EE" w:rsidRPr="006679EE" w:rsidRDefault="006679EE" w:rsidP="006679EE">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2.04</w:t>
            </w: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20</w:t>
            </w: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ФССЦ 3011219</w:t>
            </w: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Фильтры для очистки воды в трубопроводах систем отопления диаметром 100 мм</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шт.</w:t>
            </w:r>
          </w:p>
        </w:tc>
        <w:tc>
          <w:tcPr>
            <w:tcW w:w="993" w:type="dxa"/>
          </w:tcPr>
          <w:p w:rsidR="006679EE" w:rsidRPr="006679EE" w:rsidRDefault="006679EE" w:rsidP="006679EE">
            <w:pPr>
              <w:tabs>
                <w:tab w:val="decimal" w:pos="13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w:t>
            </w:r>
          </w:p>
        </w:tc>
        <w:tc>
          <w:tcPr>
            <w:tcW w:w="1134" w:type="dxa"/>
          </w:tcPr>
          <w:p w:rsidR="006679EE" w:rsidRPr="006679EE" w:rsidRDefault="006679EE" w:rsidP="006679EE">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1203.52</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6020С</w:t>
            </w: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Материальные ресурсы</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1203.52</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-1203.52</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4.18</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-5030.71</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-1203.52</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-5030.71</w:t>
            </w:r>
          </w:p>
        </w:tc>
        <w:tc>
          <w:tcPr>
            <w:tcW w:w="642" w:type="dxa"/>
          </w:tcPr>
          <w:p w:rsidR="006679EE" w:rsidRPr="006679EE" w:rsidRDefault="006679EE" w:rsidP="006679EE">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w:t>
            </w: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21</w:t>
            </w: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ТЕР 18-07-001-02</w:t>
            </w: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Установка манометров: с трехходовым краном # ап 3230/06 п. 3</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 xml:space="preserve">1 </w:t>
            </w:r>
            <w:proofErr w:type="spellStart"/>
            <w:r w:rsidRPr="006679EE">
              <w:rPr>
                <w:rFonts w:ascii="Times New Roman" w:eastAsiaTheme="minorEastAsia" w:hAnsi="Times New Roman"/>
                <w:color w:val="auto"/>
                <w:sz w:val="16"/>
                <w:szCs w:val="16"/>
              </w:rPr>
              <w:t>компл</w:t>
            </w:r>
            <w:proofErr w:type="spellEnd"/>
            <w:r w:rsidRPr="006679EE">
              <w:rPr>
                <w:rFonts w:ascii="Times New Roman" w:eastAsiaTheme="minorEastAsia" w:hAnsi="Times New Roman"/>
                <w:color w:val="auto"/>
                <w:sz w:val="16"/>
                <w:szCs w:val="16"/>
              </w:rPr>
              <w:t>.</w:t>
            </w:r>
          </w:p>
        </w:tc>
        <w:tc>
          <w:tcPr>
            <w:tcW w:w="993" w:type="dxa"/>
          </w:tcPr>
          <w:p w:rsidR="006679EE" w:rsidRPr="006679EE" w:rsidRDefault="006679EE" w:rsidP="006679EE">
            <w:pPr>
              <w:tabs>
                <w:tab w:val="decimal" w:pos="13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4</w:t>
            </w:r>
          </w:p>
        </w:tc>
        <w:tc>
          <w:tcPr>
            <w:tcW w:w="1134" w:type="dxa"/>
          </w:tcPr>
          <w:p w:rsidR="006679EE" w:rsidRPr="006679EE" w:rsidRDefault="006679EE" w:rsidP="006679EE">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69.01</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6024С</w:t>
            </w: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Зарплата</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2.18</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1.15</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10.03</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22.53</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225.93</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Материальные ресурсы</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66.83</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267.32</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9.85</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2633.1</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Накладные расходы от ФОТ</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w:t>
            </w: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128</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12.84</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0.85 (109%)</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246.26</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Сметная прибыль от ФОТ</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w:t>
            </w: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83</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8.32</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0.8 (66%)</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149.11</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Затраты труда</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чел.-час.</w:t>
            </w:r>
          </w:p>
        </w:tc>
        <w:tc>
          <w:tcPr>
            <w:tcW w:w="993" w:type="dxa"/>
          </w:tcPr>
          <w:p w:rsidR="006679EE" w:rsidRPr="006679EE" w:rsidRDefault="006679EE" w:rsidP="006679EE">
            <w:pPr>
              <w:tabs>
                <w:tab w:val="decimal" w:pos="585"/>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0.22</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1.15</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2" w:type="dxa"/>
          </w:tcPr>
          <w:p w:rsidR="006679EE" w:rsidRPr="006679EE" w:rsidRDefault="006679EE" w:rsidP="006679EE">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1.01</w:t>
            </w: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298.51</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3254.41</w:t>
            </w:r>
          </w:p>
        </w:tc>
        <w:tc>
          <w:tcPr>
            <w:tcW w:w="642" w:type="dxa"/>
          </w:tcPr>
          <w:p w:rsidR="006679EE" w:rsidRPr="006679EE" w:rsidRDefault="006679EE" w:rsidP="006679EE">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1.01</w:t>
            </w: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22</w:t>
            </w: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roofErr w:type="spellStart"/>
            <w:r w:rsidRPr="006679EE">
              <w:rPr>
                <w:rFonts w:ascii="Times New Roman" w:eastAsiaTheme="minorEastAsia" w:hAnsi="Times New Roman"/>
                <w:color w:val="auto"/>
                <w:sz w:val="16"/>
                <w:szCs w:val="16"/>
              </w:rPr>
              <w:t>ФЕРм</w:t>
            </w:r>
            <w:proofErr w:type="spellEnd"/>
            <w:r w:rsidRPr="006679EE">
              <w:rPr>
                <w:rFonts w:ascii="Times New Roman" w:eastAsiaTheme="minorEastAsia" w:hAnsi="Times New Roman"/>
                <w:color w:val="auto"/>
                <w:sz w:val="16"/>
                <w:szCs w:val="16"/>
              </w:rPr>
              <w:t xml:space="preserve"> 07-04-001-01</w:t>
            </w: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 xml:space="preserve">Агрегат насосный лопастный центробежный одноступенчатый, многоступенчатый объемный, вихревой, поршневой, приводной, роторный на общей фундаментной плите или моноблочный, масса 0,064 </w:t>
            </w:r>
            <w:r w:rsidRPr="006679EE">
              <w:rPr>
                <w:rFonts w:ascii="Times New Roman" w:eastAsiaTheme="minorEastAsia" w:hAnsi="Times New Roman"/>
                <w:color w:val="auto"/>
                <w:sz w:val="16"/>
                <w:szCs w:val="16"/>
              </w:rPr>
              <w:lastRenderedPageBreak/>
              <w:t>т # ап 3230/06 п. 3</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lastRenderedPageBreak/>
              <w:t>1 шт.</w:t>
            </w:r>
          </w:p>
        </w:tc>
        <w:tc>
          <w:tcPr>
            <w:tcW w:w="993" w:type="dxa"/>
          </w:tcPr>
          <w:p w:rsidR="006679EE" w:rsidRPr="006679EE" w:rsidRDefault="006679EE" w:rsidP="006679EE">
            <w:pPr>
              <w:tabs>
                <w:tab w:val="decimal" w:pos="13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w:t>
            </w:r>
          </w:p>
        </w:tc>
        <w:tc>
          <w:tcPr>
            <w:tcW w:w="1134" w:type="dxa"/>
          </w:tcPr>
          <w:p w:rsidR="006679EE" w:rsidRPr="006679EE" w:rsidRDefault="006679EE" w:rsidP="006679EE">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584.34</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1655МОНТ</w:t>
            </w: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Зарплата</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284.82</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1.15</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655.09</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22.53</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14759.09</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Эксплуатация машин</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51.04</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1.15</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117.39</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7.33</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860.48</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 xml:space="preserve">в </w:t>
            </w:r>
            <w:proofErr w:type="spellStart"/>
            <w:r w:rsidRPr="006679EE">
              <w:rPr>
                <w:rFonts w:ascii="Times New Roman" w:eastAsiaTheme="minorEastAsia" w:hAnsi="Times New Roman"/>
                <w:color w:val="auto"/>
                <w:sz w:val="16"/>
                <w:szCs w:val="16"/>
              </w:rPr>
              <w:t>т.ч</w:t>
            </w:r>
            <w:proofErr w:type="spellEnd"/>
            <w:r w:rsidRPr="006679EE">
              <w:rPr>
                <w:rFonts w:ascii="Times New Roman" w:eastAsiaTheme="minorEastAsia" w:hAnsi="Times New Roman"/>
                <w:color w:val="auto"/>
                <w:sz w:val="16"/>
                <w:szCs w:val="16"/>
              </w:rPr>
              <w:t>. зарплата машинистов</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0.41</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1.15</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0.94</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22.53</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21.25</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Материальные ресурсы</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248.48</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496.96</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5.11</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2539.47</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Накладные расходы от ФОТ</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w:t>
            </w: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80</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524.82</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0.85 (68%)</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10050.63</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Сметная прибыль от ФОТ</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w:t>
            </w: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60</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393.62</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0.8 (48%)</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7094.56</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Затраты труда</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чел.-час.</w:t>
            </w:r>
          </w:p>
        </w:tc>
        <w:tc>
          <w:tcPr>
            <w:tcW w:w="993" w:type="dxa"/>
          </w:tcPr>
          <w:p w:rsidR="006679EE" w:rsidRPr="006679EE" w:rsidRDefault="006679EE" w:rsidP="006679EE">
            <w:pPr>
              <w:tabs>
                <w:tab w:val="decimal" w:pos="585"/>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30.3</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1.15</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2" w:type="dxa"/>
          </w:tcPr>
          <w:p w:rsidR="006679EE" w:rsidRPr="006679EE" w:rsidRDefault="006679EE" w:rsidP="006679EE">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69.69</w:t>
            </w: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2187.88</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35304.22</w:t>
            </w:r>
          </w:p>
        </w:tc>
        <w:tc>
          <w:tcPr>
            <w:tcW w:w="642" w:type="dxa"/>
          </w:tcPr>
          <w:p w:rsidR="006679EE" w:rsidRPr="006679EE" w:rsidRDefault="006679EE" w:rsidP="006679EE">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69.69</w:t>
            </w: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23</w:t>
            </w: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ТЕР 16-06-005-03</w:t>
            </w: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Установка счетчиков (водомеров) диаметром: до 80 мм # ап 3230/06 п. 3</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 счетчик (водомер)</w:t>
            </w:r>
          </w:p>
        </w:tc>
        <w:tc>
          <w:tcPr>
            <w:tcW w:w="993" w:type="dxa"/>
          </w:tcPr>
          <w:p w:rsidR="006679EE" w:rsidRPr="006679EE" w:rsidRDefault="006679EE" w:rsidP="006679EE">
            <w:pPr>
              <w:tabs>
                <w:tab w:val="decimal" w:pos="13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w:t>
            </w:r>
          </w:p>
        </w:tc>
        <w:tc>
          <w:tcPr>
            <w:tcW w:w="1134" w:type="dxa"/>
          </w:tcPr>
          <w:p w:rsidR="006679EE" w:rsidRPr="006679EE" w:rsidRDefault="006679EE" w:rsidP="006679EE">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1997.5</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5803С</w:t>
            </w: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Зарплата</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15.79</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1.15</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18.16</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22.53</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409.11</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Эксплуатация машин</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6.2</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1.15</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7.13</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6.8</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48.48</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Материальные ресурсы</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1975.51</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1975.51</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5.27</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10410.94</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Накладные расходы от ФОТ</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w:t>
            </w: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128</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23.24</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0.85 (109%)</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445.93</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Сметная прибыль от ФОТ</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w:t>
            </w: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83</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15.07</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0.8 (66%)</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270.01</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Затраты труда</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чел.-час.</w:t>
            </w:r>
          </w:p>
        </w:tc>
        <w:tc>
          <w:tcPr>
            <w:tcW w:w="993" w:type="dxa"/>
          </w:tcPr>
          <w:p w:rsidR="006679EE" w:rsidRPr="006679EE" w:rsidRDefault="006679EE" w:rsidP="006679EE">
            <w:pPr>
              <w:tabs>
                <w:tab w:val="decimal" w:pos="585"/>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1.68</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1.15</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2" w:type="dxa"/>
          </w:tcPr>
          <w:p w:rsidR="006679EE" w:rsidRPr="006679EE" w:rsidRDefault="006679EE" w:rsidP="006679EE">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1.93</w:t>
            </w: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2039.11</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11584.48</w:t>
            </w:r>
          </w:p>
        </w:tc>
        <w:tc>
          <w:tcPr>
            <w:tcW w:w="642" w:type="dxa"/>
          </w:tcPr>
          <w:p w:rsidR="006679EE" w:rsidRPr="006679EE" w:rsidRDefault="006679EE" w:rsidP="006679EE">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1.93</w:t>
            </w: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24</w:t>
            </w: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ФССЦ 3013166</w:t>
            </w: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Счетчики (водомеры) турбинные диаметром 80 мм</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шт.</w:t>
            </w:r>
          </w:p>
        </w:tc>
        <w:tc>
          <w:tcPr>
            <w:tcW w:w="993" w:type="dxa"/>
          </w:tcPr>
          <w:p w:rsidR="006679EE" w:rsidRPr="006679EE" w:rsidRDefault="006679EE" w:rsidP="006679EE">
            <w:pPr>
              <w:tabs>
                <w:tab w:val="decimal" w:pos="13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w:t>
            </w:r>
          </w:p>
        </w:tc>
        <w:tc>
          <w:tcPr>
            <w:tcW w:w="1134" w:type="dxa"/>
          </w:tcPr>
          <w:p w:rsidR="006679EE" w:rsidRPr="006679EE" w:rsidRDefault="006679EE" w:rsidP="006679EE">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1875.02</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5803С</w:t>
            </w: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Материальные ресурсы</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1875.02</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-1875.02</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5.27</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-9881.36</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-1875.02</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-9881.36</w:t>
            </w:r>
          </w:p>
        </w:tc>
        <w:tc>
          <w:tcPr>
            <w:tcW w:w="642" w:type="dxa"/>
          </w:tcPr>
          <w:p w:rsidR="006679EE" w:rsidRPr="006679EE" w:rsidRDefault="006679EE" w:rsidP="006679EE">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w:t>
            </w: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25</w:t>
            </w: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ТЕР 15-04-030-04</w:t>
            </w: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Масляная окраска металлических поверхностей: решеток, переплетов, труб диаметром менее 50 мм и т.п., количество окрасок 2 # ап 3230/06 п. 3</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100 м2</w:t>
            </w:r>
          </w:p>
        </w:tc>
        <w:tc>
          <w:tcPr>
            <w:tcW w:w="993" w:type="dxa"/>
          </w:tcPr>
          <w:p w:rsidR="006679EE" w:rsidRPr="006679EE" w:rsidRDefault="006679EE" w:rsidP="006679EE">
            <w:pPr>
              <w:tabs>
                <w:tab w:val="decimal" w:pos="13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0.01884</w:t>
            </w:r>
          </w:p>
        </w:tc>
        <w:tc>
          <w:tcPr>
            <w:tcW w:w="1134" w:type="dxa"/>
          </w:tcPr>
          <w:p w:rsidR="006679EE" w:rsidRPr="006679EE" w:rsidRDefault="006679EE" w:rsidP="006679EE">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1107.45</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5462С</w:t>
            </w: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Зарплата</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629.59</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1.15</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13.64</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22.53</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307.32</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Эксплуатация машин</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2.93</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1.15</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0.06</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8.23</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0.52</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 xml:space="preserve">в </w:t>
            </w:r>
            <w:proofErr w:type="spellStart"/>
            <w:r w:rsidRPr="006679EE">
              <w:rPr>
                <w:rFonts w:ascii="Times New Roman" w:eastAsiaTheme="minorEastAsia" w:hAnsi="Times New Roman"/>
                <w:color w:val="auto"/>
                <w:sz w:val="16"/>
                <w:szCs w:val="16"/>
              </w:rPr>
              <w:t>т.ч</w:t>
            </w:r>
            <w:proofErr w:type="spellEnd"/>
            <w:r w:rsidRPr="006679EE">
              <w:rPr>
                <w:rFonts w:ascii="Times New Roman" w:eastAsiaTheme="minorEastAsia" w:hAnsi="Times New Roman"/>
                <w:color w:val="auto"/>
                <w:sz w:val="16"/>
                <w:szCs w:val="16"/>
              </w:rPr>
              <w:t>. зарплата машинистов</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0.12</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1.15</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22.53</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0.06</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Материальные ресурсы</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474.93</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8.95</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3.29</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29.44</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Накладные расходы от ФОТ</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w:t>
            </w: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105</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14.32</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0.85 (89%)</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273.57</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Сметная прибыль от ФОТ</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w:t>
            </w: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55</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7.5</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0.8 (44%)</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135.25</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Затраты труда</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чел.-час.</w:t>
            </w:r>
          </w:p>
        </w:tc>
        <w:tc>
          <w:tcPr>
            <w:tcW w:w="993" w:type="dxa"/>
          </w:tcPr>
          <w:p w:rsidR="006679EE" w:rsidRPr="006679EE" w:rsidRDefault="006679EE" w:rsidP="006679EE">
            <w:pPr>
              <w:tabs>
                <w:tab w:val="decimal" w:pos="585"/>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71.06</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1.15</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2" w:type="dxa"/>
          </w:tcPr>
          <w:p w:rsidR="006679EE" w:rsidRPr="006679EE" w:rsidRDefault="006679EE" w:rsidP="006679EE">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1.54</w:t>
            </w: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44.48</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746.11</w:t>
            </w:r>
          </w:p>
        </w:tc>
        <w:tc>
          <w:tcPr>
            <w:tcW w:w="642" w:type="dxa"/>
          </w:tcPr>
          <w:p w:rsidR="006679EE" w:rsidRPr="006679EE" w:rsidRDefault="006679EE" w:rsidP="006679EE">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1.54</w:t>
            </w:r>
          </w:p>
        </w:tc>
      </w:tr>
      <w:tr w:rsidR="006679EE" w:rsidRPr="006679EE" w:rsidTr="00E66476">
        <w:tc>
          <w:tcPr>
            <w:tcW w:w="10702" w:type="dxa"/>
            <w:gridSpan w:val="7"/>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ИТОГО по разделу: МОНТАЖНЫЕ РАБОТЫ</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10691.41</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104723.97</w:t>
            </w:r>
          </w:p>
        </w:tc>
        <w:tc>
          <w:tcPr>
            <w:tcW w:w="642" w:type="dxa"/>
          </w:tcPr>
          <w:p w:rsidR="006679EE" w:rsidRPr="006679EE" w:rsidRDefault="006679EE" w:rsidP="006679EE">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133.1</w:t>
            </w: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roofErr w:type="gramStart"/>
            <w:r w:rsidRPr="006679EE">
              <w:rPr>
                <w:rFonts w:ascii="Times New Roman" w:eastAsiaTheme="minorEastAsia" w:hAnsi="Times New Roman"/>
                <w:color w:val="auto"/>
                <w:sz w:val="16"/>
                <w:szCs w:val="16"/>
                <w:u w:val="single"/>
              </w:rPr>
              <w:t>МАТЕРИАЛЫ</w:t>
            </w:r>
            <w:proofErr w:type="gramEnd"/>
            <w:r w:rsidRPr="006679EE">
              <w:rPr>
                <w:rFonts w:ascii="Times New Roman" w:eastAsiaTheme="minorEastAsia" w:hAnsi="Times New Roman"/>
                <w:color w:val="auto"/>
                <w:sz w:val="16"/>
                <w:szCs w:val="16"/>
                <w:u w:val="single"/>
              </w:rPr>
              <w:t xml:space="preserve"> НЕ УЧТЕННЫЕ В РАСЦЕНКЕ</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26</w:t>
            </w: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ФССЦ 3009144-062</w:t>
            </w: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Задвижка МЗВ (30ч39р) диаметром 100мм</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шт.</w:t>
            </w:r>
          </w:p>
        </w:tc>
        <w:tc>
          <w:tcPr>
            <w:tcW w:w="993" w:type="dxa"/>
          </w:tcPr>
          <w:p w:rsidR="006679EE" w:rsidRPr="006679EE" w:rsidRDefault="006679EE" w:rsidP="006679EE">
            <w:pPr>
              <w:tabs>
                <w:tab w:val="decimal" w:pos="13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4</w:t>
            </w:r>
          </w:p>
        </w:tc>
        <w:tc>
          <w:tcPr>
            <w:tcW w:w="1134" w:type="dxa"/>
          </w:tcPr>
          <w:p w:rsidR="006679EE" w:rsidRPr="006679EE" w:rsidRDefault="006679EE" w:rsidP="006679EE">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7735.67</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Материальные ресурсы</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7735.67</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30942.68</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30942.68</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30942.68</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30942.68</w:t>
            </w:r>
          </w:p>
        </w:tc>
        <w:tc>
          <w:tcPr>
            <w:tcW w:w="642" w:type="dxa"/>
          </w:tcPr>
          <w:p w:rsidR="006679EE" w:rsidRPr="006679EE" w:rsidRDefault="006679EE" w:rsidP="006679EE">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w:t>
            </w: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27</w:t>
            </w: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roofErr w:type="spellStart"/>
            <w:r w:rsidRPr="006679EE">
              <w:rPr>
                <w:rFonts w:ascii="Times New Roman" w:eastAsiaTheme="minorEastAsia" w:hAnsi="Times New Roman"/>
                <w:color w:val="auto"/>
                <w:sz w:val="16"/>
                <w:szCs w:val="16"/>
              </w:rPr>
              <w:t>Lunda</w:t>
            </w:r>
            <w:proofErr w:type="spellEnd"/>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 xml:space="preserve">Клапан обратного клапана RK 41, </w:t>
            </w:r>
            <w:proofErr w:type="spellStart"/>
            <w:r w:rsidRPr="006679EE">
              <w:rPr>
                <w:rFonts w:ascii="Times New Roman" w:eastAsiaTheme="minorEastAsia" w:hAnsi="Times New Roman"/>
                <w:color w:val="auto"/>
                <w:sz w:val="16"/>
                <w:szCs w:val="16"/>
              </w:rPr>
              <w:t>Gestra</w:t>
            </w:r>
            <w:proofErr w:type="spellEnd"/>
            <w:r w:rsidRPr="006679EE">
              <w:rPr>
                <w:rFonts w:ascii="Times New Roman" w:eastAsiaTheme="minorEastAsia" w:hAnsi="Times New Roman"/>
                <w:color w:val="auto"/>
                <w:sz w:val="16"/>
                <w:szCs w:val="16"/>
              </w:rPr>
              <w:t xml:space="preserve"> DN 100 PN 16</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roofErr w:type="spellStart"/>
            <w:r w:rsidRPr="006679EE">
              <w:rPr>
                <w:rFonts w:ascii="Times New Roman" w:eastAsiaTheme="minorEastAsia" w:hAnsi="Times New Roman"/>
                <w:color w:val="auto"/>
                <w:sz w:val="16"/>
                <w:szCs w:val="16"/>
              </w:rPr>
              <w:t>шт</w:t>
            </w:r>
            <w:proofErr w:type="spellEnd"/>
          </w:p>
        </w:tc>
        <w:tc>
          <w:tcPr>
            <w:tcW w:w="993" w:type="dxa"/>
          </w:tcPr>
          <w:p w:rsidR="006679EE" w:rsidRPr="006679EE" w:rsidRDefault="006679EE" w:rsidP="006679EE">
            <w:pPr>
              <w:tabs>
                <w:tab w:val="decimal" w:pos="13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w:t>
            </w:r>
          </w:p>
        </w:tc>
        <w:tc>
          <w:tcPr>
            <w:tcW w:w="1134" w:type="dxa"/>
          </w:tcPr>
          <w:p w:rsidR="006679EE" w:rsidRPr="006679EE" w:rsidRDefault="006679EE" w:rsidP="006679EE">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16372</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Материальные ресурсы</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16372</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1.069</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35003.34</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35003.34</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35003.34</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35003.34</w:t>
            </w:r>
          </w:p>
        </w:tc>
        <w:tc>
          <w:tcPr>
            <w:tcW w:w="642" w:type="dxa"/>
          </w:tcPr>
          <w:p w:rsidR="006679EE" w:rsidRPr="006679EE" w:rsidRDefault="006679EE" w:rsidP="006679EE">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w:t>
            </w: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28</w:t>
            </w: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ТССЦ 3017203</w:t>
            </w: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Фильтр магнитный фланцевый ФМФ-100</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шт.</w:t>
            </w:r>
          </w:p>
        </w:tc>
        <w:tc>
          <w:tcPr>
            <w:tcW w:w="993" w:type="dxa"/>
          </w:tcPr>
          <w:p w:rsidR="006679EE" w:rsidRPr="006679EE" w:rsidRDefault="006679EE" w:rsidP="006679EE">
            <w:pPr>
              <w:tabs>
                <w:tab w:val="decimal" w:pos="13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w:t>
            </w:r>
          </w:p>
        </w:tc>
        <w:tc>
          <w:tcPr>
            <w:tcW w:w="1134" w:type="dxa"/>
          </w:tcPr>
          <w:p w:rsidR="006679EE" w:rsidRPr="006679EE" w:rsidRDefault="006679EE" w:rsidP="006679EE">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969.88</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20977РЕС</w:t>
            </w: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Материальные ресурсы</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969.88</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969.88</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3.08</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2987.23</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969.88</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2987.23</w:t>
            </w:r>
          </w:p>
        </w:tc>
        <w:tc>
          <w:tcPr>
            <w:tcW w:w="642" w:type="dxa"/>
          </w:tcPr>
          <w:p w:rsidR="006679EE" w:rsidRPr="006679EE" w:rsidRDefault="006679EE" w:rsidP="006679EE">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w:t>
            </w: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29</w:t>
            </w: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ТССЦ 3013379</w:t>
            </w: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Счетчики (водомеры) турбинные диаметром 65 мм</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шт.</w:t>
            </w:r>
          </w:p>
        </w:tc>
        <w:tc>
          <w:tcPr>
            <w:tcW w:w="993" w:type="dxa"/>
          </w:tcPr>
          <w:p w:rsidR="006679EE" w:rsidRPr="006679EE" w:rsidRDefault="006679EE" w:rsidP="006679EE">
            <w:pPr>
              <w:tabs>
                <w:tab w:val="decimal" w:pos="13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w:t>
            </w:r>
          </w:p>
        </w:tc>
        <w:tc>
          <w:tcPr>
            <w:tcW w:w="1134" w:type="dxa"/>
          </w:tcPr>
          <w:p w:rsidR="006679EE" w:rsidRPr="006679EE" w:rsidRDefault="006679EE" w:rsidP="006679EE">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1777.78</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17085РЕС</w:t>
            </w: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Материальные ресурсы</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1777.78</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1777.78</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5.05</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8977.79</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1777.78</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8977.79</w:t>
            </w:r>
          </w:p>
        </w:tc>
        <w:tc>
          <w:tcPr>
            <w:tcW w:w="642" w:type="dxa"/>
          </w:tcPr>
          <w:p w:rsidR="006679EE" w:rsidRPr="006679EE" w:rsidRDefault="006679EE" w:rsidP="006679EE">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w:t>
            </w:r>
          </w:p>
        </w:tc>
      </w:tr>
      <w:tr w:rsidR="006679EE" w:rsidRPr="006679EE" w:rsidTr="00E66476">
        <w:tc>
          <w:tcPr>
            <w:tcW w:w="10702" w:type="dxa"/>
            <w:gridSpan w:val="7"/>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 xml:space="preserve">ИТОГО по разделу: </w:t>
            </w:r>
            <w:proofErr w:type="gramStart"/>
            <w:r w:rsidRPr="006679EE">
              <w:rPr>
                <w:rFonts w:ascii="Times New Roman" w:eastAsiaTheme="minorEastAsia" w:hAnsi="Times New Roman"/>
                <w:color w:val="auto"/>
                <w:sz w:val="16"/>
                <w:szCs w:val="16"/>
              </w:rPr>
              <w:t>МАТЕРИАЛЫ</w:t>
            </w:r>
            <w:proofErr w:type="gramEnd"/>
            <w:r w:rsidRPr="006679EE">
              <w:rPr>
                <w:rFonts w:ascii="Times New Roman" w:eastAsiaTheme="minorEastAsia" w:hAnsi="Times New Roman"/>
                <w:color w:val="auto"/>
                <w:sz w:val="16"/>
                <w:szCs w:val="16"/>
              </w:rPr>
              <w:t xml:space="preserve"> НЕ УЧТЕННЫЕ В РАСЦЕНКЕ</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68693.68</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77911.04</w:t>
            </w:r>
          </w:p>
        </w:tc>
        <w:tc>
          <w:tcPr>
            <w:tcW w:w="642" w:type="dxa"/>
          </w:tcPr>
          <w:p w:rsidR="006679EE" w:rsidRPr="006679EE" w:rsidRDefault="006679EE" w:rsidP="006679EE">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w:t>
            </w: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u w:val="single"/>
              </w:rPr>
              <w:t>ОБОРУДОВАНИЕ</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30</w:t>
            </w: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ЭНА</w:t>
            </w: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Насос КМ 80-65-160</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комп.</w:t>
            </w:r>
          </w:p>
        </w:tc>
        <w:tc>
          <w:tcPr>
            <w:tcW w:w="993" w:type="dxa"/>
          </w:tcPr>
          <w:p w:rsidR="006679EE" w:rsidRPr="006679EE" w:rsidRDefault="006679EE" w:rsidP="006679EE">
            <w:pPr>
              <w:tabs>
                <w:tab w:val="decimal" w:pos="13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w:t>
            </w:r>
          </w:p>
        </w:tc>
        <w:tc>
          <w:tcPr>
            <w:tcW w:w="1134" w:type="dxa"/>
          </w:tcPr>
          <w:p w:rsidR="006679EE" w:rsidRPr="006679EE" w:rsidRDefault="006679EE" w:rsidP="006679EE">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69800</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Материальные ресурсы</w:t>
            </w: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69800</w:t>
            </w: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1.03</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143788</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w:t>
            </w: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143788</w:t>
            </w:r>
          </w:p>
        </w:tc>
        <w:tc>
          <w:tcPr>
            <w:tcW w:w="64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c>
          <w:tcPr>
            <w:tcW w:w="44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79"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2"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93"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143788</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143788</w:t>
            </w:r>
          </w:p>
        </w:tc>
        <w:tc>
          <w:tcPr>
            <w:tcW w:w="642" w:type="dxa"/>
          </w:tcPr>
          <w:p w:rsidR="006679EE" w:rsidRPr="006679EE" w:rsidRDefault="006679EE" w:rsidP="006679EE">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w:t>
            </w:r>
          </w:p>
        </w:tc>
      </w:tr>
      <w:tr w:rsidR="006679EE" w:rsidRPr="006679EE" w:rsidTr="00E66476">
        <w:tc>
          <w:tcPr>
            <w:tcW w:w="10702" w:type="dxa"/>
            <w:gridSpan w:val="7"/>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ИТОГО по разделу: ОБОРУДОВАНИЕ</w:t>
            </w:r>
          </w:p>
        </w:tc>
        <w:tc>
          <w:tcPr>
            <w:tcW w:w="1134"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143788</w:t>
            </w:r>
          </w:p>
        </w:tc>
        <w:tc>
          <w:tcPr>
            <w:tcW w:w="1020"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143788</w:t>
            </w:r>
          </w:p>
        </w:tc>
        <w:tc>
          <w:tcPr>
            <w:tcW w:w="642" w:type="dxa"/>
          </w:tcPr>
          <w:p w:rsidR="006679EE" w:rsidRPr="006679EE" w:rsidRDefault="006679EE" w:rsidP="006679EE">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0</w:t>
            </w:r>
          </w:p>
        </w:tc>
      </w:tr>
      <w:tr w:rsidR="006679EE" w:rsidRPr="006679EE" w:rsidTr="00E664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5" w:type="dxa"/>
            <w:tcBorders>
              <w:top w:val="single" w:sz="4" w:space="0" w:color="auto"/>
              <w:left w:val="single" w:sz="4" w:space="0" w:color="auto"/>
              <w:bottom w:val="single" w:sz="4" w:space="0" w:color="auto"/>
              <w:right w:val="single" w:sz="4" w:space="0" w:color="auto"/>
            </w:tcBorders>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Borders>
              <w:top w:val="single" w:sz="4" w:space="0" w:color="auto"/>
              <w:left w:val="single" w:sz="4" w:space="0" w:color="auto"/>
              <w:bottom w:val="single" w:sz="4" w:space="0" w:color="auto"/>
              <w:right w:val="single" w:sz="4" w:space="0" w:color="auto"/>
            </w:tcBorders>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432" w:type="dxa"/>
            <w:gridSpan w:val="5"/>
            <w:tcBorders>
              <w:top w:val="single" w:sz="4" w:space="0" w:color="auto"/>
              <w:left w:val="single" w:sz="4" w:space="0" w:color="auto"/>
              <w:bottom w:val="single" w:sz="4" w:space="0" w:color="auto"/>
              <w:right w:val="single" w:sz="4" w:space="0" w:color="auto"/>
            </w:tcBorders>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ИТОГО по смете</w:t>
            </w:r>
          </w:p>
        </w:tc>
        <w:tc>
          <w:tcPr>
            <w:tcW w:w="1134" w:type="dxa"/>
            <w:tcBorders>
              <w:top w:val="single" w:sz="4" w:space="0" w:color="auto"/>
              <w:left w:val="single" w:sz="4" w:space="0" w:color="auto"/>
              <w:bottom w:val="single" w:sz="4" w:space="0" w:color="auto"/>
              <w:right w:val="single" w:sz="4" w:space="0" w:color="auto"/>
            </w:tcBorders>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224290.82</w:t>
            </w:r>
          </w:p>
        </w:tc>
        <w:tc>
          <w:tcPr>
            <w:tcW w:w="1020" w:type="dxa"/>
            <w:tcBorders>
              <w:top w:val="single" w:sz="4" w:space="0" w:color="auto"/>
              <w:left w:val="single" w:sz="4" w:space="0" w:color="auto"/>
              <w:bottom w:val="single" w:sz="4" w:space="0" w:color="auto"/>
              <w:right w:val="single" w:sz="4" w:space="0" w:color="auto"/>
            </w:tcBorders>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Borders>
              <w:top w:val="single" w:sz="4" w:space="0" w:color="auto"/>
              <w:left w:val="single" w:sz="4" w:space="0" w:color="auto"/>
              <w:bottom w:val="single" w:sz="4" w:space="0" w:color="auto"/>
              <w:right w:val="single" w:sz="4" w:space="0" w:color="auto"/>
            </w:tcBorders>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Borders>
              <w:top w:val="single" w:sz="4" w:space="0" w:color="auto"/>
              <w:left w:val="single" w:sz="4" w:space="0" w:color="auto"/>
              <w:bottom w:val="single" w:sz="4" w:space="0" w:color="auto"/>
              <w:right w:val="single" w:sz="4" w:space="0" w:color="auto"/>
            </w:tcBorders>
          </w:tcPr>
          <w:p w:rsidR="006679EE" w:rsidRPr="006679EE" w:rsidRDefault="006679EE"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344739.74</w:t>
            </w:r>
          </w:p>
        </w:tc>
        <w:tc>
          <w:tcPr>
            <w:tcW w:w="642" w:type="dxa"/>
            <w:tcBorders>
              <w:top w:val="single" w:sz="4" w:space="0" w:color="auto"/>
              <w:left w:val="single" w:sz="4" w:space="0" w:color="auto"/>
              <w:bottom w:val="single" w:sz="4" w:space="0" w:color="auto"/>
              <w:right w:val="single" w:sz="4" w:space="0" w:color="auto"/>
            </w:tcBorders>
          </w:tcPr>
          <w:p w:rsidR="006679EE" w:rsidRPr="006679EE" w:rsidRDefault="006679EE" w:rsidP="006679EE">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241.15</w:t>
            </w:r>
          </w:p>
        </w:tc>
      </w:tr>
      <w:tr w:rsidR="006679EE" w:rsidRPr="006679EE" w:rsidTr="00E664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4"/>
        </w:trPr>
        <w:tc>
          <w:tcPr>
            <w:tcW w:w="9568" w:type="dxa"/>
            <w:gridSpan w:val="6"/>
            <w:tcBorders>
              <w:top w:val="single" w:sz="4" w:space="0" w:color="auto"/>
              <w:left w:val="single" w:sz="4" w:space="0" w:color="auto"/>
              <w:bottom w:val="single" w:sz="4" w:space="0" w:color="auto"/>
              <w:right w:val="single" w:sz="4" w:space="0" w:color="auto"/>
            </w:tcBorders>
          </w:tcPr>
          <w:p w:rsidR="006679EE" w:rsidRPr="006679EE" w:rsidRDefault="0072145D" w:rsidP="002D3D63">
            <w:pPr>
              <w:suppressAutoHyphens w:val="0"/>
              <w:autoSpaceDE w:val="0"/>
              <w:autoSpaceDN w:val="0"/>
              <w:adjustRightInd w:val="0"/>
              <w:spacing w:after="0" w:line="240" w:lineRule="auto"/>
              <w:jc w:val="center"/>
              <w:rPr>
                <w:rFonts w:ascii="Times New Roman" w:eastAsiaTheme="minorEastAsia" w:hAnsi="Times New Roman"/>
                <w:color w:val="auto"/>
                <w:sz w:val="16"/>
                <w:szCs w:val="16"/>
              </w:rPr>
            </w:pPr>
            <w:r>
              <w:rPr>
                <w:rFonts w:ascii="Times New Roman" w:eastAsiaTheme="minorEastAsia" w:hAnsi="Times New Roman"/>
                <w:color w:val="auto"/>
                <w:sz w:val="16"/>
                <w:szCs w:val="16"/>
              </w:rPr>
              <w:t>Снижение</w:t>
            </w:r>
          </w:p>
        </w:tc>
        <w:tc>
          <w:tcPr>
            <w:tcW w:w="1134" w:type="dxa"/>
            <w:tcBorders>
              <w:top w:val="single" w:sz="4" w:space="0" w:color="auto"/>
              <w:left w:val="single" w:sz="4" w:space="0" w:color="auto"/>
              <w:bottom w:val="single" w:sz="4" w:space="0" w:color="auto"/>
              <w:right w:val="single" w:sz="4" w:space="0" w:color="auto"/>
            </w:tcBorders>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Borders>
              <w:top w:val="single" w:sz="4" w:space="0" w:color="auto"/>
              <w:left w:val="single" w:sz="4" w:space="0" w:color="auto"/>
              <w:bottom w:val="single" w:sz="4" w:space="0" w:color="auto"/>
              <w:right w:val="single" w:sz="4" w:space="0" w:color="auto"/>
            </w:tcBorders>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0" w:type="dxa"/>
            <w:tcBorders>
              <w:top w:val="single" w:sz="4" w:space="0" w:color="auto"/>
              <w:left w:val="single" w:sz="4" w:space="0" w:color="auto"/>
              <w:bottom w:val="single" w:sz="4" w:space="0" w:color="auto"/>
              <w:right w:val="single" w:sz="4" w:space="0" w:color="auto"/>
            </w:tcBorders>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Borders>
              <w:top w:val="single" w:sz="4" w:space="0" w:color="auto"/>
              <w:left w:val="single" w:sz="4" w:space="0" w:color="auto"/>
              <w:bottom w:val="single" w:sz="4" w:space="0" w:color="auto"/>
              <w:right w:val="single" w:sz="4" w:space="0" w:color="auto"/>
            </w:tcBorders>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Borders>
              <w:top w:val="single" w:sz="4" w:space="0" w:color="auto"/>
              <w:left w:val="single" w:sz="4" w:space="0" w:color="auto"/>
              <w:bottom w:val="single" w:sz="4" w:space="0" w:color="auto"/>
              <w:right w:val="single" w:sz="4" w:space="0" w:color="auto"/>
            </w:tcBorders>
          </w:tcPr>
          <w:p w:rsidR="006679EE" w:rsidRPr="006679EE" w:rsidRDefault="00E66476" w:rsidP="0072145D">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Pr>
                <w:rFonts w:ascii="Times New Roman" w:eastAsiaTheme="minorEastAsia" w:hAnsi="Times New Roman"/>
                <w:color w:val="auto"/>
                <w:sz w:val="16"/>
                <w:szCs w:val="16"/>
              </w:rPr>
              <w:t>- 5 806,89</w:t>
            </w:r>
          </w:p>
        </w:tc>
        <w:tc>
          <w:tcPr>
            <w:tcW w:w="642" w:type="dxa"/>
            <w:tcBorders>
              <w:top w:val="single" w:sz="4" w:space="0" w:color="auto"/>
              <w:left w:val="single" w:sz="4" w:space="0" w:color="auto"/>
              <w:bottom w:val="single" w:sz="4" w:space="0" w:color="auto"/>
              <w:right w:val="single" w:sz="4" w:space="0" w:color="auto"/>
            </w:tcBorders>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66476" w:rsidRPr="006679EE" w:rsidTr="00E664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68" w:type="dxa"/>
            <w:gridSpan w:val="6"/>
            <w:tcBorders>
              <w:top w:val="single" w:sz="4" w:space="0" w:color="auto"/>
              <w:left w:val="single" w:sz="4" w:space="0" w:color="auto"/>
              <w:bottom w:val="single" w:sz="4" w:space="0" w:color="auto"/>
              <w:right w:val="single" w:sz="4" w:space="0" w:color="auto"/>
            </w:tcBorders>
          </w:tcPr>
          <w:p w:rsidR="00E66476" w:rsidRPr="006679EE" w:rsidRDefault="00E66476" w:rsidP="002D3D63">
            <w:pPr>
              <w:suppressAutoHyphens w:val="0"/>
              <w:autoSpaceDE w:val="0"/>
              <w:autoSpaceDN w:val="0"/>
              <w:adjustRightInd w:val="0"/>
              <w:spacing w:after="0" w:line="240" w:lineRule="auto"/>
              <w:jc w:val="center"/>
              <w:rPr>
                <w:rFonts w:ascii="Times New Roman" w:eastAsiaTheme="minorEastAsia" w:hAnsi="Times New Roman"/>
                <w:color w:val="auto"/>
                <w:sz w:val="16"/>
                <w:szCs w:val="16"/>
              </w:rPr>
            </w:pPr>
            <w:r>
              <w:rPr>
                <w:rFonts w:ascii="Times New Roman" w:eastAsiaTheme="minorEastAsia" w:hAnsi="Times New Roman"/>
                <w:color w:val="auto"/>
                <w:sz w:val="16"/>
                <w:szCs w:val="16"/>
              </w:rPr>
              <w:t>Итого со снижением</w:t>
            </w:r>
          </w:p>
        </w:tc>
        <w:tc>
          <w:tcPr>
            <w:tcW w:w="1134" w:type="dxa"/>
            <w:tcBorders>
              <w:top w:val="single" w:sz="4" w:space="0" w:color="auto"/>
              <w:left w:val="single" w:sz="4" w:space="0" w:color="auto"/>
              <w:bottom w:val="single" w:sz="4" w:space="0" w:color="auto"/>
              <w:right w:val="single" w:sz="4" w:space="0" w:color="auto"/>
            </w:tcBorders>
          </w:tcPr>
          <w:p w:rsidR="00E66476" w:rsidRPr="006679EE" w:rsidRDefault="00E66476"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Borders>
              <w:top w:val="single" w:sz="4" w:space="0" w:color="auto"/>
              <w:left w:val="single" w:sz="4" w:space="0" w:color="auto"/>
              <w:bottom w:val="single" w:sz="4" w:space="0" w:color="auto"/>
              <w:right w:val="single" w:sz="4" w:space="0" w:color="auto"/>
            </w:tcBorders>
          </w:tcPr>
          <w:p w:rsidR="00E66476" w:rsidRPr="006679EE" w:rsidRDefault="00E66476"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0" w:type="dxa"/>
            <w:tcBorders>
              <w:top w:val="single" w:sz="4" w:space="0" w:color="auto"/>
              <w:left w:val="single" w:sz="4" w:space="0" w:color="auto"/>
              <w:bottom w:val="single" w:sz="4" w:space="0" w:color="auto"/>
              <w:right w:val="single" w:sz="4" w:space="0" w:color="auto"/>
            </w:tcBorders>
          </w:tcPr>
          <w:p w:rsidR="00E66476" w:rsidRPr="006679EE" w:rsidRDefault="00E66476"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Borders>
              <w:top w:val="single" w:sz="4" w:space="0" w:color="auto"/>
              <w:left w:val="single" w:sz="4" w:space="0" w:color="auto"/>
              <w:bottom w:val="single" w:sz="4" w:space="0" w:color="auto"/>
              <w:right w:val="single" w:sz="4" w:space="0" w:color="auto"/>
            </w:tcBorders>
          </w:tcPr>
          <w:p w:rsidR="00E66476" w:rsidRPr="006679EE" w:rsidRDefault="00E66476"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Borders>
              <w:top w:val="single" w:sz="4" w:space="0" w:color="auto"/>
              <w:left w:val="single" w:sz="4" w:space="0" w:color="auto"/>
              <w:bottom w:val="single" w:sz="4" w:space="0" w:color="auto"/>
              <w:right w:val="single" w:sz="4" w:space="0" w:color="auto"/>
            </w:tcBorders>
          </w:tcPr>
          <w:p w:rsidR="00E66476" w:rsidRDefault="00E66476"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Pr>
                <w:rFonts w:ascii="Times New Roman" w:eastAsiaTheme="minorEastAsia" w:hAnsi="Times New Roman"/>
                <w:color w:val="auto"/>
                <w:sz w:val="16"/>
                <w:szCs w:val="16"/>
              </w:rPr>
              <w:t>338 932,85</w:t>
            </w:r>
          </w:p>
        </w:tc>
        <w:tc>
          <w:tcPr>
            <w:tcW w:w="642" w:type="dxa"/>
            <w:tcBorders>
              <w:top w:val="single" w:sz="4" w:space="0" w:color="auto"/>
              <w:left w:val="single" w:sz="4" w:space="0" w:color="auto"/>
              <w:bottom w:val="single" w:sz="4" w:space="0" w:color="auto"/>
              <w:right w:val="single" w:sz="4" w:space="0" w:color="auto"/>
            </w:tcBorders>
          </w:tcPr>
          <w:p w:rsidR="00E66476" w:rsidRPr="006679EE" w:rsidRDefault="00E66476"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72145D" w:rsidRPr="006679EE" w:rsidTr="00E664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68" w:type="dxa"/>
            <w:gridSpan w:val="6"/>
            <w:tcBorders>
              <w:top w:val="single" w:sz="4" w:space="0" w:color="auto"/>
              <w:left w:val="single" w:sz="4" w:space="0" w:color="auto"/>
              <w:bottom w:val="single" w:sz="4" w:space="0" w:color="auto"/>
              <w:right w:val="single" w:sz="4" w:space="0" w:color="auto"/>
            </w:tcBorders>
          </w:tcPr>
          <w:p w:rsidR="0072145D" w:rsidRDefault="0072145D" w:rsidP="002D3D63">
            <w:pPr>
              <w:suppressAutoHyphens w:val="0"/>
              <w:autoSpaceDE w:val="0"/>
              <w:autoSpaceDN w:val="0"/>
              <w:adjustRightInd w:val="0"/>
              <w:spacing w:after="0" w:line="240" w:lineRule="auto"/>
              <w:jc w:val="center"/>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Налог на добавленную стоимость 18%</w:t>
            </w:r>
          </w:p>
        </w:tc>
        <w:tc>
          <w:tcPr>
            <w:tcW w:w="1134" w:type="dxa"/>
            <w:tcBorders>
              <w:top w:val="single" w:sz="4" w:space="0" w:color="auto"/>
              <w:left w:val="single" w:sz="4" w:space="0" w:color="auto"/>
              <w:bottom w:val="single" w:sz="4" w:space="0" w:color="auto"/>
              <w:right w:val="single" w:sz="4" w:space="0" w:color="auto"/>
            </w:tcBorders>
          </w:tcPr>
          <w:p w:rsidR="0072145D" w:rsidRPr="006679EE" w:rsidRDefault="0072145D"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Borders>
              <w:top w:val="single" w:sz="4" w:space="0" w:color="auto"/>
              <w:left w:val="single" w:sz="4" w:space="0" w:color="auto"/>
              <w:bottom w:val="single" w:sz="4" w:space="0" w:color="auto"/>
              <w:right w:val="single" w:sz="4" w:space="0" w:color="auto"/>
            </w:tcBorders>
          </w:tcPr>
          <w:p w:rsidR="0072145D" w:rsidRPr="006679EE" w:rsidRDefault="0072145D"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0" w:type="dxa"/>
            <w:tcBorders>
              <w:top w:val="single" w:sz="4" w:space="0" w:color="auto"/>
              <w:left w:val="single" w:sz="4" w:space="0" w:color="auto"/>
              <w:bottom w:val="single" w:sz="4" w:space="0" w:color="auto"/>
              <w:right w:val="single" w:sz="4" w:space="0" w:color="auto"/>
            </w:tcBorders>
          </w:tcPr>
          <w:p w:rsidR="0072145D" w:rsidRPr="006679EE" w:rsidRDefault="0072145D"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Borders>
              <w:top w:val="single" w:sz="4" w:space="0" w:color="auto"/>
              <w:left w:val="single" w:sz="4" w:space="0" w:color="auto"/>
              <w:bottom w:val="single" w:sz="4" w:space="0" w:color="auto"/>
              <w:right w:val="single" w:sz="4" w:space="0" w:color="auto"/>
            </w:tcBorders>
          </w:tcPr>
          <w:p w:rsidR="0072145D" w:rsidRPr="006679EE" w:rsidRDefault="0072145D"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Borders>
              <w:top w:val="single" w:sz="4" w:space="0" w:color="auto"/>
              <w:left w:val="single" w:sz="4" w:space="0" w:color="auto"/>
              <w:bottom w:val="single" w:sz="4" w:space="0" w:color="auto"/>
              <w:right w:val="single" w:sz="4" w:space="0" w:color="auto"/>
            </w:tcBorders>
          </w:tcPr>
          <w:p w:rsidR="0072145D" w:rsidRPr="006679EE" w:rsidRDefault="00E66476"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Pr>
                <w:rFonts w:ascii="Times New Roman" w:eastAsiaTheme="minorEastAsia" w:hAnsi="Times New Roman"/>
                <w:color w:val="auto"/>
                <w:sz w:val="16"/>
                <w:szCs w:val="16"/>
              </w:rPr>
              <w:t>61 007,91</w:t>
            </w:r>
          </w:p>
        </w:tc>
        <w:tc>
          <w:tcPr>
            <w:tcW w:w="642" w:type="dxa"/>
            <w:tcBorders>
              <w:top w:val="single" w:sz="4" w:space="0" w:color="auto"/>
              <w:left w:val="single" w:sz="4" w:space="0" w:color="auto"/>
              <w:bottom w:val="single" w:sz="4" w:space="0" w:color="auto"/>
              <w:right w:val="single" w:sz="4" w:space="0" w:color="auto"/>
            </w:tcBorders>
          </w:tcPr>
          <w:p w:rsidR="0072145D" w:rsidRPr="006679EE" w:rsidRDefault="0072145D"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6679EE" w:rsidRPr="006679EE" w:rsidTr="00E664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5"/>
        </w:trPr>
        <w:tc>
          <w:tcPr>
            <w:tcW w:w="445" w:type="dxa"/>
            <w:tcBorders>
              <w:top w:val="single" w:sz="4" w:space="0" w:color="auto"/>
              <w:left w:val="single" w:sz="4" w:space="0" w:color="auto"/>
              <w:bottom w:val="single" w:sz="4" w:space="0" w:color="auto"/>
              <w:right w:val="single" w:sz="4" w:space="0" w:color="auto"/>
            </w:tcBorders>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Borders>
              <w:top w:val="single" w:sz="4" w:space="0" w:color="auto"/>
              <w:left w:val="single" w:sz="4" w:space="0" w:color="auto"/>
              <w:bottom w:val="single" w:sz="4" w:space="0" w:color="auto"/>
              <w:right w:val="single" w:sz="4" w:space="0" w:color="auto"/>
            </w:tcBorders>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432" w:type="dxa"/>
            <w:gridSpan w:val="5"/>
            <w:tcBorders>
              <w:top w:val="single" w:sz="4" w:space="0" w:color="auto"/>
              <w:left w:val="single" w:sz="4" w:space="0" w:color="auto"/>
              <w:bottom w:val="single" w:sz="4" w:space="0" w:color="auto"/>
              <w:right w:val="single" w:sz="4" w:space="0" w:color="auto"/>
            </w:tcBorders>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6679EE">
              <w:rPr>
                <w:rFonts w:ascii="Times New Roman" w:eastAsiaTheme="minorEastAsia" w:hAnsi="Times New Roman"/>
                <w:color w:val="auto"/>
                <w:sz w:val="16"/>
                <w:szCs w:val="16"/>
              </w:rPr>
              <w:t>ИТОГО</w:t>
            </w:r>
          </w:p>
        </w:tc>
        <w:tc>
          <w:tcPr>
            <w:tcW w:w="1134" w:type="dxa"/>
            <w:tcBorders>
              <w:top w:val="single" w:sz="4" w:space="0" w:color="auto"/>
              <w:left w:val="single" w:sz="4" w:space="0" w:color="auto"/>
              <w:bottom w:val="single" w:sz="4" w:space="0" w:color="auto"/>
              <w:right w:val="single" w:sz="4" w:space="0" w:color="auto"/>
            </w:tcBorders>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0" w:type="dxa"/>
            <w:tcBorders>
              <w:top w:val="single" w:sz="4" w:space="0" w:color="auto"/>
              <w:left w:val="single" w:sz="4" w:space="0" w:color="auto"/>
              <w:bottom w:val="single" w:sz="4" w:space="0" w:color="auto"/>
              <w:right w:val="single" w:sz="4" w:space="0" w:color="auto"/>
            </w:tcBorders>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64" w:type="dxa"/>
            <w:tcBorders>
              <w:top w:val="single" w:sz="4" w:space="0" w:color="auto"/>
              <w:left w:val="single" w:sz="4" w:space="0" w:color="auto"/>
              <w:bottom w:val="single" w:sz="4" w:space="0" w:color="auto"/>
              <w:right w:val="single" w:sz="4" w:space="0" w:color="auto"/>
            </w:tcBorders>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0" w:type="dxa"/>
            <w:tcBorders>
              <w:top w:val="single" w:sz="4" w:space="0" w:color="auto"/>
              <w:left w:val="single" w:sz="4" w:space="0" w:color="auto"/>
              <w:bottom w:val="single" w:sz="4" w:space="0" w:color="auto"/>
              <w:right w:val="single" w:sz="4" w:space="0" w:color="auto"/>
            </w:tcBorders>
          </w:tcPr>
          <w:p w:rsidR="006679EE" w:rsidRPr="006679EE" w:rsidRDefault="00E66476" w:rsidP="006679EE">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Pr>
                <w:rFonts w:ascii="Times New Roman" w:eastAsiaTheme="minorEastAsia" w:hAnsi="Times New Roman"/>
                <w:color w:val="auto"/>
                <w:sz w:val="16"/>
                <w:szCs w:val="16"/>
              </w:rPr>
              <w:t>399 940,76</w:t>
            </w:r>
          </w:p>
        </w:tc>
        <w:tc>
          <w:tcPr>
            <w:tcW w:w="642" w:type="dxa"/>
            <w:tcBorders>
              <w:top w:val="single" w:sz="4" w:space="0" w:color="auto"/>
              <w:left w:val="single" w:sz="4" w:space="0" w:color="auto"/>
              <w:bottom w:val="single" w:sz="4" w:space="0" w:color="auto"/>
              <w:right w:val="single" w:sz="4" w:space="0" w:color="auto"/>
            </w:tcBorders>
          </w:tcPr>
          <w:p w:rsidR="006679EE" w:rsidRPr="006679EE" w:rsidRDefault="006679EE" w:rsidP="006679EE">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bl>
    <w:p w:rsidR="00C33756" w:rsidRDefault="00C33756">
      <w:pPr>
        <w:spacing w:after="0" w:line="240" w:lineRule="auto"/>
        <w:rPr>
          <w:rFonts w:ascii="Times New Roman" w:hAnsi="Times New Roman"/>
          <w:sz w:val="28"/>
          <w:szCs w:val="28"/>
        </w:rPr>
      </w:pPr>
    </w:p>
    <w:p w:rsidR="00E823A2" w:rsidRPr="001F3C31" w:rsidRDefault="00E823A2" w:rsidP="001F3C31">
      <w:pPr>
        <w:pStyle w:val="a8"/>
        <w:keepNext/>
        <w:numPr>
          <w:ilvl w:val="0"/>
          <w:numId w:val="15"/>
        </w:numPr>
        <w:suppressAutoHyphens w:val="0"/>
        <w:autoSpaceDE w:val="0"/>
        <w:autoSpaceDN w:val="0"/>
        <w:jc w:val="center"/>
        <w:outlineLvl w:val="0"/>
        <w:rPr>
          <w:rFonts w:eastAsiaTheme="minorEastAsia"/>
          <w:b/>
          <w:bCs/>
          <w:color w:val="auto"/>
          <w:szCs w:val="24"/>
        </w:rPr>
      </w:pPr>
      <w:r w:rsidRPr="001F3C31">
        <w:rPr>
          <w:rFonts w:eastAsiaTheme="minorEastAsia"/>
          <w:b/>
          <w:bCs/>
          <w:color w:val="auto"/>
          <w:szCs w:val="24"/>
        </w:rPr>
        <w:t xml:space="preserve">ЛОКАЛЬНЫЙ СМЕТНЫЙ РАСЧЕТ N </w:t>
      </w:r>
      <w:r w:rsidR="00E66476">
        <w:rPr>
          <w:rFonts w:eastAsiaTheme="minorEastAsia"/>
          <w:b/>
          <w:bCs/>
          <w:color w:val="auto"/>
          <w:szCs w:val="24"/>
        </w:rPr>
        <w:t>2</w:t>
      </w:r>
      <w:r w:rsidRPr="001F3C31">
        <w:rPr>
          <w:rFonts w:eastAsiaTheme="minorEastAsia"/>
          <w:b/>
          <w:bCs/>
          <w:color w:val="auto"/>
          <w:szCs w:val="24"/>
        </w:rPr>
        <w:t>/ВНС 44</w:t>
      </w:r>
    </w:p>
    <w:p w:rsidR="00E823A2" w:rsidRPr="00E823A2" w:rsidRDefault="00E823A2" w:rsidP="00E823A2">
      <w:pPr>
        <w:suppressAutoHyphens w:val="0"/>
        <w:autoSpaceDE w:val="0"/>
        <w:autoSpaceDN w:val="0"/>
        <w:spacing w:after="0" w:line="240" w:lineRule="auto"/>
        <w:ind w:firstLine="225"/>
        <w:jc w:val="both"/>
        <w:rPr>
          <w:rFonts w:ascii="Times New Roman" w:eastAsiaTheme="minorEastAsia" w:hAnsi="Times New Roman"/>
          <w:color w:val="auto"/>
          <w:sz w:val="20"/>
        </w:rPr>
      </w:pPr>
    </w:p>
    <w:p w:rsidR="00E823A2" w:rsidRPr="00E823A2" w:rsidRDefault="00E823A2" w:rsidP="00E823A2">
      <w:pPr>
        <w:suppressAutoHyphens w:val="0"/>
        <w:autoSpaceDE w:val="0"/>
        <w:autoSpaceDN w:val="0"/>
        <w:spacing w:after="0" w:line="240" w:lineRule="auto"/>
        <w:ind w:firstLine="225"/>
        <w:jc w:val="center"/>
        <w:rPr>
          <w:rFonts w:ascii="Times New Roman" w:eastAsiaTheme="minorEastAsia" w:hAnsi="Times New Roman"/>
          <w:b/>
          <w:bCs/>
          <w:color w:val="auto"/>
          <w:sz w:val="24"/>
          <w:szCs w:val="24"/>
        </w:rPr>
      </w:pPr>
      <w:r w:rsidRPr="00E823A2">
        <w:rPr>
          <w:rFonts w:ascii="Times New Roman" w:eastAsiaTheme="minorEastAsia" w:hAnsi="Times New Roman"/>
          <w:b/>
          <w:bCs/>
          <w:color w:val="auto"/>
          <w:sz w:val="24"/>
          <w:szCs w:val="24"/>
        </w:rPr>
        <w:t xml:space="preserve">Капитальный ремонт </w:t>
      </w:r>
      <w:r w:rsidR="001F3C31">
        <w:rPr>
          <w:rFonts w:ascii="Times New Roman" w:eastAsiaTheme="minorEastAsia" w:hAnsi="Times New Roman"/>
          <w:b/>
          <w:bCs/>
          <w:color w:val="auto"/>
          <w:sz w:val="24"/>
          <w:szCs w:val="24"/>
        </w:rPr>
        <w:t xml:space="preserve">электротехнического оборудования на </w:t>
      </w:r>
      <w:r w:rsidRPr="00E823A2">
        <w:rPr>
          <w:rFonts w:ascii="Times New Roman" w:eastAsiaTheme="minorEastAsia" w:hAnsi="Times New Roman"/>
          <w:b/>
          <w:bCs/>
          <w:color w:val="auto"/>
          <w:sz w:val="24"/>
          <w:szCs w:val="24"/>
        </w:rPr>
        <w:t>ВНС №44</w:t>
      </w:r>
      <w:r w:rsidR="001F3C31">
        <w:rPr>
          <w:rFonts w:ascii="Times New Roman" w:eastAsiaTheme="minorEastAsia" w:hAnsi="Times New Roman"/>
          <w:b/>
          <w:bCs/>
          <w:color w:val="auto"/>
          <w:sz w:val="24"/>
          <w:szCs w:val="24"/>
        </w:rPr>
        <w:t xml:space="preserve"> по адресу:</w:t>
      </w:r>
      <w:r w:rsidRPr="00E823A2">
        <w:rPr>
          <w:rFonts w:ascii="Times New Roman" w:eastAsiaTheme="minorEastAsia" w:hAnsi="Times New Roman"/>
          <w:b/>
          <w:bCs/>
          <w:color w:val="auto"/>
          <w:sz w:val="24"/>
          <w:szCs w:val="24"/>
        </w:rPr>
        <w:t xml:space="preserve"> г. Королев, </w:t>
      </w:r>
      <w:proofErr w:type="spellStart"/>
      <w:r w:rsidRPr="00E823A2">
        <w:rPr>
          <w:rFonts w:ascii="Times New Roman" w:eastAsiaTheme="minorEastAsia" w:hAnsi="Times New Roman"/>
          <w:b/>
          <w:bCs/>
          <w:color w:val="auto"/>
          <w:sz w:val="24"/>
          <w:szCs w:val="24"/>
        </w:rPr>
        <w:t>мкр</w:t>
      </w:r>
      <w:proofErr w:type="spellEnd"/>
      <w:r w:rsidRPr="00E823A2">
        <w:rPr>
          <w:rFonts w:ascii="Times New Roman" w:eastAsiaTheme="minorEastAsia" w:hAnsi="Times New Roman"/>
          <w:b/>
          <w:bCs/>
          <w:color w:val="auto"/>
          <w:sz w:val="24"/>
          <w:szCs w:val="24"/>
        </w:rPr>
        <w:t>. Юбилейный, ул. Парковая у д. 3.</w:t>
      </w:r>
    </w:p>
    <w:p w:rsidR="00E823A2" w:rsidRPr="00E823A2" w:rsidRDefault="00E823A2" w:rsidP="00E823A2">
      <w:pPr>
        <w:suppressAutoHyphens w:val="0"/>
        <w:autoSpaceDE w:val="0"/>
        <w:autoSpaceDN w:val="0"/>
        <w:spacing w:after="0" w:line="240" w:lineRule="auto"/>
        <w:ind w:firstLine="225"/>
        <w:jc w:val="both"/>
        <w:rPr>
          <w:rFonts w:ascii="Times New Roman" w:eastAsiaTheme="minorEastAsia" w:hAnsi="Times New Roman"/>
          <w:color w:val="auto"/>
          <w:sz w:val="20"/>
        </w:rPr>
      </w:pPr>
    </w:p>
    <w:p w:rsidR="00E823A2" w:rsidRPr="00E823A2" w:rsidRDefault="00E823A2" w:rsidP="00E823A2">
      <w:pPr>
        <w:suppressAutoHyphens w:val="0"/>
        <w:autoSpaceDE w:val="0"/>
        <w:autoSpaceDN w:val="0"/>
        <w:spacing w:after="0" w:line="240" w:lineRule="auto"/>
        <w:ind w:firstLine="225"/>
        <w:jc w:val="both"/>
        <w:rPr>
          <w:rFonts w:ascii="Times New Roman" w:eastAsiaTheme="minorEastAsia" w:hAnsi="Times New Roman"/>
          <w:color w:val="auto"/>
          <w:sz w:val="20"/>
        </w:rPr>
      </w:pPr>
      <w:r w:rsidRPr="00E823A2">
        <w:rPr>
          <w:rFonts w:ascii="Times New Roman" w:eastAsiaTheme="minorEastAsia" w:hAnsi="Times New Roman"/>
          <w:color w:val="auto"/>
          <w:sz w:val="20"/>
        </w:rPr>
        <w:t>Основание: Дефектный акт</w:t>
      </w:r>
    </w:p>
    <w:p w:rsidR="00E823A2" w:rsidRPr="00E823A2" w:rsidRDefault="00E823A2" w:rsidP="00E823A2">
      <w:pPr>
        <w:suppressAutoHyphens w:val="0"/>
        <w:autoSpaceDE w:val="0"/>
        <w:autoSpaceDN w:val="0"/>
        <w:spacing w:after="0" w:line="240" w:lineRule="auto"/>
        <w:ind w:firstLine="225"/>
        <w:jc w:val="both"/>
        <w:rPr>
          <w:rFonts w:ascii="Times New Roman" w:eastAsiaTheme="minorEastAsia" w:hAnsi="Times New Roman"/>
          <w:color w:val="auto"/>
          <w:sz w:val="20"/>
        </w:rPr>
      </w:pPr>
    </w:p>
    <w:p w:rsidR="00E823A2" w:rsidRPr="00E823A2" w:rsidRDefault="00E823A2" w:rsidP="00E823A2">
      <w:pPr>
        <w:suppressAutoHyphens w:val="0"/>
        <w:autoSpaceDE w:val="0"/>
        <w:autoSpaceDN w:val="0"/>
        <w:spacing w:after="0" w:line="240" w:lineRule="auto"/>
        <w:ind w:firstLine="225"/>
        <w:jc w:val="both"/>
        <w:rPr>
          <w:rFonts w:ascii="Times New Roman" w:eastAsiaTheme="minorEastAsia" w:hAnsi="Times New Roman"/>
          <w:color w:val="auto"/>
          <w:sz w:val="20"/>
        </w:rPr>
      </w:pPr>
      <w:r w:rsidRPr="00E823A2">
        <w:rPr>
          <w:rFonts w:ascii="Times New Roman" w:eastAsiaTheme="minorEastAsia" w:hAnsi="Times New Roman"/>
          <w:color w:val="auto"/>
          <w:sz w:val="20"/>
        </w:rPr>
        <w:t>Средства на оплату труда 26280.86 руб.</w:t>
      </w:r>
    </w:p>
    <w:p w:rsidR="00E823A2" w:rsidRPr="00E823A2" w:rsidRDefault="00E823A2" w:rsidP="00E823A2">
      <w:pPr>
        <w:suppressAutoHyphens w:val="0"/>
        <w:autoSpaceDE w:val="0"/>
        <w:autoSpaceDN w:val="0"/>
        <w:spacing w:after="0" w:line="240" w:lineRule="auto"/>
        <w:ind w:firstLine="225"/>
        <w:jc w:val="both"/>
        <w:rPr>
          <w:rFonts w:ascii="Times New Roman" w:eastAsiaTheme="minorEastAsia" w:hAnsi="Times New Roman"/>
          <w:color w:val="auto"/>
          <w:sz w:val="20"/>
        </w:rPr>
      </w:pPr>
    </w:p>
    <w:p w:rsidR="00E823A2" w:rsidRPr="00E823A2" w:rsidRDefault="00E823A2" w:rsidP="00E823A2">
      <w:pPr>
        <w:suppressAutoHyphens w:val="0"/>
        <w:autoSpaceDE w:val="0"/>
        <w:autoSpaceDN w:val="0"/>
        <w:spacing w:after="0" w:line="240" w:lineRule="auto"/>
        <w:ind w:firstLine="225"/>
        <w:jc w:val="both"/>
        <w:rPr>
          <w:rFonts w:ascii="Times New Roman" w:eastAsiaTheme="minorEastAsia" w:hAnsi="Times New Roman"/>
          <w:color w:val="auto"/>
          <w:sz w:val="20"/>
        </w:rPr>
      </w:pPr>
      <w:r w:rsidRPr="00E823A2">
        <w:rPr>
          <w:rFonts w:ascii="Times New Roman" w:eastAsiaTheme="minorEastAsia" w:hAnsi="Times New Roman"/>
          <w:color w:val="auto"/>
          <w:sz w:val="20"/>
        </w:rPr>
        <w:t>Составлен в текущих (прогнозных) ценах по состоянию на ноябрь 2015 г.</w:t>
      </w:r>
    </w:p>
    <w:p w:rsidR="00E823A2" w:rsidRPr="00E823A2" w:rsidRDefault="00E823A2" w:rsidP="00E823A2">
      <w:pPr>
        <w:suppressAutoHyphens w:val="0"/>
        <w:autoSpaceDE w:val="0"/>
        <w:autoSpaceDN w:val="0"/>
        <w:spacing w:after="0" w:line="240" w:lineRule="auto"/>
        <w:ind w:firstLine="225"/>
        <w:jc w:val="both"/>
        <w:rPr>
          <w:rFonts w:ascii="Times New Roman" w:eastAsiaTheme="minorEastAsia" w:hAnsi="Times New Roman"/>
          <w:color w:val="auto"/>
          <w:sz w:val="20"/>
        </w:rPr>
      </w:pPr>
    </w:p>
    <w:tbl>
      <w:tblPr>
        <w:tblW w:w="1559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45"/>
        <w:gridCol w:w="825"/>
        <w:gridCol w:w="5183"/>
        <w:gridCol w:w="980"/>
        <w:gridCol w:w="1008"/>
        <w:gridCol w:w="1134"/>
        <w:gridCol w:w="1120"/>
        <w:gridCol w:w="1147"/>
        <w:gridCol w:w="1022"/>
        <w:gridCol w:w="1050"/>
        <w:gridCol w:w="1036"/>
        <w:gridCol w:w="644"/>
      </w:tblGrid>
      <w:tr w:rsidR="00E823A2" w:rsidRPr="00E823A2" w:rsidTr="00E66476">
        <w:trPr>
          <w:tblHeader/>
        </w:trPr>
        <w:tc>
          <w:tcPr>
            <w:tcW w:w="445" w:type="dxa"/>
          </w:tcPr>
          <w:p w:rsidR="00E823A2" w:rsidRPr="00E823A2" w:rsidRDefault="00E823A2" w:rsidP="00E823A2">
            <w:pPr>
              <w:suppressAutoHyphens w:val="0"/>
              <w:autoSpaceDE w:val="0"/>
              <w:autoSpaceDN w:val="0"/>
              <w:adjustRightInd w:val="0"/>
              <w:spacing w:after="0" w:line="240" w:lineRule="auto"/>
              <w:jc w:val="center"/>
              <w:rPr>
                <w:rFonts w:ascii="Times New Roman" w:eastAsiaTheme="minorEastAsia" w:hAnsi="Times New Roman"/>
                <w:color w:val="auto"/>
                <w:sz w:val="16"/>
                <w:szCs w:val="16"/>
              </w:rPr>
            </w:pPr>
            <w:r w:rsidRPr="00E823A2">
              <w:rPr>
                <w:rFonts w:ascii="Times New Roman" w:eastAsiaTheme="minorEastAsia" w:hAnsi="Times New Roman"/>
                <w:b/>
                <w:color w:val="auto"/>
                <w:sz w:val="16"/>
                <w:szCs w:val="16"/>
              </w:rPr>
              <w:t xml:space="preserve">NN </w:t>
            </w:r>
            <w:proofErr w:type="spellStart"/>
            <w:r w:rsidRPr="00E823A2">
              <w:rPr>
                <w:rFonts w:ascii="Times New Roman" w:eastAsiaTheme="minorEastAsia" w:hAnsi="Times New Roman"/>
                <w:b/>
                <w:color w:val="auto"/>
                <w:sz w:val="16"/>
                <w:szCs w:val="16"/>
              </w:rPr>
              <w:t>пп</w:t>
            </w:r>
            <w:proofErr w:type="spellEnd"/>
          </w:p>
        </w:tc>
        <w:tc>
          <w:tcPr>
            <w:tcW w:w="825" w:type="dxa"/>
          </w:tcPr>
          <w:p w:rsidR="00E823A2" w:rsidRPr="00E823A2" w:rsidRDefault="00E823A2" w:rsidP="00E823A2">
            <w:pPr>
              <w:suppressAutoHyphens w:val="0"/>
              <w:autoSpaceDE w:val="0"/>
              <w:autoSpaceDN w:val="0"/>
              <w:adjustRightInd w:val="0"/>
              <w:spacing w:after="0" w:line="240" w:lineRule="auto"/>
              <w:jc w:val="center"/>
              <w:rPr>
                <w:rFonts w:ascii="Times New Roman" w:eastAsiaTheme="minorEastAsia" w:hAnsi="Times New Roman"/>
                <w:color w:val="auto"/>
                <w:sz w:val="16"/>
                <w:szCs w:val="16"/>
              </w:rPr>
            </w:pPr>
            <w:r w:rsidRPr="00E823A2">
              <w:rPr>
                <w:rFonts w:ascii="Times New Roman" w:eastAsiaTheme="minorEastAsia" w:hAnsi="Times New Roman"/>
                <w:b/>
                <w:color w:val="auto"/>
                <w:sz w:val="16"/>
                <w:szCs w:val="16"/>
              </w:rPr>
              <w:t>Шифр расценки и коды ресурсов</w:t>
            </w:r>
          </w:p>
        </w:tc>
        <w:tc>
          <w:tcPr>
            <w:tcW w:w="5183" w:type="dxa"/>
          </w:tcPr>
          <w:p w:rsidR="00E823A2" w:rsidRPr="00E823A2" w:rsidRDefault="00E823A2" w:rsidP="00E823A2">
            <w:pPr>
              <w:suppressAutoHyphens w:val="0"/>
              <w:autoSpaceDE w:val="0"/>
              <w:autoSpaceDN w:val="0"/>
              <w:adjustRightInd w:val="0"/>
              <w:spacing w:after="0" w:line="240" w:lineRule="auto"/>
              <w:jc w:val="center"/>
              <w:rPr>
                <w:rFonts w:ascii="Times New Roman" w:eastAsiaTheme="minorEastAsia" w:hAnsi="Times New Roman"/>
                <w:color w:val="auto"/>
                <w:sz w:val="16"/>
                <w:szCs w:val="16"/>
              </w:rPr>
            </w:pPr>
            <w:r w:rsidRPr="00E823A2">
              <w:rPr>
                <w:rFonts w:ascii="Times New Roman" w:eastAsiaTheme="minorEastAsia" w:hAnsi="Times New Roman"/>
                <w:b/>
                <w:color w:val="auto"/>
                <w:sz w:val="16"/>
                <w:szCs w:val="16"/>
              </w:rPr>
              <w:t>Наименование работ и затрат</w:t>
            </w:r>
          </w:p>
        </w:tc>
        <w:tc>
          <w:tcPr>
            <w:tcW w:w="980" w:type="dxa"/>
          </w:tcPr>
          <w:p w:rsidR="00E823A2" w:rsidRPr="00E823A2" w:rsidRDefault="00E823A2" w:rsidP="00E823A2">
            <w:pPr>
              <w:suppressAutoHyphens w:val="0"/>
              <w:autoSpaceDE w:val="0"/>
              <w:autoSpaceDN w:val="0"/>
              <w:adjustRightInd w:val="0"/>
              <w:spacing w:after="0" w:line="240" w:lineRule="auto"/>
              <w:jc w:val="center"/>
              <w:rPr>
                <w:rFonts w:ascii="Times New Roman" w:eastAsiaTheme="minorEastAsia" w:hAnsi="Times New Roman"/>
                <w:color w:val="auto"/>
                <w:sz w:val="16"/>
                <w:szCs w:val="16"/>
              </w:rPr>
            </w:pPr>
            <w:r w:rsidRPr="00E823A2">
              <w:rPr>
                <w:rFonts w:ascii="Times New Roman" w:eastAsiaTheme="minorEastAsia" w:hAnsi="Times New Roman"/>
                <w:b/>
                <w:color w:val="auto"/>
                <w:sz w:val="16"/>
                <w:szCs w:val="16"/>
              </w:rPr>
              <w:t>Ед. изм.</w:t>
            </w:r>
          </w:p>
        </w:tc>
        <w:tc>
          <w:tcPr>
            <w:tcW w:w="1008" w:type="dxa"/>
          </w:tcPr>
          <w:p w:rsidR="00E823A2" w:rsidRPr="00E823A2" w:rsidRDefault="00E823A2" w:rsidP="00E823A2">
            <w:pPr>
              <w:suppressAutoHyphens w:val="0"/>
              <w:autoSpaceDE w:val="0"/>
              <w:autoSpaceDN w:val="0"/>
              <w:adjustRightInd w:val="0"/>
              <w:spacing w:after="0" w:line="240" w:lineRule="auto"/>
              <w:jc w:val="center"/>
              <w:rPr>
                <w:rFonts w:ascii="Times New Roman" w:eastAsiaTheme="minorEastAsia" w:hAnsi="Times New Roman"/>
                <w:color w:val="auto"/>
                <w:sz w:val="16"/>
                <w:szCs w:val="16"/>
              </w:rPr>
            </w:pPr>
            <w:r w:rsidRPr="00E823A2">
              <w:rPr>
                <w:rFonts w:ascii="Times New Roman" w:eastAsiaTheme="minorEastAsia" w:hAnsi="Times New Roman"/>
                <w:b/>
                <w:color w:val="auto"/>
                <w:sz w:val="16"/>
                <w:szCs w:val="16"/>
              </w:rPr>
              <w:t>Кол-во единиц</w:t>
            </w:r>
          </w:p>
        </w:tc>
        <w:tc>
          <w:tcPr>
            <w:tcW w:w="1134" w:type="dxa"/>
          </w:tcPr>
          <w:p w:rsidR="00E823A2" w:rsidRPr="00E823A2" w:rsidRDefault="00E823A2" w:rsidP="00E823A2">
            <w:pPr>
              <w:suppressAutoHyphens w:val="0"/>
              <w:autoSpaceDE w:val="0"/>
              <w:autoSpaceDN w:val="0"/>
              <w:adjustRightInd w:val="0"/>
              <w:spacing w:after="0" w:line="240" w:lineRule="auto"/>
              <w:jc w:val="center"/>
              <w:rPr>
                <w:rFonts w:ascii="Times New Roman" w:eastAsiaTheme="minorEastAsia" w:hAnsi="Times New Roman"/>
                <w:color w:val="auto"/>
                <w:sz w:val="16"/>
                <w:szCs w:val="16"/>
              </w:rPr>
            </w:pPr>
            <w:r w:rsidRPr="00E823A2">
              <w:rPr>
                <w:rFonts w:ascii="Times New Roman" w:eastAsiaTheme="minorEastAsia" w:hAnsi="Times New Roman"/>
                <w:b/>
                <w:color w:val="auto"/>
                <w:sz w:val="16"/>
                <w:szCs w:val="16"/>
              </w:rPr>
              <w:t>Цена на ед. изм., руб.</w:t>
            </w:r>
          </w:p>
        </w:tc>
        <w:tc>
          <w:tcPr>
            <w:tcW w:w="1120" w:type="dxa"/>
          </w:tcPr>
          <w:p w:rsidR="00E823A2" w:rsidRPr="00E823A2" w:rsidRDefault="00E823A2" w:rsidP="00E823A2">
            <w:pPr>
              <w:suppressAutoHyphens w:val="0"/>
              <w:autoSpaceDE w:val="0"/>
              <w:autoSpaceDN w:val="0"/>
              <w:adjustRightInd w:val="0"/>
              <w:spacing w:after="0" w:line="240" w:lineRule="auto"/>
              <w:jc w:val="center"/>
              <w:rPr>
                <w:rFonts w:ascii="Times New Roman" w:eastAsiaTheme="minorEastAsia" w:hAnsi="Times New Roman"/>
                <w:color w:val="auto"/>
                <w:sz w:val="16"/>
                <w:szCs w:val="16"/>
              </w:rPr>
            </w:pPr>
            <w:proofErr w:type="spellStart"/>
            <w:r w:rsidRPr="00E823A2">
              <w:rPr>
                <w:rFonts w:ascii="Times New Roman" w:eastAsiaTheme="minorEastAsia" w:hAnsi="Times New Roman"/>
                <w:b/>
                <w:color w:val="auto"/>
                <w:sz w:val="16"/>
                <w:szCs w:val="16"/>
              </w:rPr>
              <w:t>Попр</w:t>
            </w:r>
            <w:proofErr w:type="spellEnd"/>
            <w:r w:rsidRPr="00E823A2">
              <w:rPr>
                <w:rFonts w:ascii="Times New Roman" w:eastAsiaTheme="minorEastAsia" w:hAnsi="Times New Roman"/>
                <w:b/>
                <w:color w:val="auto"/>
                <w:sz w:val="16"/>
                <w:szCs w:val="16"/>
              </w:rPr>
              <w:t xml:space="preserve">. </w:t>
            </w:r>
            <w:proofErr w:type="spellStart"/>
            <w:r w:rsidRPr="00E823A2">
              <w:rPr>
                <w:rFonts w:ascii="Times New Roman" w:eastAsiaTheme="minorEastAsia" w:hAnsi="Times New Roman"/>
                <w:b/>
                <w:color w:val="auto"/>
                <w:sz w:val="16"/>
                <w:szCs w:val="16"/>
              </w:rPr>
              <w:t>коэф</w:t>
            </w:r>
            <w:proofErr w:type="spellEnd"/>
            <w:r w:rsidRPr="00E823A2">
              <w:rPr>
                <w:rFonts w:ascii="Times New Roman" w:eastAsiaTheme="minorEastAsia" w:hAnsi="Times New Roman"/>
                <w:b/>
                <w:color w:val="auto"/>
                <w:sz w:val="16"/>
                <w:szCs w:val="16"/>
              </w:rPr>
              <w:t>.</w:t>
            </w:r>
          </w:p>
        </w:tc>
        <w:tc>
          <w:tcPr>
            <w:tcW w:w="1147" w:type="dxa"/>
          </w:tcPr>
          <w:p w:rsidR="00E823A2" w:rsidRPr="00E823A2" w:rsidRDefault="00E823A2" w:rsidP="00E823A2">
            <w:pPr>
              <w:suppressAutoHyphens w:val="0"/>
              <w:autoSpaceDE w:val="0"/>
              <w:autoSpaceDN w:val="0"/>
              <w:adjustRightInd w:val="0"/>
              <w:spacing w:after="0" w:line="240" w:lineRule="auto"/>
              <w:jc w:val="center"/>
              <w:rPr>
                <w:rFonts w:ascii="Times New Roman" w:eastAsiaTheme="minorEastAsia" w:hAnsi="Times New Roman"/>
                <w:color w:val="auto"/>
                <w:sz w:val="16"/>
                <w:szCs w:val="16"/>
              </w:rPr>
            </w:pPr>
            <w:r w:rsidRPr="00E823A2">
              <w:rPr>
                <w:rFonts w:ascii="Times New Roman" w:eastAsiaTheme="minorEastAsia" w:hAnsi="Times New Roman"/>
                <w:b/>
                <w:color w:val="auto"/>
                <w:sz w:val="16"/>
                <w:szCs w:val="16"/>
              </w:rPr>
              <w:t>Стоимость в ценах 2000 г., руб.</w:t>
            </w:r>
          </w:p>
        </w:tc>
        <w:tc>
          <w:tcPr>
            <w:tcW w:w="1022" w:type="dxa"/>
          </w:tcPr>
          <w:p w:rsidR="00E823A2" w:rsidRPr="00E823A2" w:rsidRDefault="00E823A2" w:rsidP="00E823A2">
            <w:pPr>
              <w:suppressAutoHyphens w:val="0"/>
              <w:autoSpaceDE w:val="0"/>
              <w:autoSpaceDN w:val="0"/>
              <w:adjustRightInd w:val="0"/>
              <w:spacing w:after="0" w:line="240" w:lineRule="auto"/>
              <w:jc w:val="center"/>
              <w:rPr>
                <w:rFonts w:ascii="Times New Roman" w:eastAsiaTheme="minorEastAsia" w:hAnsi="Times New Roman"/>
                <w:color w:val="auto"/>
                <w:sz w:val="16"/>
                <w:szCs w:val="16"/>
              </w:rPr>
            </w:pPr>
            <w:r w:rsidRPr="00E823A2">
              <w:rPr>
                <w:rFonts w:ascii="Times New Roman" w:eastAsiaTheme="minorEastAsia" w:hAnsi="Times New Roman"/>
                <w:b/>
                <w:color w:val="auto"/>
                <w:sz w:val="16"/>
                <w:szCs w:val="16"/>
              </w:rPr>
              <w:t xml:space="preserve">Пункт </w:t>
            </w:r>
            <w:proofErr w:type="spellStart"/>
            <w:r w:rsidRPr="00E823A2">
              <w:rPr>
                <w:rFonts w:ascii="Times New Roman" w:eastAsiaTheme="minorEastAsia" w:hAnsi="Times New Roman"/>
                <w:b/>
                <w:color w:val="auto"/>
                <w:sz w:val="16"/>
                <w:szCs w:val="16"/>
              </w:rPr>
              <w:t>коэф</w:t>
            </w:r>
            <w:proofErr w:type="spellEnd"/>
            <w:r w:rsidRPr="00E823A2">
              <w:rPr>
                <w:rFonts w:ascii="Times New Roman" w:eastAsiaTheme="minorEastAsia" w:hAnsi="Times New Roman"/>
                <w:b/>
                <w:color w:val="auto"/>
                <w:sz w:val="16"/>
                <w:szCs w:val="16"/>
              </w:rPr>
              <w:t xml:space="preserve">. </w:t>
            </w:r>
            <w:proofErr w:type="gramStart"/>
            <w:r w:rsidRPr="00E823A2">
              <w:rPr>
                <w:rFonts w:ascii="Times New Roman" w:eastAsiaTheme="minorEastAsia" w:hAnsi="Times New Roman"/>
                <w:b/>
                <w:color w:val="auto"/>
                <w:sz w:val="16"/>
                <w:szCs w:val="16"/>
              </w:rPr>
              <w:t>пере-счета</w:t>
            </w:r>
            <w:proofErr w:type="gramEnd"/>
          </w:p>
        </w:tc>
        <w:tc>
          <w:tcPr>
            <w:tcW w:w="1050" w:type="dxa"/>
          </w:tcPr>
          <w:p w:rsidR="00E823A2" w:rsidRPr="00E823A2" w:rsidRDefault="00E823A2" w:rsidP="00E823A2">
            <w:pPr>
              <w:suppressAutoHyphens w:val="0"/>
              <w:autoSpaceDE w:val="0"/>
              <w:autoSpaceDN w:val="0"/>
              <w:adjustRightInd w:val="0"/>
              <w:spacing w:after="0" w:line="240" w:lineRule="auto"/>
              <w:jc w:val="center"/>
              <w:rPr>
                <w:rFonts w:ascii="Times New Roman" w:eastAsiaTheme="minorEastAsia" w:hAnsi="Times New Roman"/>
                <w:color w:val="auto"/>
                <w:sz w:val="16"/>
                <w:szCs w:val="16"/>
              </w:rPr>
            </w:pPr>
            <w:proofErr w:type="spellStart"/>
            <w:r w:rsidRPr="00E823A2">
              <w:rPr>
                <w:rFonts w:ascii="Times New Roman" w:eastAsiaTheme="minorEastAsia" w:hAnsi="Times New Roman"/>
                <w:b/>
                <w:color w:val="auto"/>
                <w:sz w:val="16"/>
                <w:szCs w:val="16"/>
              </w:rPr>
              <w:t>Коэф</w:t>
            </w:r>
            <w:proofErr w:type="spellEnd"/>
            <w:r w:rsidRPr="00E823A2">
              <w:rPr>
                <w:rFonts w:ascii="Times New Roman" w:eastAsiaTheme="minorEastAsia" w:hAnsi="Times New Roman"/>
                <w:b/>
                <w:color w:val="auto"/>
                <w:sz w:val="16"/>
                <w:szCs w:val="16"/>
              </w:rPr>
              <w:t xml:space="preserve">. </w:t>
            </w:r>
            <w:proofErr w:type="spellStart"/>
            <w:proofErr w:type="gramStart"/>
            <w:r w:rsidRPr="00E823A2">
              <w:rPr>
                <w:rFonts w:ascii="Times New Roman" w:eastAsiaTheme="minorEastAsia" w:hAnsi="Times New Roman"/>
                <w:b/>
                <w:color w:val="auto"/>
                <w:sz w:val="16"/>
                <w:szCs w:val="16"/>
              </w:rPr>
              <w:t>пересче</w:t>
            </w:r>
            <w:proofErr w:type="spellEnd"/>
            <w:r w:rsidRPr="00E823A2">
              <w:rPr>
                <w:rFonts w:ascii="Times New Roman" w:eastAsiaTheme="minorEastAsia" w:hAnsi="Times New Roman"/>
                <w:b/>
                <w:color w:val="auto"/>
                <w:sz w:val="16"/>
                <w:szCs w:val="16"/>
              </w:rPr>
              <w:t>-та</w:t>
            </w:r>
            <w:proofErr w:type="gramEnd"/>
          </w:p>
        </w:tc>
        <w:tc>
          <w:tcPr>
            <w:tcW w:w="1036" w:type="dxa"/>
          </w:tcPr>
          <w:p w:rsidR="00E823A2" w:rsidRPr="00E823A2" w:rsidRDefault="00E823A2" w:rsidP="00E823A2">
            <w:pPr>
              <w:suppressAutoHyphens w:val="0"/>
              <w:autoSpaceDE w:val="0"/>
              <w:autoSpaceDN w:val="0"/>
              <w:adjustRightInd w:val="0"/>
              <w:spacing w:after="0" w:line="240" w:lineRule="auto"/>
              <w:jc w:val="center"/>
              <w:rPr>
                <w:rFonts w:ascii="Times New Roman" w:eastAsiaTheme="minorEastAsia" w:hAnsi="Times New Roman"/>
                <w:color w:val="auto"/>
                <w:sz w:val="16"/>
                <w:szCs w:val="16"/>
              </w:rPr>
            </w:pPr>
            <w:r w:rsidRPr="00E823A2">
              <w:rPr>
                <w:rFonts w:ascii="Times New Roman" w:eastAsiaTheme="minorEastAsia" w:hAnsi="Times New Roman"/>
                <w:b/>
                <w:color w:val="auto"/>
                <w:sz w:val="16"/>
                <w:szCs w:val="16"/>
              </w:rPr>
              <w:t>Стоимость в текущем уровне цен, руб.</w:t>
            </w:r>
          </w:p>
        </w:tc>
        <w:tc>
          <w:tcPr>
            <w:tcW w:w="644" w:type="dxa"/>
          </w:tcPr>
          <w:p w:rsidR="00E823A2" w:rsidRPr="00E823A2" w:rsidRDefault="00E823A2" w:rsidP="00E823A2">
            <w:pPr>
              <w:suppressAutoHyphens w:val="0"/>
              <w:autoSpaceDE w:val="0"/>
              <w:autoSpaceDN w:val="0"/>
              <w:adjustRightInd w:val="0"/>
              <w:spacing w:after="0" w:line="240" w:lineRule="auto"/>
              <w:jc w:val="center"/>
              <w:rPr>
                <w:rFonts w:ascii="Times New Roman" w:eastAsiaTheme="minorEastAsia" w:hAnsi="Times New Roman"/>
                <w:color w:val="auto"/>
                <w:sz w:val="16"/>
                <w:szCs w:val="16"/>
              </w:rPr>
            </w:pPr>
            <w:r w:rsidRPr="00E823A2">
              <w:rPr>
                <w:rFonts w:ascii="Times New Roman" w:eastAsiaTheme="minorEastAsia" w:hAnsi="Times New Roman"/>
                <w:b/>
                <w:color w:val="auto"/>
                <w:sz w:val="16"/>
                <w:szCs w:val="16"/>
              </w:rPr>
              <w:t>ЗТР, всего чел.-час.</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u w:val="single"/>
              </w:rPr>
              <w:t>ДЕМОНТАЖ</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roofErr w:type="spellStart"/>
            <w:r w:rsidRPr="00E823A2">
              <w:rPr>
                <w:rFonts w:ascii="Times New Roman" w:eastAsiaTheme="minorEastAsia" w:hAnsi="Times New Roman"/>
                <w:color w:val="auto"/>
                <w:sz w:val="16"/>
                <w:szCs w:val="16"/>
              </w:rPr>
              <w:t>ФЕРм</w:t>
            </w:r>
            <w:proofErr w:type="spellEnd"/>
            <w:r w:rsidRPr="00E823A2">
              <w:rPr>
                <w:rFonts w:ascii="Times New Roman" w:eastAsiaTheme="minorEastAsia" w:hAnsi="Times New Roman"/>
                <w:color w:val="auto"/>
                <w:sz w:val="16"/>
                <w:szCs w:val="16"/>
              </w:rPr>
              <w:t xml:space="preserve"> 08-03-572-02</w:t>
            </w: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Блок управления открытого исполнения высотой и шириной до 1000х800 мм, устанавливаемый на металлическом основании # общая часть п.3.1.4. # ап 3230/06 п. 3</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 шт.</w:t>
            </w:r>
          </w:p>
        </w:tc>
        <w:tc>
          <w:tcPr>
            <w:tcW w:w="1008" w:type="dxa"/>
          </w:tcPr>
          <w:p w:rsidR="00E823A2" w:rsidRPr="00E823A2" w:rsidRDefault="00E823A2" w:rsidP="00E823A2">
            <w:pPr>
              <w:tabs>
                <w:tab w:val="decimal" w:pos="28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134" w:type="dxa"/>
          </w:tcPr>
          <w:p w:rsidR="00E823A2" w:rsidRPr="00E823A2" w:rsidRDefault="00E823A2" w:rsidP="00E823A2">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52.48</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3409МОНТ</w:t>
            </w: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Зарплата</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23.01</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0.345</w:t>
            </w:r>
          </w:p>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(0.3*1.15)</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7.94</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22.53</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178.85</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Эксплуатация машин</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26.62</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0.345</w:t>
            </w:r>
          </w:p>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(0.3*1.15)</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9.18</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6.61</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60.71</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 xml:space="preserve">в </w:t>
            </w:r>
            <w:proofErr w:type="spellStart"/>
            <w:r w:rsidRPr="00E823A2">
              <w:rPr>
                <w:rFonts w:ascii="Times New Roman" w:eastAsiaTheme="minorEastAsia" w:hAnsi="Times New Roman"/>
                <w:color w:val="auto"/>
                <w:sz w:val="16"/>
                <w:szCs w:val="16"/>
              </w:rPr>
              <w:t>т.ч</w:t>
            </w:r>
            <w:proofErr w:type="spellEnd"/>
            <w:r w:rsidRPr="00E823A2">
              <w:rPr>
                <w:rFonts w:ascii="Times New Roman" w:eastAsiaTheme="minorEastAsia" w:hAnsi="Times New Roman"/>
                <w:color w:val="auto"/>
                <w:sz w:val="16"/>
                <w:szCs w:val="16"/>
              </w:rPr>
              <w:t>. зарплата машинистов</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1.62</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0.345</w:t>
            </w:r>
          </w:p>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(0.3*1.15)</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0.56</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22.53</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12.59</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Накладные расходы от ФОТ</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w:t>
            </w: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95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8.07</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0.85 (81%)</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155.07</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Сметная прибыль от ФОТ</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w:t>
            </w: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5.52</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0.8 (52%)</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99.55</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Затраты труда</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чел.-час.</w:t>
            </w:r>
          </w:p>
        </w:tc>
        <w:tc>
          <w:tcPr>
            <w:tcW w:w="1008" w:type="dxa"/>
          </w:tcPr>
          <w:p w:rsidR="00E823A2" w:rsidRPr="00E823A2" w:rsidRDefault="00E823A2" w:rsidP="00E823A2">
            <w:pPr>
              <w:tabs>
                <w:tab w:val="decimal" w:pos="585"/>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2.32</w:t>
            </w: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0.345</w:t>
            </w:r>
          </w:p>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(0.3*1.15)</w:t>
            </w: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0.8</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30.72</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494.18</w:t>
            </w: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0.8</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w:t>
            </w: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roofErr w:type="spellStart"/>
            <w:r w:rsidRPr="00E823A2">
              <w:rPr>
                <w:rFonts w:ascii="Times New Roman" w:eastAsiaTheme="minorEastAsia" w:hAnsi="Times New Roman"/>
                <w:color w:val="auto"/>
                <w:sz w:val="16"/>
                <w:szCs w:val="16"/>
              </w:rPr>
              <w:t>ФЕРм</w:t>
            </w:r>
            <w:proofErr w:type="spellEnd"/>
            <w:r w:rsidRPr="00E823A2">
              <w:rPr>
                <w:rFonts w:ascii="Times New Roman" w:eastAsiaTheme="minorEastAsia" w:hAnsi="Times New Roman"/>
                <w:color w:val="auto"/>
                <w:sz w:val="16"/>
                <w:szCs w:val="16"/>
              </w:rPr>
              <w:t xml:space="preserve"> 08-03-573-04</w:t>
            </w: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 xml:space="preserve">Шкаф (пульт) управления навесной, высота, ширина и глубина до 600х600х350 мм # </w:t>
            </w:r>
            <w:proofErr w:type="spellStart"/>
            <w:r w:rsidRPr="00E823A2">
              <w:rPr>
                <w:rFonts w:ascii="Times New Roman" w:eastAsiaTheme="minorEastAsia" w:hAnsi="Times New Roman"/>
                <w:color w:val="auto"/>
                <w:sz w:val="16"/>
                <w:szCs w:val="16"/>
              </w:rPr>
              <w:t>мдс</w:t>
            </w:r>
            <w:proofErr w:type="spellEnd"/>
            <w:r w:rsidRPr="00E823A2">
              <w:rPr>
                <w:rFonts w:ascii="Times New Roman" w:eastAsiaTheme="minorEastAsia" w:hAnsi="Times New Roman"/>
                <w:color w:val="auto"/>
                <w:sz w:val="16"/>
                <w:szCs w:val="16"/>
              </w:rPr>
              <w:t xml:space="preserve"> 81-37.2004 п.3.2.1. # ап 3230/06 п. 3</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 шт.</w:t>
            </w:r>
          </w:p>
        </w:tc>
        <w:tc>
          <w:tcPr>
            <w:tcW w:w="1008" w:type="dxa"/>
          </w:tcPr>
          <w:p w:rsidR="00E823A2" w:rsidRPr="00E823A2" w:rsidRDefault="00E823A2" w:rsidP="00E823A2">
            <w:pPr>
              <w:tabs>
                <w:tab w:val="decimal" w:pos="28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w:t>
            </w:r>
          </w:p>
        </w:tc>
        <w:tc>
          <w:tcPr>
            <w:tcW w:w="1134" w:type="dxa"/>
          </w:tcPr>
          <w:p w:rsidR="00E823A2" w:rsidRPr="00E823A2" w:rsidRDefault="00E823A2" w:rsidP="00E823A2">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65.25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3420МОНТ</w:t>
            </w: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Зарплата</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23.51</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0.345</w:t>
            </w:r>
          </w:p>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(0.3*1.15)</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16.22</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22.53</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365.48</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Эксплуатация машин</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41.74</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0.345</w:t>
            </w:r>
          </w:p>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(0.3*1.15)</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28.8</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6.49</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186.92</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 xml:space="preserve">в </w:t>
            </w:r>
            <w:proofErr w:type="spellStart"/>
            <w:r w:rsidRPr="00E823A2">
              <w:rPr>
                <w:rFonts w:ascii="Times New Roman" w:eastAsiaTheme="minorEastAsia" w:hAnsi="Times New Roman"/>
                <w:color w:val="auto"/>
                <w:sz w:val="16"/>
                <w:szCs w:val="16"/>
              </w:rPr>
              <w:t>т.ч</w:t>
            </w:r>
            <w:proofErr w:type="spellEnd"/>
            <w:r w:rsidRPr="00E823A2">
              <w:rPr>
                <w:rFonts w:ascii="Times New Roman" w:eastAsiaTheme="minorEastAsia" w:hAnsi="Times New Roman"/>
                <w:color w:val="auto"/>
                <w:sz w:val="16"/>
                <w:szCs w:val="16"/>
              </w:rPr>
              <w:t>. зарплата машинистов</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3.16</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0.345</w:t>
            </w:r>
          </w:p>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(0.3*1.15)</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2.18</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22.53</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49.12</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Накладные расходы от ФОТ</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w:t>
            </w: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95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17.48</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0.85 (81%)</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335.83</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Сметная прибыль от ФОТ</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w:t>
            </w: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11.96</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0.8 (52%)</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215.59</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Затраты труда</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чел.-час.</w:t>
            </w:r>
          </w:p>
        </w:tc>
        <w:tc>
          <w:tcPr>
            <w:tcW w:w="1008" w:type="dxa"/>
          </w:tcPr>
          <w:p w:rsidR="00E823A2" w:rsidRPr="00E823A2" w:rsidRDefault="00E823A2" w:rsidP="00E823A2">
            <w:pPr>
              <w:tabs>
                <w:tab w:val="decimal" w:pos="585"/>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2.37</w:t>
            </w: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0.345</w:t>
            </w:r>
          </w:p>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(0.3*1.15)</w:t>
            </w: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1.64</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74.47</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1103.82</w:t>
            </w: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1.64</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w:t>
            </w: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roofErr w:type="spellStart"/>
            <w:r w:rsidRPr="00E823A2">
              <w:rPr>
                <w:rFonts w:ascii="Times New Roman" w:eastAsiaTheme="minorEastAsia" w:hAnsi="Times New Roman"/>
                <w:color w:val="auto"/>
                <w:sz w:val="16"/>
                <w:szCs w:val="16"/>
              </w:rPr>
              <w:t>ТСНБр</w:t>
            </w:r>
            <w:proofErr w:type="spellEnd"/>
            <w:r w:rsidRPr="00E823A2">
              <w:rPr>
                <w:rFonts w:ascii="Times New Roman" w:eastAsiaTheme="minorEastAsia" w:hAnsi="Times New Roman"/>
                <w:color w:val="auto"/>
                <w:sz w:val="16"/>
                <w:szCs w:val="16"/>
              </w:rPr>
              <w:t xml:space="preserve"> 67-04-03</w:t>
            </w: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Демонтаж светильников с лампами накаливания # ап 3230/06 п. 2</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100 шт.</w:t>
            </w:r>
          </w:p>
        </w:tc>
        <w:tc>
          <w:tcPr>
            <w:tcW w:w="1008" w:type="dxa"/>
          </w:tcPr>
          <w:p w:rsidR="00E823A2" w:rsidRPr="00E823A2" w:rsidRDefault="00E823A2" w:rsidP="00E823A2">
            <w:pPr>
              <w:tabs>
                <w:tab w:val="decimal" w:pos="28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0.05</w:t>
            </w:r>
          </w:p>
        </w:tc>
        <w:tc>
          <w:tcPr>
            <w:tcW w:w="1134" w:type="dxa"/>
          </w:tcPr>
          <w:p w:rsidR="00E823A2" w:rsidRPr="00E823A2" w:rsidRDefault="00E823A2" w:rsidP="00E823A2">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50.24</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1886КРЕМ</w:t>
            </w: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Зарплата</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49.3</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2.83</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22.53</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63.87</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Эксплуатация машин</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0.94</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0.05</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9.96</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0.54</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 xml:space="preserve">в </w:t>
            </w:r>
            <w:proofErr w:type="spellStart"/>
            <w:r w:rsidRPr="00E823A2">
              <w:rPr>
                <w:rFonts w:ascii="Times New Roman" w:eastAsiaTheme="minorEastAsia" w:hAnsi="Times New Roman"/>
                <w:color w:val="auto"/>
                <w:sz w:val="16"/>
                <w:szCs w:val="16"/>
              </w:rPr>
              <w:t>т.ч</w:t>
            </w:r>
            <w:proofErr w:type="spellEnd"/>
            <w:r w:rsidRPr="00E823A2">
              <w:rPr>
                <w:rFonts w:ascii="Times New Roman" w:eastAsiaTheme="minorEastAsia" w:hAnsi="Times New Roman"/>
                <w:color w:val="auto"/>
                <w:sz w:val="16"/>
                <w:szCs w:val="16"/>
              </w:rPr>
              <w:t>. зарплата машинистов</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0.35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0.02</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22.53</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0.45</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Накладные расходы от ФОТ</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w:t>
            </w: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85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2.43</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0.85 (72%)</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46.31</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Сметная прибыль от ФОТ</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w:t>
            </w: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1.85</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0.8 (52%)</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33.45</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Затраты труда</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чел.-час.</w:t>
            </w:r>
          </w:p>
        </w:tc>
        <w:tc>
          <w:tcPr>
            <w:tcW w:w="1008" w:type="dxa"/>
          </w:tcPr>
          <w:p w:rsidR="00E823A2" w:rsidRPr="00E823A2" w:rsidRDefault="00E823A2" w:rsidP="00E823A2">
            <w:pPr>
              <w:tabs>
                <w:tab w:val="decimal" w:pos="585"/>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6.32</w:t>
            </w: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0.36</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7.17</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144.16</w:t>
            </w: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0.36</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w:t>
            </w: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roofErr w:type="spellStart"/>
            <w:r w:rsidRPr="00E823A2">
              <w:rPr>
                <w:rFonts w:ascii="Times New Roman" w:eastAsiaTheme="minorEastAsia" w:hAnsi="Times New Roman"/>
                <w:color w:val="auto"/>
                <w:sz w:val="16"/>
                <w:szCs w:val="16"/>
              </w:rPr>
              <w:t>ТСНБр</w:t>
            </w:r>
            <w:proofErr w:type="spellEnd"/>
            <w:r w:rsidRPr="00E823A2">
              <w:rPr>
                <w:rFonts w:ascii="Times New Roman" w:eastAsiaTheme="minorEastAsia" w:hAnsi="Times New Roman"/>
                <w:color w:val="auto"/>
                <w:sz w:val="16"/>
                <w:szCs w:val="16"/>
              </w:rPr>
              <w:t xml:space="preserve"> 67-04-01</w:t>
            </w: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Демонтаж выключателей, розеток # ап 3230/06 п. 2</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100 шт.</w:t>
            </w:r>
          </w:p>
        </w:tc>
        <w:tc>
          <w:tcPr>
            <w:tcW w:w="1008" w:type="dxa"/>
          </w:tcPr>
          <w:p w:rsidR="00E823A2" w:rsidRPr="00E823A2" w:rsidRDefault="00E823A2" w:rsidP="00E823A2">
            <w:pPr>
              <w:tabs>
                <w:tab w:val="decimal" w:pos="28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0.07</w:t>
            </w:r>
          </w:p>
        </w:tc>
        <w:tc>
          <w:tcPr>
            <w:tcW w:w="1134" w:type="dxa"/>
          </w:tcPr>
          <w:p w:rsidR="00E823A2" w:rsidRPr="00E823A2" w:rsidRDefault="00E823A2" w:rsidP="00E823A2">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45.55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1885КРЕМ</w:t>
            </w: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Зарплата</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45.55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3.67</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22.53</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82.61</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Накладные расходы от ФОТ</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w:t>
            </w: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85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3.12</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0.85 (72%)</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59.48</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Сметная прибыль от ФОТ</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w:t>
            </w: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2.38</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0.8 (52%)</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42.96</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Затраты труда</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чел.-час.</w:t>
            </w:r>
          </w:p>
        </w:tc>
        <w:tc>
          <w:tcPr>
            <w:tcW w:w="1008" w:type="dxa"/>
          </w:tcPr>
          <w:p w:rsidR="00E823A2" w:rsidRPr="00E823A2" w:rsidRDefault="00E823A2" w:rsidP="00E823A2">
            <w:pPr>
              <w:tabs>
                <w:tab w:val="decimal" w:pos="585"/>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5.84</w:t>
            </w: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0.47</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9.17</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185.05</w:t>
            </w: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0.47</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5</w:t>
            </w: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roofErr w:type="spellStart"/>
            <w:r w:rsidRPr="00E823A2">
              <w:rPr>
                <w:rFonts w:ascii="Times New Roman" w:eastAsiaTheme="minorEastAsia" w:hAnsi="Times New Roman"/>
                <w:color w:val="auto"/>
                <w:sz w:val="16"/>
                <w:szCs w:val="16"/>
              </w:rPr>
              <w:t>ТСНБр</w:t>
            </w:r>
            <w:proofErr w:type="spellEnd"/>
            <w:r w:rsidRPr="00E823A2">
              <w:rPr>
                <w:rFonts w:ascii="Times New Roman" w:eastAsiaTheme="minorEastAsia" w:hAnsi="Times New Roman"/>
                <w:color w:val="auto"/>
                <w:sz w:val="16"/>
                <w:szCs w:val="16"/>
              </w:rPr>
              <w:t xml:space="preserve"> 67-02-01</w:t>
            </w: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Демонтаж проводов из труб суммарным сечением до 6 мм2 # ап 3230/06 п. 2</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100 м</w:t>
            </w:r>
          </w:p>
        </w:tc>
        <w:tc>
          <w:tcPr>
            <w:tcW w:w="1008" w:type="dxa"/>
          </w:tcPr>
          <w:p w:rsidR="00E823A2" w:rsidRPr="00E823A2" w:rsidRDefault="00E823A2" w:rsidP="00E823A2">
            <w:pPr>
              <w:tabs>
                <w:tab w:val="decimal" w:pos="28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0.5</w:t>
            </w:r>
          </w:p>
        </w:tc>
        <w:tc>
          <w:tcPr>
            <w:tcW w:w="1134" w:type="dxa"/>
          </w:tcPr>
          <w:p w:rsidR="00E823A2" w:rsidRPr="00E823A2" w:rsidRDefault="00E823A2" w:rsidP="00E823A2">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18.38</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1874КРЕМ</w:t>
            </w: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Зарплата</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18.38</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10.57</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22.53</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238.11</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Накладные расходы от ФОТ</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w:t>
            </w: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85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8.98</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0.85 (72%)</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171.44</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Сметная прибыль от ФОТ</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w:t>
            </w: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6.87</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0.8 (52%)</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123.82</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Затраты труда</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чел.-час.</w:t>
            </w:r>
          </w:p>
        </w:tc>
        <w:tc>
          <w:tcPr>
            <w:tcW w:w="1008" w:type="dxa"/>
          </w:tcPr>
          <w:p w:rsidR="00E823A2" w:rsidRPr="00E823A2" w:rsidRDefault="00E823A2" w:rsidP="00E823A2">
            <w:pPr>
              <w:tabs>
                <w:tab w:val="decimal" w:pos="585"/>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2.25</w:t>
            </w: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1.29</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26.42</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533.36</w:t>
            </w: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1.29</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w:t>
            </w: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roofErr w:type="spellStart"/>
            <w:r w:rsidRPr="00E823A2">
              <w:rPr>
                <w:rFonts w:ascii="Times New Roman" w:eastAsiaTheme="minorEastAsia" w:hAnsi="Times New Roman"/>
                <w:color w:val="auto"/>
                <w:sz w:val="16"/>
                <w:szCs w:val="16"/>
              </w:rPr>
              <w:t>ТСНБр</w:t>
            </w:r>
            <w:proofErr w:type="spellEnd"/>
            <w:r w:rsidRPr="00E823A2">
              <w:rPr>
                <w:rFonts w:ascii="Times New Roman" w:eastAsiaTheme="minorEastAsia" w:hAnsi="Times New Roman"/>
                <w:color w:val="auto"/>
                <w:sz w:val="16"/>
                <w:szCs w:val="16"/>
              </w:rPr>
              <w:t xml:space="preserve"> 67-03-01</w:t>
            </w: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Демонтаж кабеля # ап 3230/06 п. 2</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100 м</w:t>
            </w:r>
          </w:p>
        </w:tc>
        <w:tc>
          <w:tcPr>
            <w:tcW w:w="1008" w:type="dxa"/>
          </w:tcPr>
          <w:p w:rsidR="00E823A2" w:rsidRPr="00E823A2" w:rsidRDefault="00E823A2" w:rsidP="00E823A2">
            <w:pPr>
              <w:tabs>
                <w:tab w:val="decimal" w:pos="28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0.55</w:t>
            </w:r>
          </w:p>
        </w:tc>
        <w:tc>
          <w:tcPr>
            <w:tcW w:w="1134" w:type="dxa"/>
          </w:tcPr>
          <w:p w:rsidR="00E823A2" w:rsidRPr="00E823A2" w:rsidRDefault="00E823A2" w:rsidP="00E823A2">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75.5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1884КРЕМ</w:t>
            </w: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Зарплата</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75.19</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47.56</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22.53</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1071.47</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Эксплуатация машин</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0.31</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0.2</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9.96</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1.95</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 xml:space="preserve">в </w:t>
            </w:r>
            <w:proofErr w:type="spellStart"/>
            <w:r w:rsidRPr="00E823A2">
              <w:rPr>
                <w:rFonts w:ascii="Times New Roman" w:eastAsiaTheme="minorEastAsia" w:hAnsi="Times New Roman"/>
                <w:color w:val="auto"/>
                <w:sz w:val="16"/>
                <w:szCs w:val="16"/>
              </w:rPr>
              <w:t>т.ч</w:t>
            </w:r>
            <w:proofErr w:type="spellEnd"/>
            <w:r w:rsidRPr="00E823A2">
              <w:rPr>
                <w:rFonts w:ascii="Times New Roman" w:eastAsiaTheme="minorEastAsia" w:hAnsi="Times New Roman"/>
                <w:color w:val="auto"/>
                <w:sz w:val="16"/>
                <w:szCs w:val="16"/>
              </w:rPr>
              <w:t>. зарплата машинистов</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0.12</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0.08</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22.53</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1.71</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Накладные расходы от ФОТ</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w:t>
            </w: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85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40.48</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0.85 (72%)</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772.69</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Сметная прибыль от ФОТ</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w:t>
            </w: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30.96</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0.8 (52%)</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558.06</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Затраты труда</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чел.-час.</w:t>
            </w:r>
          </w:p>
        </w:tc>
        <w:tc>
          <w:tcPr>
            <w:tcW w:w="1008" w:type="dxa"/>
          </w:tcPr>
          <w:p w:rsidR="00E823A2" w:rsidRPr="00E823A2" w:rsidRDefault="00E823A2" w:rsidP="00E823A2">
            <w:pPr>
              <w:tabs>
                <w:tab w:val="decimal" w:pos="585"/>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9.64</w:t>
            </w: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6.1</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119.2</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2404.18</w:t>
            </w: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6.1</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7</w:t>
            </w: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roofErr w:type="spellStart"/>
            <w:r w:rsidRPr="00E823A2">
              <w:rPr>
                <w:rFonts w:ascii="Times New Roman" w:eastAsiaTheme="minorEastAsia" w:hAnsi="Times New Roman"/>
                <w:color w:val="auto"/>
                <w:sz w:val="16"/>
                <w:szCs w:val="16"/>
              </w:rPr>
              <w:t>ФЕРм</w:t>
            </w:r>
            <w:proofErr w:type="spellEnd"/>
            <w:r w:rsidRPr="00E823A2">
              <w:rPr>
                <w:rFonts w:ascii="Times New Roman" w:eastAsiaTheme="minorEastAsia" w:hAnsi="Times New Roman"/>
                <w:color w:val="auto"/>
                <w:sz w:val="16"/>
                <w:szCs w:val="16"/>
              </w:rPr>
              <w:t xml:space="preserve"> 08-03-602-01</w:t>
            </w: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roofErr w:type="spellStart"/>
            <w:r w:rsidRPr="00E823A2">
              <w:rPr>
                <w:rFonts w:ascii="Times New Roman" w:eastAsiaTheme="minorEastAsia" w:hAnsi="Times New Roman"/>
                <w:color w:val="auto"/>
                <w:sz w:val="16"/>
                <w:szCs w:val="16"/>
              </w:rPr>
              <w:t>Электрополотенце</w:t>
            </w:r>
            <w:proofErr w:type="spellEnd"/>
            <w:r w:rsidRPr="00E823A2">
              <w:rPr>
                <w:rFonts w:ascii="Times New Roman" w:eastAsiaTheme="minorEastAsia" w:hAnsi="Times New Roman"/>
                <w:color w:val="auto"/>
                <w:sz w:val="16"/>
                <w:szCs w:val="16"/>
              </w:rPr>
              <w:t xml:space="preserve"> # </w:t>
            </w:r>
            <w:proofErr w:type="spellStart"/>
            <w:r w:rsidRPr="00E823A2">
              <w:rPr>
                <w:rFonts w:ascii="Times New Roman" w:eastAsiaTheme="minorEastAsia" w:hAnsi="Times New Roman"/>
                <w:color w:val="auto"/>
                <w:sz w:val="16"/>
                <w:szCs w:val="16"/>
              </w:rPr>
              <w:t>мдс</w:t>
            </w:r>
            <w:proofErr w:type="spellEnd"/>
            <w:r w:rsidRPr="00E823A2">
              <w:rPr>
                <w:rFonts w:ascii="Times New Roman" w:eastAsiaTheme="minorEastAsia" w:hAnsi="Times New Roman"/>
                <w:color w:val="auto"/>
                <w:sz w:val="16"/>
                <w:szCs w:val="16"/>
              </w:rPr>
              <w:t xml:space="preserve"> 81-37.2004 п.3.2.1. # ап 3230/06 п. 3</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 шт.</w:t>
            </w:r>
          </w:p>
        </w:tc>
        <w:tc>
          <w:tcPr>
            <w:tcW w:w="1008" w:type="dxa"/>
          </w:tcPr>
          <w:p w:rsidR="00E823A2" w:rsidRPr="00E823A2" w:rsidRDefault="00E823A2" w:rsidP="00E823A2">
            <w:pPr>
              <w:tabs>
                <w:tab w:val="decimal" w:pos="28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w:t>
            </w:r>
          </w:p>
        </w:tc>
        <w:tc>
          <w:tcPr>
            <w:tcW w:w="1134" w:type="dxa"/>
          </w:tcPr>
          <w:p w:rsidR="00E823A2" w:rsidRPr="00E823A2" w:rsidRDefault="00E823A2" w:rsidP="00E823A2">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12.07</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3525МОНТ</w:t>
            </w: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Зарплата</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9.52</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0.345</w:t>
            </w:r>
          </w:p>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(0.3*1.15)</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13.14</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22.53</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295.99</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Эксплуатация машин</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2.55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0.345</w:t>
            </w:r>
          </w:p>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(0.3*1.15)</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3.52</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6.92</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24.35</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 xml:space="preserve">в </w:t>
            </w:r>
            <w:proofErr w:type="spellStart"/>
            <w:r w:rsidRPr="00E823A2">
              <w:rPr>
                <w:rFonts w:ascii="Times New Roman" w:eastAsiaTheme="minorEastAsia" w:hAnsi="Times New Roman"/>
                <w:color w:val="auto"/>
                <w:sz w:val="16"/>
                <w:szCs w:val="16"/>
              </w:rPr>
              <w:t>т.ч</w:t>
            </w:r>
            <w:proofErr w:type="spellEnd"/>
            <w:r w:rsidRPr="00E823A2">
              <w:rPr>
                <w:rFonts w:ascii="Times New Roman" w:eastAsiaTheme="minorEastAsia" w:hAnsi="Times New Roman"/>
                <w:color w:val="auto"/>
                <w:sz w:val="16"/>
                <w:szCs w:val="16"/>
              </w:rPr>
              <w:t>. зарплата машинистов</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0.14</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0.345</w:t>
            </w:r>
          </w:p>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(0.3*1.15)</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0.19</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22.53</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4.35</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Накладные расходы от ФОТ</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w:t>
            </w: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95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12.66</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0.85 (81%)</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243.28</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Сметная прибыль от ФОТ</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w:t>
            </w: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8.67</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0.8 (52%)</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156.17</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Затраты труда</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чел.-час.</w:t>
            </w:r>
          </w:p>
        </w:tc>
        <w:tc>
          <w:tcPr>
            <w:tcW w:w="1008" w:type="dxa"/>
          </w:tcPr>
          <w:p w:rsidR="00E823A2" w:rsidRPr="00E823A2" w:rsidRDefault="00E823A2" w:rsidP="00E823A2">
            <w:pPr>
              <w:tabs>
                <w:tab w:val="decimal" w:pos="585"/>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1.2</w:t>
            </w: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0.345</w:t>
            </w:r>
          </w:p>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(0.3*1.15)</w:t>
            </w: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1.66</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37.99</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719.8</w:t>
            </w: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1.66</w:t>
            </w:r>
          </w:p>
        </w:tc>
      </w:tr>
      <w:tr w:rsidR="00E823A2" w:rsidRPr="00E823A2" w:rsidTr="00E66476">
        <w:tc>
          <w:tcPr>
            <w:tcW w:w="10695" w:type="dxa"/>
            <w:gridSpan w:val="7"/>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ИТОГО по разделу: ДЕМОНТАЖ</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305.14</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5584.55</w:t>
            </w: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12.32</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u w:val="single"/>
              </w:rPr>
              <w:t>МОНТАЖ</w:t>
            </w:r>
            <w:r w:rsidR="00A51444">
              <w:rPr>
                <w:rFonts w:ascii="Times New Roman" w:eastAsiaTheme="minorEastAsia" w:hAnsi="Times New Roman"/>
                <w:color w:val="auto"/>
                <w:sz w:val="16"/>
                <w:szCs w:val="16"/>
                <w:u w:val="single"/>
              </w:rPr>
              <w:t xml:space="preserve"> ВВОДНОГО УСТРОЙСТВА</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8</w:t>
            </w: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roofErr w:type="spellStart"/>
            <w:r w:rsidRPr="00E823A2">
              <w:rPr>
                <w:rFonts w:ascii="Times New Roman" w:eastAsiaTheme="minorEastAsia" w:hAnsi="Times New Roman"/>
                <w:color w:val="auto"/>
                <w:sz w:val="16"/>
                <w:szCs w:val="16"/>
              </w:rPr>
              <w:t>ФЕРм</w:t>
            </w:r>
            <w:proofErr w:type="spellEnd"/>
            <w:r w:rsidRPr="00E823A2">
              <w:rPr>
                <w:rFonts w:ascii="Times New Roman" w:eastAsiaTheme="minorEastAsia" w:hAnsi="Times New Roman"/>
                <w:color w:val="auto"/>
                <w:sz w:val="16"/>
                <w:szCs w:val="16"/>
              </w:rPr>
              <w:t xml:space="preserve"> 08-03-573-04</w:t>
            </w: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Шкаф (пульт) управления навесной, высота, ширина и глубина до 600х600х350 мм # ап 3230/06 п. 3</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 шт.</w:t>
            </w:r>
          </w:p>
        </w:tc>
        <w:tc>
          <w:tcPr>
            <w:tcW w:w="1008" w:type="dxa"/>
          </w:tcPr>
          <w:p w:rsidR="00E823A2" w:rsidRPr="00E823A2" w:rsidRDefault="00E823A2" w:rsidP="00E823A2">
            <w:pPr>
              <w:tabs>
                <w:tab w:val="decimal" w:pos="28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134" w:type="dxa"/>
          </w:tcPr>
          <w:p w:rsidR="00E823A2" w:rsidRPr="00E823A2" w:rsidRDefault="00E823A2" w:rsidP="00E823A2">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68.25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3420МОНТ</w:t>
            </w: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Зарплата</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23.51</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27.04</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22.53</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609.13</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Эксплуатация машин</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41.74</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48</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6.49</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311.53</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 xml:space="preserve">в </w:t>
            </w:r>
            <w:proofErr w:type="spellStart"/>
            <w:r w:rsidRPr="00E823A2">
              <w:rPr>
                <w:rFonts w:ascii="Times New Roman" w:eastAsiaTheme="minorEastAsia" w:hAnsi="Times New Roman"/>
                <w:color w:val="auto"/>
                <w:sz w:val="16"/>
                <w:szCs w:val="16"/>
              </w:rPr>
              <w:t>т.ч</w:t>
            </w:r>
            <w:proofErr w:type="spellEnd"/>
            <w:r w:rsidRPr="00E823A2">
              <w:rPr>
                <w:rFonts w:ascii="Times New Roman" w:eastAsiaTheme="minorEastAsia" w:hAnsi="Times New Roman"/>
                <w:color w:val="auto"/>
                <w:sz w:val="16"/>
                <w:szCs w:val="16"/>
              </w:rPr>
              <w:t>. зарплата машинистов</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3.16</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3.63</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22.53</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81.87</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Материальные ресурсы</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8.09</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24.27</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Накладные расходы от ФОТ</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w:t>
            </w: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95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29.13</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0.85 (81%)</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559.72</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Сметная прибыль от ФОТ</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w:t>
            </w: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19.93</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0.8 (52%)</w:t>
            </w:r>
          </w:p>
        </w:tc>
        <w:tc>
          <w:tcPr>
            <w:tcW w:w="1036" w:type="dxa"/>
          </w:tcPr>
          <w:p w:rsidR="00E823A2" w:rsidRPr="00E823A2" w:rsidRDefault="00E823A2" w:rsidP="00A51444">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359.3</w:t>
            </w:r>
            <w:r w:rsidR="00A51444">
              <w:rPr>
                <w:rFonts w:ascii="Times New Roman" w:eastAsiaTheme="minorEastAsia" w:hAnsi="Times New Roman"/>
                <w:color w:val="auto"/>
                <w:sz w:val="16"/>
                <w:szCs w:val="16"/>
              </w:rPr>
              <w:t>2</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Затраты труда</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чел.-час.</w:t>
            </w:r>
          </w:p>
        </w:tc>
        <w:tc>
          <w:tcPr>
            <w:tcW w:w="1008" w:type="dxa"/>
          </w:tcPr>
          <w:p w:rsidR="00E823A2" w:rsidRPr="00E823A2" w:rsidRDefault="00E823A2" w:rsidP="00E823A2">
            <w:pPr>
              <w:tabs>
                <w:tab w:val="decimal" w:pos="585"/>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2.37</w:t>
            </w: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2.73</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127.11</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A51444">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1863.9</w:t>
            </w:r>
            <w:r w:rsidR="00A51444">
              <w:rPr>
                <w:rFonts w:ascii="Times New Roman" w:eastAsiaTheme="minorEastAsia" w:hAnsi="Times New Roman"/>
                <w:color w:val="auto"/>
                <w:sz w:val="16"/>
                <w:szCs w:val="16"/>
              </w:rPr>
              <w:t>7</w:t>
            </w: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2.73</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9</w:t>
            </w: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roofErr w:type="spellStart"/>
            <w:r w:rsidRPr="00E823A2">
              <w:rPr>
                <w:rFonts w:ascii="Times New Roman" w:eastAsiaTheme="minorEastAsia" w:hAnsi="Times New Roman"/>
                <w:color w:val="auto"/>
                <w:sz w:val="16"/>
                <w:szCs w:val="16"/>
              </w:rPr>
              <w:t>ФЕРм</w:t>
            </w:r>
            <w:proofErr w:type="spellEnd"/>
            <w:r w:rsidRPr="00E823A2">
              <w:rPr>
                <w:rFonts w:ascii="Times New Roman" w:eastAsiaTheme="minorEastAsia" w:hAnsi="Times New Roman"/>
                <w:color w:val="auto"/>
                <w:sz w:val="16"/>
                <w:szCs w:val="16"/>
              </w:rPr>
              <w:t xml:space="preserve"> 08-03-573-04</w:t>
            </w: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Шкаф (пульт) управления навесной, высота, ширина и глубина до 600х600х350 мм # ап 3230/06 п. 3</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 шт.</w:t>
            </w:r>
          </w:p>
        </w:tc>
        <w:tc>
          <w:tcPr>
            <w:tcW w:w="1008" w:type="dxa"/>
          </w:tcPr>
          <w:p w:rsidR="00E823A2" w:rsidRPr="00E823A2" w:rsidRDefault="00E823A2" w:rsidP="00E823A2">
            <w:pPr>
              <w:tabs>
                <w:tab w:val="decimal" w:pos="28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134" w:type="dxa"/>
          </w:tcPr>
          <w:p w:rsidR="00E823A2" w:rsidRPr="00E823A2" w:rsidRDefault="00E823A2" w:rsidP="00E823A2">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68.25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3420МОНТ</w:t>
            </w: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Зарплата</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23.51</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27.04</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22.53</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609.13</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Эксплуатация машин</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41.74</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48</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6.49</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311.53</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 xml:space="preserve">в </w:t>
            </w:r>
            <w:proofErr w:type="spellStart"/>
            <w:r w:rsidRPr="00E823A2">
              <w:rPr>
                <w:rFonts w:ascii="Times New Roman" w:eastAsiaTheme="minorEastAsia" w:hAnsi="Times New Roman"/>
                <w:color w:val="auto"/>
                <w:sz w:val="16"/>
                <w:szCs w:val="16"/>
              </w:rPr>
              <w:t>т.ч</w:t>
            </w:r>
            <w:proofErr w:type="spellEnd"/>
            <w:r w:rsidRPr="00E823A2">
              <w:rPr>
                <w:rFonts w:ascii="Times New Roman" w:eastAsiaTheme="minorEastAsia" w:hAnsi="Times New Roman"/>
                <w:color w:val="auto"/>
                <w:sz w:val="16"/>
                <w:szCs w:val="16"/>
              </w:rPr>
              <w:t>. зарплата машинистов</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3.16</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3.63</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22.53</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81.87</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Материальные ресурсы</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8.09</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24.27</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Накладные расходы от ФОТ</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w:t>
            </w: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95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29.13</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0.85 (81%)</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559.72</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Сметная прибыль от ФОТ</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w:t>
            </w: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19.93</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0.8 (52%)</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359.32</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Затраты труда</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чел.-час.</w:t>
            </w:r>
          </w:p>
        </w:tc>
        <w:tc>
          <w:tcPr>
            <w:tcW w:w="1008" w:type="dxa"/>
          </w:tcPr>
          <w:p w:rsidR="00E823A2" w:rsidRPr="00E823A2" w:rsidRDefault="00E823A2" w:rsidP="00E823A2">
            <w:pPr>
              <w:tabs>
                <w:tab w:val="decimal" w:pos="585"/>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2.37</w:t>
            </w: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2.73</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127.11</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1863.97</w:t>
            </w: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2.73</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10</w:t>
            </w: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roofErr w:type="spellStart"/>
            <w:r w:rsidRPr="00E823A2">
              <w:rPr>
                <w:rFonts w:ascii="Times New Roman" w:eastAsiaTheme="minorEastAsia" w:hAnsi="Times New Roman"/>
                <w:color w:val="auto"/>
                <w:sz w:val="16"/>
                <w:szCs w:val="16"/>
              </w:rPr>
              <w:t>ФЕРм</w:t>
            </w:r>
            <w:proofErr w:type="spellEnd"/>
            <w:r w:rsidRPr="00E823A2">
              <w:rPr>
                <w:rFonts w:ascii="Times New Roman" w:eastAsiaTheme="minorEastAsia" w:hAnsi="Times New Roman"/>
                <w:color w:val="auto"/>
                <w:sz w:val="16"/>
                <w:szCs w:val="16"/>
              </w:rPr>
              <w:t xml:space="preserve"> 11-02-001-01</w:t>
            </w: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Прибор, устанавливаемый на резьбовых соединениях, масса до 1,5 кг # ап 3230/06 п. 3</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 шт.</w:t>
            </w:r>
          </w:p>
        </w:tc>
        <w:tc>
          <w:tcPr>
            <w:tcW w:w="1008" w:type="dxa"/>
          </w:tcPr>
          <w:p w:rsidR="00E823A2" w:rsidRPr="00E823A2" w:rsidRDefault="00E823A2" w:rsidP="00E823A2">
            <w:pPr>
              <w:tabs>
                <w:tab w:val="decimal" w:pos="28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w:t>
            </w:r>
          </w:p>
        </w:tc>
        <w:tc>
          <w:tcPr>
            <w:tcW w:w="1134" w:type="dxa"/>
          </w:tcPr>
          <w:p w:rsidR="00E823A2" w:rsidRPr="00E823A2" w:rsidRDefault="00E823A2" w:rsidP="00E823A2">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11.53</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4973МОНТ</w:t>
            </w: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Зарплата</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10.22</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23.51</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22.53</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529.59</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Материальные ресурсы</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1.31</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2.62</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7.36</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19.28</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Накладные расходы от ФОТ</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w:t>
            </w: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80</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18.8</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0.85 (68%)</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360.12</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Сметная прибыль от ФОТ</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w:t>
            </w: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60</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14.1</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0.8 (48%)</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254.2</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Затраты труда</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чел.-час.</w:t>
            </w:r>
          </w:p>
        </w:tc>
        <w:tc>
          <w:tcPr>
            <w:tcW w:w="1008" w:type="dxa"/>
          </w:tcPr>
          <w:p w:rsidR="00E823A2" w:rsidRPr="00E823A2" w:rsidRDefault="00E823A2" w:rsidP="00E823A2">
            <w:pPr>
              <w:tabs>
                <w:tab w:val="decimal" w:pos="585"/>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1.03</w:t>
            </w: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2.37</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59.03</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1163.2</w:t>
            </w: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2.37</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w:t>
            </w: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roofErr w:type="spellStart"/>
            <w:r w:rsidRPr="00E823A2">
              <w:rPr>
                <w:rFonts w:ascii="Times New Roman" w:eastAsiaTheme="minorEastAsia" w:hAnsi="Times New Roman"/>
                <w:color w:val="auto"/>
                <w:sz w:val="16"/>
                <w:szCs w:val="16"/>
              </w:rPr>
              <w:t>ФЕРм</w:t>
            </w:r>
            <w:proofErr w:type="spellEnd"/>
            <w:r w:rsidRPr="00E823A2">
              <w:rPr>
                <w:rFonts w:ascii="Times New Roman" w:eastAsiaTheme="minorEastAsia" w:hAnsi="Times New Roman"/>
                <w:color w:val="auto"/>
                <w:sz w:val="16"/>
                <w:szCs w:val="16"/>
              </w:rPr>
              <w:t xml:space="preserve"> 08-</w:t>
            </w:r>
            <w:r w:rsidRPr="00E823A2">
              <w:rPr>
                <w:rFonts w:ascii="Times New Roman" w:eastAsiaTheme="minorEastAsia" w:hAnsi="Times New Roman"/>
                <w:color w:val="auto"/>
                <w:sz w:val="16"/>
                <w:szCs w:val="16"/>
              </w:rPr>
              <w:lastRenderedPageBreak/>
              <w:t>02-413-05</w:t>
            </w: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lastRenderedPageBreak/>
              <w:t xml:space="preserve">Провод, количество проводов в резинобитумной трубке до 3, сечение </w:t>
            </w:r>
            <w:r w:rsidRPr="00E823A2">
              <w:rPr>
                <w:rFonts w:ascii="Times New Roman" w:eastAsiaTheme="minorEastAsia" w:hAnsi="Times New Roman"/>
                <w:color w:val="auto"/>
                <w:sz w:val="16"/>
                <w:szCs w:val="16"/>
              </w:rPr>
              <w:lastRenderedPageBreak/>
              <w:t>провода до 35 мм2 # ап 3230/06 п. 3</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lastRenderedPageBreak/>
              <w:t>100 м</w:t>
            </w:r>
          </w:p>
        </w:tc>
        <w:tc>
          <w:tcPr>
            <w:tcW w:w="1008" w:type="dxa"/>
          </w:tcPr>
          <w:p w:rsidR="00E823A2" w:rsidRPr="00E823A2" w:rsidRDefault="00E823A2" w:rsidP="00E823A2">
            <w:pPr>
              <w:tabs>
                <w:tab w:val="decimal" w:pos="28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0.2</w:t>
            </w:r>
          </w:p>
        </w:tc>
        <w:tc>
          <w:tcPr>
            <w:tcW w:w="1134" w:type="dxa"/>
          </w:tcPr>
          <w:p w:rsidR="00E823A2" w:rsidRPr="00E823A2" w:rsidRDefault="00E823A2" w:rsidP="00E823A2">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540.65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2731МОНТ</w:t>
            </w: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Зарплата</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337.65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77.66</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22.53</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1749.67</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Эксплуатация машин</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128.66</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29.59</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6.61</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195.6</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 xml:space="preserve">в </w:t>
            </w:r>
            <w:proofErr w:type="spellStart"/>
            <w:r w:rsidRPr="00E823A2">
              <w:rPr>
                <w:rFonts w:ascii="Times New Roman" w:eastAsiaTheme="minorEastAsia" w:hAnsi="Times New Roman"/>
                <w:color w:val="auto"/>
                <w:sz w:val="16"/>
                <w:szCs w:val="16"/>
              </w:rPr>
              <w:t>т.ч</w:t>
            </w:r>
            <w:proofErr w:type="spellEnd"/>
            <w:r w:rsidRPr="00E823A2">
              <w:rPr>
                <w:rFonts w:ascii="Times New Roman" w:eastAsiaTheme="minorEastAsia" w:hAnsi="Times New Roman"/>
                <w:color w:val="auto"/>
                <w:sz w:val="16"/>
                <w:szCs w:val="16"/>
              </w:rPr>
              <w:t>. зарплата машинистов</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7.83</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1.8</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22.53</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40.57</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Материальные ресурсы</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74.34</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14.87</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5.19</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77.16</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Накладные расходы от ФОТ</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w:t>
            </w: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95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75.49</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0.85 (81%)</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1450.1</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Сметная прибыль от ФОТ</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w:t>
            </w: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51.65</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0.8 (52%)</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930.93</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Затраты труда</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чел.-час.</w:t>
            </w:r>
          </w:p>
        </w:tc>
        <w:tc>
          <w:tcPr>
            <w:tcW w:w="1008" w:type="dxa"/>
          </w:tcPr>
          <w:p w:rsidR="00E823A2" w:rsidRPr="00E823A2" w:rsidRDefault="00E823A2" w:rsidP="00E823A2">
            <w:pPr>
              <w:tabs>
                <w:tab w:val="decimal" w:pos="585"/>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44.9</w:t>
            </w: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10.33</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249.26</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4403.46</w:t>
            </w: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10.33</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12</w:t>
            </w: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ТССЦ 1032416</w:t>
            </w: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 xml:space="preserve">Трубы гибкие гофрированные легкие из </w:t>
            </w:r>
            <w:proofErr w:type="spellStart"/>
            <w:r w:rsidRPr="00E823A2">
              <w:rPr>
                <w:rFonts w:ascii="Times New Roman" w:eastAsiaTheme="minorEastAsia" w:hAnsi="Times New Roman"/>
                <w:color w:val="auto"/>
                <w:sz w:val="16"/>
                <w:szCs w:val="16"/>
              </w:rPr>
              <w:t>самозатухающего</w:t>
            </w:r>
            <w:proofErr w:type="spellEnd"/>
            <w:r w:rsidRPr="00E823A2">
              <w:rPr>
                <w:rFonts w:ascii="Times New Roman" w:eastAsiaTheme="minorEastAsia" w:hAnsi="Times New Roman"/>
                <w:color w:val="auto"/>
                <w:sz w:val="16"/>
                <w:szCs w:val="16"/>
              </w:rPr>
              <w:t xml:space="preserve"> ПВХ (IP55) серии FL, с зондом, диаметром 40 мм</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10 м</w:t>
            </w:r>
          </w:p>
        </w:tc>
        <w:tc>
          <w:tcPr>
            <w:tcW w:w="1008" w:type="dxa"/>
          </w:tcPr>
          <w:p w:rsidR="00E823A2" w:rsidRPr="00E823A2" w:rsidRDefault="00E823A2" w:rsidP="00E823A2">
            <w:pPr>
              <w:tabs>
                <w:tab w:val="decimal" w:pos="28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w:t>
            </w:r>
          </w:p>
        </w:tc>
        <w:tc>
          <w:tcPr>
            <w:tcW w:w="1134" w:type="dxa"/>
          </w:tcPr>
          <w:p w:rsidR="00E823A2" w:rsidRPr="00E823A2" w:rsidRDefault="00E823A2" w:rsidP="00E823A2">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77.08</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7542РЕС</w:t>
            </w: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Материальные ресурсы</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77.08</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154.16</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3.17</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488.69</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154.16</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488.69</w:t>
            </w: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13</w:t>
            </w: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ТССЦ 5018494</w:t>
            </w: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 xml:space="preserve">Кабель силовой с медными жилами с поливинилхлоридной изоляцией и оболочкой, не распространяющий горение, с низким </w:t>
            </w:r>
            <w:proofErr w:type="spellStart"/>
            <w:r w:rsidRPr="00E823A2">
              <w:rPr>
                <w:rFonts w:ascii="Times New Roman" w:eastAsiaTheme="minorEastAsia" w:hAnsi="Times New Roman"/>
                <w:color w:val="auto"/>
                <w:sz w:val="16"/>
                <w:szCs w:val="16"/>
              </w:rPr>
              <w:t>дымо</w:t>
            </w:r>
            <w:proofErr w:type="spellEnd"/>
            <w:r w:rsidRPr="00E823A2">
              <w:rPr>
                <w:rFonts w:ascii="Times New Roman" w:eastAsiaTheme="minorEastAsia" w:hAnsi="Times New Roman"/>
                <w:color w:val="auto"/>
                <w:sz w:val="16"/>
                <w:szCs w:val="16"/>
              </w:rPr>
              <w:t xml:space="preserve">- и </w:t>
            </w:r>
            <w:proofErr w:type="spellStart"/>
            <w:r w:rsidRPr="00E823A2">
              <w:rPr>
                <w:rFonts w:ascii="Times New Roman" w:eastAsiaTheme="minorEastAsia" w:hAnsi="Times New Roman"/>
                <w:color w:val="auto"/>
                <w:sz w:val="16"/>
                <w:szCs w:val="16"/>
              </w:rPr>
              <w:t>газовыделением</w:t>
            </w:r>
            <w:proofErr w:type="spellEnd"/>
            <w:r w:rsidRPr="00E823A2">
              <w:rPr>
                <w:rFonts w:ascii="Times New Roman" w:eastAsiaTheme="minorEastAsia" w:hAnsi="Times New Roman"/>
                <w:color w:val="auto"/>
                <w:sz w:val="16"/>
                <w:szCs w:val="16"/>
              </w:rPr>
              <w:t xml:space="preserve"> марки ВВГнг-LS, с числом жил - 4 и сечением 6 мм2</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1000 м</w:t>
            </w:r>
          </w:p>
        </w:tc>
        <w:tc>
          <w:tcPr>
            <w:tcW w:w="1008" w:type="dxa"/>
          </w:tcPr>
          <w:p w:rsidR="00E823A2" w:rsidRPr="00E823A2" w:rsidRDefault="00E823A2" w:rsidP="00E823A2">
            <w:pPr>
              <w:tabs>
                <w:tab w:val="decimal" w:pos="28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0.02</w:t>
            </w:r>
          </w:p>
        </w:tc>
        <w:tc>
          <w:tcPr>
            <w:tcW w:w="1134" w:type="dxa"/>
          </w:tcPr>
          <w:p w:rsidR="00E823A2" w:rsidRPr="00E823A2" w:rsidRDefault="00E823A2" w:rsidP="00E823A2">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20629.28</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29460РЕС</w:t>
            </w: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Материальные ресурсы</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20629.28</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412.59</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5.08</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2095.93</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412.59</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2095.93</w:t>
            </w: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14</w:t>
            </w: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roofErr w:type="spellStart"/>
            <w:r w:rsidRPr="00E823A2">
              <w:rPr>
                <w:rFonts w:ascii="Times New Roman" w:eastAsiaTheme="minorEastAsia" w:hAnsi="Times New Roman"/>
                <w:color w:val="auto"/>
                <w:sz w:val="16"/>
                <w:szCs w:val="16"/>
              </w:rPr>
              <w:t>ФЕРм</w:t>
            </w:r>
            <w:proofErr w:type="spellEnd"/>
            <w:r w:rsidRPr="00E823A2">
              <w:rPr>
                <w:rFonts w:ascii="Times New Roman" w:eastAsiaTheme="minorEastAsia" w:hAnsi="Times New Roman"/>
                <w:color w:val="auto"/>
                <w:sz w:val="16"/>
                <w:szCs w:val="16"/>
              </w:rPr>
              <w:t xml:space="preserve"> 08-02-402-01</w:t>
            </w: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 xml:space="preserve">Кабель двух-четырехжильный по установленным конструкциям и лоткам с установкой </w:t>
            </w:r>
            <w:proofErr w:type="spellStart"/>
            <w:r w:rsidRPr="00E823A2">
              <w:rPr>
                <w:rFonts w:ascii="Times New Roman" w:eastAsiaTheme="minorEastAsia" w:hAnsi="Times New Roman"/>
                <w:color w:val="auto"/>
                <w:sz w:val="16"/>
                <w:szCs w:val="16"/>
              </w:rPr>
              <w:t>ответвительных</w:t>
            </w:r>
            <w:proofErr w:type="spellEnd"/>
            <w:r w:rsidRPr="00E823A2">
              <w:rPr>
                <w:rFonts w:ascii="Times New Roman" w:eastAsiaTheme="minorEastAsia" w:hAnsi="Times New Roman"/>
                <w:color w:val="auto"/>
                <w:sz w:val="16"/>
                <w:szCs w:val="16"/>
              </w:rPr>
              <w:t xml:space="preserve"> коробок в помещениях с нормальной средой сечением жилы до 10 мм2 # ап 3230/06 п. 3</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100 м</w:t>
            </w:r>
          </w:p>
        </w:tc>
        <w:tc>
          <w:tcPr>
            <w:tcW w:w="1008" w:type="dxa"/>
          </w:tcPr>
          <w:p w:rsidR="00E823A2" w:rsidRPr="00E823A2" w:rsidRDefault="00E823A2" w:rsidP="00E823A2">
            <w:pPr>
              <w:tabs>
                <w:tab w:val="decimal" w:pos="28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0.06</w:t>
            </w:r>
          </w:p>
        </w:tc>
        <w:tc>
          <w:tcPr>
            <w:tcW w:w="1134" w:type="dxa"/>
          </w:tcPr>
          <w:p w:rsidR="00E823A2" w:rsidRPr="00E823A2" w:rsidRDefault="00E823A2" w:rsidP="00E823A2">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205.77</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2647МОНТ</w:t>
            </w: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Зарплата</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115.06</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7.94</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22.53</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178.87</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Эксплуатация машин</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45.42</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3.13</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7.89</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24.73</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 xml:space="preserve">в </w:t>
            </w:r>
            <w:proofErr w:type="spellStart"/>
            <w:r w:rsidRPr="00E823A2">
              <w:rPr>
                <w:rFonts w:ascii="Times New Roman" w:eastAsiaTheme="minorEastAsia" w:hAnsi="Times New Roman"/>
                <w:color w:val="auto"/>
                <w:sz w:val="16"/>
                <w:szCs w:val="16"/>
              </w:rPr>
              <w:t>т.ч</w:t>
            </w:r>
            <w:proofErr w:type="spellEnd"/>
            <w:r w:rsidRPr="00E823A2">
              <w:rPr>
                <w:rFonts w:ascii="Times New Roman" w:eastAsiaTheme="minorEastAsia" w:hAnsi="Times New Roman"/>
                <w:color w:val="auto"/>
                <w:sz w:val="16"/>
                <w:szCs w:val="16"/>
              </w:rPr>
              <w:t>. зарплата машинистов</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1.35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0.09</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22.53</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2.1</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Материальные ресурсы</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45.29</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2.72</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5.19</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14.1</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Накладные расходы от ФОТ</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w:t>
            </w: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95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7.63</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0.85 (81%)</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146.58</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Сметная прибыль от ФОТ</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w:t>
            </w: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5.22</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0.8 (52%)</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94.1</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Затраты труда</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чел.-час.</w:t>
            </w:r>
          </w:p>
        </w:tc>
        <w:tc>
          <w:tcPr>
            <w:tcW w:w="1008" w:type="dxa"/>
          </w:tcPr>
          <w:p w:rsidR="00E823A2" w:rsidRPr="00E823A2" w:rsidRDefault="00E823A2" w:rsidP="00E823A2">
            <w:pPr>
              <w:tabs>
                <w:tab w:val="decimal" w:pos="585"/>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15.3</w:t>
            </w: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1.06</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26.64</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458.39</w:t>
            </w: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1.06</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15</w:t>
            </w: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roofErr w:type="spellStart"/>
            <w:r w:rsidRPr="00E823A2">
              <w:rPr>
                <w:rFonts w:ascii="Times New Roman" w:eastAsiaTheme="minorEastAsia" w:hAnsi="Times New Roman"/>
                <w:color w:val="auto"/>
                <w:sz w:val="16"/>
                <w:szCs w:val="16"/>
              </w:rPr>
              <w:t>ФЕРм</w:t>
            </w:r>
            <w:proofErr w:type="spellEnd"/>
            <w:r w:rsidRPr="00E823A2">
              <w:rPr>
                <w:rFonts w:ascii="Times New Roman" w:eastAsiaTheme="minorEastAsia" w:hAnsi="Times New Roman"/>
                <w:color w:val="auto"/>
                <w:sz w:val="16"/>
                <w:szCs w:val="16"/>
              </w:rPr>
              <w:t xml:space="preserve"> 08-02-401-01</w:t>
            </w: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 xml:space="preserve">Кабель двух-четырехжильный сечением жилы до 16 мм2 с креплением накладными скобами, полосками с установкой </w:t>
            </w:r>
            <w:proofErr w:type="spellStart"/>
            <w:r w:rsidRPr="00E823A2">
              <w:rPr>
                <w:rFonts w:ascii="Times New Roman" w:eastAsiaTheme="minorEastAsia" w:hAnsi="Times New Roman"/>
                <w:color w:val="auto"/>
                <w:sz w:val="16"/>
                <w:szCs w:val="16"/>
              </w:rPr>
              <w:t>ответвительных</w:t>
            </w:r>
            <w:proofErr w:type="spellEnd"/>
            <w:r w:rsidRPr="00E823A2">
              <w:rPr>
                <w:rFonts w:ascii="Times New Roman" w:eastAsiaTheme="minorEastAsia" w:hAnsi="Times New Roman"/>
                <w:color w:val="auto"/>
                <w:sz w:val="16"/>
                <w:szCs w:val="16"/>
              </w:rPr>
              <w:t xml:space="preserve"> коробок # ап 3230/06 п. 3</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100 м</w:t>
            </w:r>
          </w:p>
        </w:tc>
        <w:tc>
          <w:tcPr>
            <w:tcW w:w="1008" w:type="dxa"/>
          </w:tcPr>
          <w:p w:rsidR="00E823A2" w:rsidRPr="00E823A2" w:rsidRDefault="00E823A2" w:rsidP="00E823A2">
            <w:pPr>
              <w:tabs>
                <w:tab w:val="decimal" w:pos="28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0.2</w:t>
            </w:r>
          </w:p>
        </w:tc>
        <w:tc>
          <w:tcPr>
            <w:tcW w:w="1134" w:type="dxa"/>
          </w:tcPr>
          <w:p w:rsidR="00E823A2" w:rsidRPr="00E823A2" w:rsidRDefault="00E823A2" w:rsidP="00E823A2">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649.81</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2646МОНТ</w:t>
            </w: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Зарплата</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388.03</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89.25</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22.53</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2010.73</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Эксплуатация машин</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70.43</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16.2</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8.11</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131.37</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 xml:space="preserve">в </w:t>
            </w:r>
            <w:proofErr w:type="spellStart"/>
            <w:r w:rsidRPr="00E823A2">
              <w:rPr>
                <w:rFonts w:ascii="Times New Roman" w:eastAsiaTheme="minorEastAsia" w:hAnsi="Times New Roman"/>
                <w:color w:val="auto"/>
                <w:sz w:val="16"/>
                <w:szCs w:val="16"/>
              </w:rPr>
              <w:t>т.ч</w:t>
            </w:r>
            <w:proofErr w:type="spellEnd"/>
            <w:r w:rsidRPr="00E823A2">
              <w:rPr>
                <w:rFonts w:ascii="Times New Roman" w:eastAsiaTheme="minorEastAsia" w:hAnsi="Times New Roman"/>
                <w:color w:val="auto"/>
                <w:sz w:val="16"/>
                <w:szCs w:val="16"/>
              </w:rPr>
              <w:t>. зарплата машинистов</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2.7</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0.62</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22.53</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13.99</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Материальные ресурсы</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191.35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38.27</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4.59</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175.66</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Накладные расходы от ФОТ</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w:t>
            </w: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95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85.37</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0.85 (81%)</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1640.02</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Сметная прибыль от ФОТ</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w:t>
            </w: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58.41</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0.8 (52%)</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1052.86</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Затраты труда</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чел.-час.</w:t>
            </w:r>
          </w:p>
        </w:tc>
        <w:tc>
          <w:tcPr>
            <w:tcW w:w="1008" w:type="dxa"/>
          </w:tcPr>
          <w:p w:rsidR="00E823A2" w:rsidRPr="00E823A2" w:rsidRDefault="00E823A2" w:rsidP="00E823A2">
            <w:pPr>
              <w:tabs>
                <w:tab w:val="decimal" w:pos="585"/>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51.6</w:t>
            </w: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11.87</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287.5</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5010.65</w:t>
            </w: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11.87</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16</w:t>
            </w: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ТССЦ 5018495</w:t>
            </w: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 xml:space="preserve">Кабель силовой с медными жилами с поливинилхлоридной изоляцией и оболочкой, не распространяющий горение, с низким </w:t>
            </w:r>
            <w:proofErr w:type="spellStart"/>
            <w:r w:rsidRPr="00E823A2">
              <w:rPr>
                <w:rFonts w:ascii="Times New Roman" w:eastAsiaTheme="minorEastAsia" w:hAnsi="Times New Roman"/>
                <w:color w:val="auto"/>
                <w:sz w:val="16"/>
                <w:szCs w:val="16"/>
              </w:rPr>
              <w:t>дымо</w:t>
            </w:r>
            <w:proofErr w:type="spellEnd"/>
            <w:r w:rsidRPr="00E823A2">
              <w:rPr>
                <w:rFonts w:ascii="Times New Roman" w:eastAsiaTheme="minorEastAsia" w:hAnsi="Times New Roman"/>
                <w:color w:val="auto"/>
                <w:sz w:val="16"/>
                <w:szCs w:val="16"/>
              </w:rPr>
              <w:t xml:space="preserve">- и </w:t>
            </w:r>
            <w:proofErr w:type="spellStart"/>
            <w:r w:rsidRPr="00E823A2">
              <w:rPr>
                <w:rFonts w:ascii="Times New Roman" w:eastAsiaTheme="minorEastAsia" w:hAnsi="Times New Roman"/>
                <w:color w:val="auto"/>
                <w:sz w:val="16"/>
                <w:szCs w:val="16"/>
              </w:rPr>
              <w:t>газовыделением</w:t>
            </w:r>
            <w:proofErr w:type="spellEnd"/>
            <w:r w:rsidRPr="00E823A2">
              <w:rPr>
                <w:rFonts w:ascii="Times New Roman" w:eastAsiaTheme="minorEastAsia" w:hAnsi="Times New Roman"/>
                <w:color w:val="auto"/>
                <w:sz w:val="16"/>
                <w:szCs w:val="16"/>
              </w:rPr>
              <w:t xml:space="preserve"> марки ВВГнг-LS, с числом жил - 4 и сечением 10 мм2</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1000 м</w:t>
            </w:r>
          </w:p>
        </w:tc>
        <w:tc>
          <w:tcPr>
            <w:tcW w:w="1008" w:type="dxa"/>
          </w:tcPr>
          <w:p w:rsidR="00E823A2" w:rsidRPr="00E823A2" w:rsidRDefault="00E823A2" w:rsidP="00E823A2">
            <w:pPr>
              <w:tabs>
                <w:tab w:val="decimal" w:pos="28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0.006</w:t>
            </w:r>
          </w:p>
        </w:tc>
        <w:tc>
          <w:tcPr>
            <w:tcW w:w="1134" w:type="dxa"/>
          </w:tcPr>
          <w:p w:rsidR="00E823A2" w:rsidRPr="00E823A2" w:rsidRDefault="00E823A2" w:rsidP="00E823A2">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36807.19</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29461РЕС</w:t>
            </w: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Материальные ресурсы</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36807.19</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220.84</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4.86</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1073.3</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220.84</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1073.3</w:t>
            </w: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17</w:t>
            </w: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 xml:space="preserve">ТССЦ </w:t>
            </w:r>
            <w:r w:rsidRPr="00E823A2">
              <w:rPr>
                <w:rFonts w:ascii="Times New Roman" w:eastAsiaTheme="minorEastAsia" w:hAnsi="Times New Roman"/>
                <w:color w:val="auto"/>
                <w:sz w:val="16"/>
                <w:szCs w:val="16"/>
              </w:rPr>
              <w:lastRenderedPageBreak/>
              <w:t>5020578</w:t>
            </w: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lastRenderedPageBreak/>
              <w:t xml:space="preserve">Провода монтажные с волокнистой или пленочной и </w:t>
            </w:r>
            <w:r w:rsidRPr="00E823A2">
              <w:rPr>
                <w:rFonts w:ascii="Times New Roman" w:eastAsiaTheme="minorEastAsia" w:hAnsi="Times New Roman"/>
                <w:color w:val="auto"/>
                <w:sz w:val="16"/>
                <w:szCs w:val="16"/>
              </w:rPr>
              <w:lastRenderedPageBreak/>
              <w:t>поливинилхлоридной изоляцией марки МГШВЭ экранированные с двумя жилами из медной луженной проволоки сечением 0,50 мм</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lastRenderedPageBreak/>
              <w:t>1000 м</w:t>
            </w:r>
          </w:p>
        </w:tc>
        <w:tc>
          <w:tcPr>
            <w:tcW w:w="1008" w:type="dxa"/>
          </w:tcPr>
          <w:p w:rsidR="00E823A2" w:rsidRPr="00E823A2" w:rsidRDefault="00E823A2" w:rsidP="00E823A2">
            <w:pPr>
              <w:tabs>
                <w:tab w:val="decimal" w:pos="28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0.02</w:t>
            </w:r>
          </w:p>
        </w:tc>
        <w:tc>
          <w:tcPr>
            <w:tcW w:w="1134" w:type="dxa"/>
          </w:tcPr>
          <w:p w:rsidR="00E823A2" w:rsidRPr="00E823A2" w:rsidRDefault="00E823A2" w:rsidP="00E823A2">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3516</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32030РЕС</w:t>
            </w: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Материальные ресурсы</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3516</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70.32</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4.98</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350.19</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70.32</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350.19</w:t>
            </w: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18</w:t>
            </w: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roofErr w:type="spellStart"/>
            <w:r w:rsidRPr="00E823A2">
              <w:rPr>
                <w:rFonts w:ascii="Times New Roman" w:eastAsiaTheme="minorEastAsia" w:hAnsi="Times New Roman"/>
                <w:color w:val="auto"/>
                <w:sz w:val="16"/>
                <w:szCs w:val="16"/>
              </w:rPr>
              <w:t>ФЕРм</w:t>
            </w:r>
            <w:proofErr w:type="spellEnd"/>
            <w:r w:rsidRPr="00E823A2">
              <w:rPr>
                <w:rFonts w:ascii="Times New Roman" w:eastAsiaTheme="minorEastAsia" w:hAnsi="Times New Roman"/>
                <w:color w:val="auto"/>
                <w:sz w:val="16"/>
                <w:szCs w:val="16"/>
              </w:rPr>
              <w:t xml:space="preserve"> 08-02-471-01</w:t>
            </w: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Заземлитель вертикальный из угловой стали размером 50х50х5 мм</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10 шт.</w:t>
            </w:r>
          </w:p>
        </w:tc>
        <w:tc>
          <w:tcPr>
            <w:tcW w:w="1008" w:type="dxa"/>
          </w:tcPr>
          <w:p w:rsidR="00E823A2" w:rsidRPr="00E823A2" w:rsidRDefault="00E823A2" w:rsidP="00E823A2">
            <w:pPr>
              <w:tabs>
                <w:tab w:val="decimal" w:pos="28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0.3</w:t>
            </w:r>
          </w:p>
        </w:tc>
        <w:tc>
          <w:tcPr>
            <w:tcW w:w="1134" w:type="dxa"/>
          </w:tcPr>
          <w:p w:rsidR="00E823A2" w:rsidRPr="00E823A2" w:rsidRDefault="00E823A2" w:rsidP="00E823A2">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181.43</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2779МОНТ</w:t>
            </w: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Зарплата</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100.58</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30.17</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22.53</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679.82</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Эксплуатация машин</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56.32</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16.9</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6.53</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110.33</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 xml:space="preserve">в </w:t>
            </w:r>
            <w:proofErr w:type="spellStart"/>
            <w:r w:rsidRPr="00E823A2">
              <w:rPr>
                <w:rFonts w:ascii="Times New Roman" w:eastAsiaTheme="minorEastAsia" w:hAnsi="Times New Roman"/>
                <w:color w:val="auto"/>
                <w:sz w:val="16"/>
                <w:szCs w:val="16"/>
              </w:rPr>
              <w:t>т.ч</w:t>
            </w:r>
            <w:proofErr w:type="spellEnd"/>
            <w:r w:rsidRPr="00E823A2">
              <w:rPr>
                <w:rFonts w:ascii="Times New Roman" w:eastAsiaTheme="minorEastAsia" w:hAnsi="Times New Roman"/>
                <w:color w:val="auto"/>
                <w:sz w:val="16"/>
                <w:szCs w:val="16"/>
              </w:rPr>
              <w:t>. зарплата машинистов</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2.57</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0.77</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22.53</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17.37</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Материальные ресурсы</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24.53</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7.36</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6.27</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46.14</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Накладные расходы от ФОТ</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w:t>
            </w: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95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29.4</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0.85 (81%)</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564.72</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Сметная прибыль от ФОТ</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w:t>
            </w: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20.11</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0.8 (52%)</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362.54</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Затраты труда</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чел.-час.</w:t>
            </w:r>
          </w:p>
        </w:tc>
        <w:tc>
          <w:tcPr>
            <w:tcW w:w="1008" w:type="dxa"/>
          </w:tcPr>
          <w:p w:rsidR="00E823A2" w:rsidRPr="00E823A2" w:rsidRDefault="00E823A2" w:rsidP="00E823A2">
            <w:pPr>
              <w:tabs>
                <w:tab w:val="decimal" w:pos="585"/>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10.7</w:t>
            </w: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3.21</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103.94</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1763.56</w:t>
            </w: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3.21</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19</w:t>
            </w: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ТССЦ 1011641</w:t>
            </w: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Сталь угловая равнополочная, марка стали ВСт3кп2, размером 50x50x5 мм</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т</w:t>
            </w:r>
          </w:p>
        </w:tc>
        <w:tc>
          <w:tcPr>
            <w:tcW w:w="1008" w:type="dxa"/>
          </w:tcPr>
          <w:p w:rsidR="00E823A2" w:rsidRPr="00E823A2" w:rsidRDefault="00E823A2" w:rsidP="00E823A2">
            <w:pPr>
              <w:tabs>
                <w:tab w:val="decimal" w:pos="28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0.0348</w:t>
            </w:r>
          </w:p>
        </w:tc>
        <w:tc>
          <w:tcPr>
            <w:tcW w:w="1134" w:type="dxa"/>
          </w:tcPr>
          <w:p w:rsidR="00E823A2" w:rsidRPr="00E823A2" w:rsidRDefault="00E823A2" w:rsidP="00E823A2">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5763</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4766РЕС</w:t>
            </w: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Материальные ресурсы</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5763</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200.55</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4.85</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972.68</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200.55</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972.68</w:t>
            </w: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20</w:t>
            </w: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roofErr w:type="spellStart"/>
            <w:r w:rsidRPr="00E823A2">
              <w:rPr>
                <w:rFonts w:ascii="Times New Roman" w:eastAsiaTheme="minorEastAsia" w:hAnsi="Times New Roman"/>
                <w:color w:val="auto"/>
                <w:sz w:val="16"/>
                <w:szCs w:val="16"/>
              </w:rPr>
              <w:t>ФЕРм</w:t>
            </w:r>
            <w:proofErr w:type="spellEnd"/>
            <w:r w:rsidRPr="00E823A2">
              <w:rPr>
                <w:rFonts w:ascii="Times New Roman" w:eastAsiaTheme="minorEastAsia" w:hAnsi="Times New Roman"/>
                <w:color w:val="auto"/>
                <w:sz w:val="16"/>
                <w:szCs w:val="16"/>
              </w:rPr>
              <w:t xml:space="preserve"> 08-02-472-02</w:t>
            </w: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Заземлитель горизонтальный из стали полосовой сечением 160 мм2</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100 м</w:t>
            </w:r>
          </w:p>
        </w:tc>
        <w:tc>
          <w:tcPr>
            <w:tcW w:w="1008" w:type="dxa"/>
          </w:tcPr>
          <w:p w:rsidR="00E823A2" w:rsidRPr="00E823A2" w:rsidRDefault="00E823A2" w:rsidP="00E823A2">
            <w:pPr>
              <w:tabs>
                <w:tab w:val="decimal" w:pos="28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0.445</w:t>
            </w:r>
          </w:p>
        </w:tc>
        <w:tc>
          <w:tcPr>
            <w:tcW w:w="1134" w:type="dxa"/>
          </w:tcPr>
          <w:p w:rsidR="00E823A2" w:rsidRPr="00E823A2" w:rsidRDefault="00E823A2" w:rsidP="00E823A2">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271.78</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2784МОНТ</w:t>
            </w: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Зарплата</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156.04</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69.44</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22.53</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1564.43</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Эксплуатация машин</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74.15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33</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6.51</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214.81</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 xml:space="preserve">в </w:t>
            </w:r>
            <w:proofErr w:type="spellStart"/>
            <w:r w:rsidRPr="00E823A2">
              <w:rPr>
                <w:rFonts w:ascii="Times New Roman" w:eastAsiaTheme="minorEastAsia" w:hAnsi="Times New Roman"/>
                <w:color w:val="auto"/>
                <w:sz w:val="16"/>
                <w:szCs w:val="16"/>
              </w:rPr>
              <w:t>т.ч</w:t>
            </w:r>
            <w:proofErr w:type="spellEnd"/>
            <w:r w:rsidRPr="00E823A2">
              <w:rPr>
                <w:rFonts w:ascii="Times New Roman" w:eastAsiaTheme="minorEastAsia" w:hAnsi="Times New Roman"/>
                <w:color w:val="auto"/>
                <w:sz w:val="16"/>
                <w:szCs w:val="16"/>
              </w:rPr>
              <w:t>. зарплата машинистов</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2.97</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1.32</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22.53</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29.78</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Материальные ресурсы</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41.59</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18.51</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6.12</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113.27</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Накладные расходы от ФОТ</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w:t>
            </w: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95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67.23</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0.85 (81%)</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1291.31</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Сметная прибыль от ФОТ</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w:t>
            </w: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45.99</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0.8 (52%)</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828.99</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Затраты труда</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чел.-час.</w:t>
            </w:r>
          </w:p>
        </w:tc>
        <w:tc>
          <w:tcPr>
            <w:tcW w:w="1008" w:type="dxa"/>
          </w:tcPr>
          <w:p w:rsidR="00E823A2" w:rsidRPr="00E823A2" w:rsidRDefault="00E823A2" w:rsidP="00E823A2">
            <w:pPr>
              <w:tabs>
                <w:tab w:val="decimal" w:pos="585"/>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16.6</w:t>
            </w: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7.39</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234.16</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4012.81</w:t>
            </w: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7.39</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21</w:t>
            </w: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ТССЦ 1012548</w:t>
            </w: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Сталь полосовая 40х4 мм</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т</w:t>
            </w:r>
          </w:p>
        </w:tc>
        <w:tc>
          <w:tcPr>
            <w:tcW w:w="1008" w:type="dxa"/>
          </w:tcPr>
          <w:p w:rsidR="00E823A2" w:rsidRPr="00E823A2" w:rsidRDefault="00E823A2" w:rsidP="00E823A2">
            <w:pPr>
              <w:tabs>
                <w:tab w:val="decimal" w:pos="28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0.056</w:t>
            </w:r>
          </w:p>
        </w:tc>
        <w:tc>
          <w:tcPr>
            <w:tcW w:w="1134" w:type="dxa"/>
          </w:tcPr>
          <w:p w:rsidR="00E823A2" w:rsidRPr="00E823A2" w:rsidRDefault="00E823A2" w:rsidP="00E823A2">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5800</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4804РЕС</w:t>
            </w: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Материальные ресурсы</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5800</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324.8</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5.17</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1679.22</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324.8</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1679.22</w:t>
            </w: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w:t>
            </w:r>
          </w:p>
        </w:tc>
      </w:tr>
      <w:tr w:rsidR="00E823A2" w:rsidRPr="00E823A2" w:rsidTr="00E66476">
        <w:tc>
          <w:tcPr>
            <w:tcW w:w="10695" w:type="dxa"/>
            <w:gridSpan w:val="7"/>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ИТОГО по разделу: МОНТАЖ</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2598.01</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27200.02</w:t>
            </w: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41.69</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u w:val="single"/>
              </w:rPr>
              <w:t>МОНТАЖ ОСВЕЩЕНИЯ</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22</w:t>
            </w: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roofErr w:type="spellStart"/>
            <w:r w:rsidRPr="00E823A2">
              <w:rPr>
                <w:rFonts w:ascii="Times New Roman" w:eastAsiaTheme="minorEastAsia" w:hAnsi="Times New Roman"/>
                <w:color w:val="auto"/>
                <w:sz w:val="16"/>
                <w:szCs w:val="16"/>
              </w:rPr>
              <w:t>ФЕРм</w:t>
            </w:r>
            <w:proofErr w:type="spellEnd"/>
            <w:r w:rsidRPr="00E823A2">
              <w:rPr>
                <w:rFonts w:ascii="Times New Roman" w:eastAsiaTheme="minorEastAsia" w:hAnsi="Times New Roman"/>
                <w:color w:val="auto"/>
                <w:sz w:val="16"/>
                <w:szCs w:val="16"/>
              </w:rPr>
              <w:t xml:space="preserve"> 08-02-390-01</w:t>
            </w: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Короба пластмассовые шириной до 40 мм # ап 3230/06 п. 3</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100 м</w:t>
            </w:r>
          </w:p>
        </w:tc>
        <w:tc>
          <w:tcPr>
            <w:tcW w:w="1008" w:type="dxa"/>
          </w:tcPr>
          <w:p w:rsidR="00E823A2" w:rsidRPr="00E823A2" w:rsidRDefault="00E823A2" w:rsidP="00E823A2">
            <w:pPr>
              <w:tabs>
                <w:tab w:val="decimal" w:pos="28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0.4</w:t>
            </w:r>
          </w:p>
        </w:tc>
        <w:tc>
          <w:tcPr>
            <w:tcW w:w="1134" w:type="dxa"/>
          </w:tcPr>
          <w:p w:rsidR="00E823A2" w:rsidRPr="00E823A2" w:rsidRDefault="00E823A2" w:rsidP="00E823A2">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237.65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2608МОНТ</w:t>
            </w: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Зарплата</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154.92</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71.26</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22.53</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1605.56</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Эксплуатация машин</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31.2</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14.35</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9.57</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137.35</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 xml:space="preserve">в </w:t>
            </w:r>
            <w:proofErr w:type="spellStart"/>
            <w:r w:rsidRPr="00E823A2">
              <w:rPr>
                <w:rFonts w:ascii="Times New Roman" w:eastAsiaTheme="minorEastAsia" w:hAnsi="Times New Roman"/>
                <w:color w:val="auto"/>
                <w:sz w:val="16"/>
                <w:szCs w:val="16"/>
              </w:rPr>
              <w:t>т.ч</w:t>
            </w:r>
            <w:proofErr w:type="spellEnd"/>
            <w:r w:rsidRPr="00E823A2">
              <w:rPr>
                <w:rFonts w:ascii="Times New Roman" w:eastAsiaTheme="minorEastAsia" w:hAnsi="Times New Roman"/>
                <w:color w:val="auto"/>
                <w:sz w:val="16"/>
                <w:szCs w:val="16"/>
              </w:rPr>
              <w:t>. зарплата машинистов</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0.12</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0.06</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22.53</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1.24</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Материальные ресурсы</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51.53</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20.61</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3.56</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73.38</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Накладные расходы от ФОТ</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w:t>
            </w: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95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67.75</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0.85 (81%)</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1301.51</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Сметная прибыль от ФОТ</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w:t>
            </w: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46.36</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0.8 (52%)</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835.54</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Затраты труда</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чел.-час.</w:t>
            </w:r>
          </w:p>
        </w:tc>
        <w:tc>
          <w:tcPr>
            <w:tcW w:w="1008" w:type="dxa"/>
          </w:tcPr>
          <w:p w:rsidR="00E823A2" w:rsidRPr="00E823A2" w:rsidRDefault="00E823A2" w:rsidP="00E823A2">
            <w:pPr>
              <w:tabs>
                <w:tab w:val="decimal" w:pos="585"/>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16.29</w:t>
            </w: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7.49</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220.34</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3953.34</w:t>
            </w: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7.49</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23</w:t>
            </w: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ТССЦ 5091831</w:t>
            </w: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Кабель-канал (короб) "</w:t>
            </w:r>
            <w:proofErr w:type="spellStart"/>
            <w:r w:rsidRPr="00E823A2">
              <w:rPr>
                <w:rFonts w:ascii="Times New Roman" w:eastAsiaTheme="minorEastAsia" w:hAnsi="Times New Roman"/>
                <w:color w:val="auto"/>
                <w:sz w:val="16"/>
                <w:szCs w:val="16"/>
              </w:rPr>
              <w:t>Электропласт</w:t>
            </w:r>
            <w:proofErr w:type="spellEnd"/>
            <w:r w:rsidRPr="00E823A2">
              <w:rPr>
                <w:rFonts w:ascii="Times New Roman" w:eastAsiaTheme="minorEastAsia" w:hAnsi="Times New Roman"/>
                <w:color w:val="auto"/>
                <w:sz w:val="16"/>
                <w:szCs w:val="16"/>
              </w:rPr>
              <w:t>" 25x16 мм</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м</w:t>
            </w:r>
          </w:p>
        </w:tc>
        <w:tc>
          <w:tcPr>
            <w:tcW w:w="1008" w:type="dxa"/>
          </w:tcPr>
          <w:p w:rsidR="00E823A2" w:rsidRPr="00E823A2" w:rsidRDefault="00E823A2" w:rsidP="00E823A2">
            <w:pPr>
              <w:tabs>
                <w:tab w:val="decimal" w:pos="28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40</w:t>
            </w:r>
          </w:p>
        </w:tc>
        <w:tc>
          <w:tcPr>
            <w:tcW w:w="1134" w:type="dxa"/>
          </w:tcPr>
          <w:p w:rsidR="00E823A2" w:rsidRPr="00E823A2" w:rsidRDefault="00E823A2" w:rsidP="00E823A2">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1.73</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41471РЕС</w:t>
            </w: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Материальные ресурсы</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1.73</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69.2</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3.04</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210.37</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69.2</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210.37</w:t>
            </w: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24</w:t>
            </w: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roofErr w:type="spellStart"/>
            <w:r w:rsidRPr="00E823A2">
              <w:rPr>
                <w:rFonts w:ascii="Times New Roman" w:eastAsiaTheme="minorEastAsia" w:hAnsi="Times New Roman"/>
                <w:color w:val="auto"/>
                <w:sz w:val="16"/>
                <w:szCs w:val="16"/>
              </w:rPr>
              <w:t>ФЕРм</w:t>
            </w:r>
            <w:proofErr w:type="spellEnd"/>
            <w:r w:rsidRPr="00E823A2">
              <w:rPr>
                <w:rFonts w:ascii="Times New Roman" w:eastAsiaTheme="minorEastAsia" w:hAnsi="Times New Roman"/>
                <w:color w:val="auto"/>
                <w:sz w:val="16"/>
                <w:szCs w:val="16"/>
              </w:rPr>
              <w:t xml:space="preserve"> 08-02-398-02</w:t>
            </w: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Провод в лотках, сечением до 35 мм2 # ап 3230/06 п. 3</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100 м</w:t>
            </w:r>
          </w:p>
        </w:tc>
        <w:tc>
          <w:tcPr>
            <w:tcW w:w="1008" w:type="dxa"/>
          </w:tcPr>
          <w:p w:rsidR="00E823A2" w:rsidRPr="00E823A2" w:rsidRDefault="00E823A2" w:rsidP="00E823A2">
            <w:pPr>
              <w:tabs>
                <w:tab w:val="decimal" w:pos="28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0.4</w:t>
            </w:r>
          </w:p>
        </w:tc>
        <w:tc>
          <w:tcPr>
            <w:tcW w:w="1134" w:type="dxa"/>
          </w:tcPr>
          <w:p w:rsidR="00E823A2" w:rsidRPr="00E823A2" w:rsidRDefault="00E823A2" w:rsidP="00E823A2">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37.08</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2636МОНТ</w:t>
            </w: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Зарплата</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19.36</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8.91</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22.53</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200.64</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Эксплуатация машин</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4.44</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2.04</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6.61</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13.5</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 xml:space="preserve">в </w:t>
            </w:r>
            <w:proofErr w:type="spellStart"/>
            <w:r w:rsidRPr="00E823A2">
              <w:rPr>
                <w:rFonts w:ascii="Times New Roman" w:eastAsiaTheme="minorEastAsia" w:hAnsi="Times New Roman"/>
                <w:color w:val="auto"/>
                <w:sz w:val="16"/>
                <w:szCs w:val="16"/>
              </w:rPr>
              <w:t>т.ч</w:t>
            </w:r>
            <w:proofErr w:type="spellEnd"/>
            <w:r w:rsidRPr="00E823A2">
              <w:rPr>
                <w:rFonts w:ascii="Times New Roman" w:eastAsiaTheme="minorEastAsia" w:hAnsi="Times New Roman"/>
                <w:color w:val="auto"/>
                <w:sz w:val="16"/>
                <w:szCs w:val="16"/>
              </w:rPr>
              <w:t>. зарплата машинистов</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0.27</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0.12</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22.53</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2.8</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Материальные ресурсы</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13.28</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5.31</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4.78</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25.39</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Накладные расходы от ФОТ</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w:t>
            </w: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95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8.58</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0.85 (81%)</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164.79</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Сметная прибыль от ФОТ</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w:t>
            </w: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5.87</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0.8 (52%)</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105.78</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Затраты труда</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чел.-час.</w:t>
            </w:r>
          </w:p>
        </w:tc>
        <w:tc>
          <w:tcPr>
            <w:tcW w:w="1008" w:type="dxa"/>
          </w:tcPr>
          <w:p w:rsidR="00E823A2" w:rsidRPr="00E823A2" w:rsidRDefault="00E823A2" w:rsidP="00E823A2">
            <w:pPr>
              <w:tabs>
                <w:tab w:val="decimal" w:pos="585"/>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2.67</w:t>
            </w: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1.23</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30.71</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510.11</w:t>
            </w: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1.23</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25</w:t>
            </w: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ТССЦ 5018483</w:t>
            </w: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 xml:space="preserve">Кабель силовой с медными жилами с поливинилхлоридной изоляцией и оболочкой, не распространяющий горение, с низким </w:t>
            </w:r>
            <w:proofErr w:type="spellStart"/>
            <w:r w:rsidRPr="00E823A2">
              <w:rPr>
                <w:rFonts w:ascii="Times New Roman" w:eastAsiaTheme="minorEastAsia" w:hAnsi="Times New Roman"/>
                <w:color w:val="auto"/>
                <w:sz w:val="16"/>
                <w:szCs w:val="16"/>
              </w:rPr>
              <w:t>дымо</w:t>
            </w:r>
            <w:proofErr w:type="spellEnd"/>
            <w:r w:rsidRPr="00E823A2">
              <w:rPr>
                <w:rFonts w:ascii="Times New Roman" w:eastAsiaTheme="minorEastAsia" w:hAnsi="Times New Roman"/>
                <w:color w:val="auto"/>
                <w:sz w:val="16"/>
                <w:szCs w:val="16"/>
              </w:rPr>
              <w:t xml:space="preserve">- и </w:t>
            </w:r>
            <w:proofErr w:type="spellStart"/>
            <w:r w:rsidRPr="00E823A2">
              <w:rPr>
                <w:rFonts w:ascii="Times New Roman" w:eastAsiaTheme="minorEastAsia" w:hAnsi="Times New Roman"/>
                <w:color w:val="auto"/>
                <w:sz w:val="16"/>
                <w:szCs w:val="16"/>
              </w:rPr>
              <w:t>газовыделением</w:t>
            </w:r>
            <w:proofErr w:type="spellEnd"/>
            <w:r w:rsidRPr="00E823A2">
              <w:rPr>
                <w:rFonts w:ascii="Times New Roman" w:eastAsiaTheme="minorEastAsia" w:hAnsi="Times New Roman"/>
                <w:color w:val="auto"/>
                <w:sz w:val="16"/>
                <w:szCs w:val="16"/>
              </w:rPr>
              <w:t xml:space="preserve"> марки ВВГнг-LS, с числом жил - 3 и сечением 2,5 мм2</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1000 м</w:t>
            </w:r>
          </w:p>
        </w:tc>
        <w:tc>
          <w:tcPr>
            <w:tcW w:w="1008" w:type="dxa"/>
          </w:tcPr>
          <w:p w:rsidR="00E823A2" w:rsidRPr="00E823A2" w:rsidRDefault="00E823A2" w:rsidP="00E823A2">
            <w:pPr>
              <w:tabs>
                <w:tab w:val="decimal" w:pos="28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0.04</w:t>
            </w:r>
          </w:p>
        </w:tc>
        <w:tc>
          <w:tcPr>
            <w:tcW w:w="1134" w:type="dxa"/>
          </w:tcPr>
          <w:p w:rsidR="00E823A2" w:rsidRPr="00E823A2" w:rsidRDefault="00E823A2" w:rsidP="00E823A2">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7044.03</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29449РЕС</w:t>
            </w: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Материальные ресурсы</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7044.03</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281.76</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5.08</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1431.35</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281.76</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1431.35</w:t>
            </w: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26</w:t>
            </w: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roofErr w:type="spellStart"/>
            <w:r w:rsidRPr="00E823A2">
              <w:rPr>
                <w:rFonts w:ascii="Times New Roman" w:eastAsiaTheme="minorEastAsia" w:hAnsi="Times New Roman"/>
                <w:color w:val="auto"/>
                <w:sz w:val="16"/>
                <w:szCs w:val="16"/>
              </w:rPr>
              <w:t>ФЕРм</w:t>
            </w:r>
            <w:proofErr w:type="spellEnd"/>
            <w:r w:rsidRPr="00E823A2">
              <w:rPr>
                <w:rFonts w:ascii="Times New Roman" w:eastAsiaTheme="minorEastAsia" w:hAnsi="Times New Roman"/>
                <w:color w:val="auto"/>
                <w:sz w:val="16"/>
                <w:szCs w:val="16"/>
              </w:rPr>
              <w:t xml:space="preserve"> 08-03-594-02</w:t>
            </w: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Светильник отдельно устанавливаемый на штырях с количеством ламп в светильнике 2 # ап 3230/06 п. 3</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100 шт.</w:t>
            </w:r>
          </w:p>
        </w:tc>
        <w:tc>
          <w:tcPr>
            <w:tcW w:w="1008" w:type="dxa"/>
          </w:tcPr>
          <w:p w:rsidR="00E823A2" w:rsidRPr="00E823A2" w:rsidRDefault="00E823A2" w:rsidP="00E823A2">
            <w:pPr>
              <w:tabs>
                <w:tab w:val="decimal" w:pos="28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0.05</w:t>
            </w:r>
          </w:p>
        </w:tc>
        <w:tc>
          <w:tcPr>
            <w:tcW w:w="1134" w:type="dxa"/>
          </w:tcPr>
          <w:p w:rsidR="00E823A2" w:rsidRPr="00E823A2" w:rsidRDefault="00E823A2" w:rsidP="00E823A2">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1085.61</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3471МОНТ</w:t>
            </w: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Зарплата</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920.58</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52.93</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22.53</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1192.59</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Эксплуатация машин</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44.36</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2.55</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6.61</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16.86</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 xml:space="preserve">в </w:t>
            </w:r>
            <w:proofErr w:type="spellStart"/>
            <w:r w:rsidRPr="00E823A2">
              <w:rPr>
                <w:rFonts w:ascii="Times New Roman" w:eastAsiaTheme="minorEastAsia" w:hAnsi="Times New Roman"/>
                <w:color w:val="auto"/>
                <w:sz w:val="16"/>
                <w:szCs w:val="16"/>
              </w:rPr>
              <w:t>т.ч</w:t>
            </w:r>
            <w:proofErr w:type="spellEnd"/>
            <w:r w:rsidRPr="00E823A2">
              <w:rPr>
                <w:rFonts w:ascii="Times New Roman" w:eastAsiaTheme="minorEastAsia" w:hAnsi="Times New Roman"/>
                <w:color w:val="auto"/>
                <w:sz w:val="16"/>
                <w:szCs w:val="16"/>
              </w:rPr>
              <w:t>. зарплата машинистов</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2.7</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0.16</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22.53</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3.5</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Материальные ресурсы</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120.67</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6.03</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5.66</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34.15</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Накладные расходы от ФОТ</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w:t>
            </w: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95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50.44</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0.85 (81%)</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968.83</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Сметная прибыль от ФОТ</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w:t>
            </w: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34.51</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0.8 (52%)</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621.97</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Затраты труда</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чел.-час.</w:t>
            </w:r>
          </w:p>
        </w:tc>
        <w:tc>
          <w:tcPr>
            <w:tcW w:w="1008" w:type="dxa"/>
          </w:tcPr>
          <w:p w:rsidR="00E823A2" w:rsidRPr="00E823A2" w:rsidRDefault="00E823A2" w:rsidP="00E823A2">
            <w:pPr>
              <w:tabs>
                <w:tab w:val="decimal" w:pos="585"/>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116</w:t>
            </w: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6.67</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146.46</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2834.39</w:t>
            </w: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6.67</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27</w:t>
            </w: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ТССЦ 5095386</w:t>
            </w: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Светильник потолочный с рассеивателем из полистирола типа ЛПО 46-2х36-003 (004)</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шт.</w:t>
            </w:r>
          </w:p>
        </w:tc>
        <w:tc>
          <w:tcPr>
            <w:tcW w:w="1008" w:type="dxa"/>
          </w:tcPr>
          <w:p w:rsidR="00E823A2" w:rsidRPr="00E823A2" w:rsidRDefault="00E823A2" w:rsidP="00E823A2">
            <w:pPr>
              <w:tabs>
                <w:tab w:val="decimal" w:pos="28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5</w:t>
            </w:r>
          </w:p>
        </w:tc>
        <w:tc>
          <w:tcPr>
            <w:tcW w:w="1134" w:type="dxa"/>
          </w:tcPr>
          <w:p w:rsidR="00E823A2" w:rsidRPr="00E823A2" w:rsidRDefault="00E823A2" w:rsidP="00E823A2">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251.6</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41355РЕС</w:t>
            </w: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Материальные ресурсы</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251.6</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1258</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3.07</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3862.06</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1258</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3862.06</w:t>
            </w: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28</w:t>
            </w: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roofErr w:type="spellStart"/>
            <w:r w:rsidRPr="00E823A2">
              <w:rPr>
                <w:rFonts w:ascii="Times New Roman" w:eastAsiaTheme="minorEastAsia" w:hAnsi="Times New Roman"/>
                <w:color w:val="auto"/>
                <w:sz w:val="16"/>
                <w:szCs w:val="16"/>
              </w:rPr>
              <w:t>ФЕРм</w:t>
            </w:r>
            <w:proofErr w:type="spellEnd"/>
            <w:r w:rsidRPr="00E823A2">
              <w:rPr>
                <w:rFonts w:ascii="Times New Roman" w:eastAsiaTheme="minorEastAsia" w:hAnsi="Times New Roman"/>
                <w:color w:val="auto"/>
                <w:sz w:val="16"/>
                <w:szCs w:val="16"/>
              </w:rPr>
              <w:t xml:space="preserve"> 08-03-603-01</w:t>
            </w: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Ящик с понижающим трансформатором # ап 3230/06 п. 3</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 шт.</w:t>
            </w:r>
          </w:p>
        </w:tc>
        <w:tc>
          <w:tcPr>
            <w:tcW w:w="1008" w:type="dxa"/>
          </w:tcPr>
          <w:p w:rsidR="00E823A2" w:rsidRPr="00E823A2" w:rsidRDefault="00E823A2" w:rsidP="00E823A2">
            <w:pPr>
              <w:tabs>
                <w:tab w:val="decimal" w:pos="28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134" w:type="dxa"/>
          </w:tcPr>
          <w:p w:rsidR="00E823A2" w:rsidRPr="00E823A2" w:rsidRDefault="00E823A2" w:rsidP="00E823A2">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17.53</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3527МОНТ</w:t>
            </w: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Зарплата</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11.31</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13.01</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22.53</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293.04</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Эксплуатация машин</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2.55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2.93</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6.92</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20.29</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 xml:space="preserve">в </w:t>
            </w:r>
            <w:proofErr w:type="spellStart"/>
            <w:r w:rsidRPr="00E823A2">
              <w:rPr>
                <w:rFonts w:ascii="Times New Roman" w:eastAsiaTheme="minorEastAsia" w:hAnsi="Times New Roman"/>
                <w:color w:val="auto"/>
                <w:sz w:val="16"/>
                <w:szCs w:val="16"/>
              </w:rPr>
              <w:t>т.ч</w:t>
            </w:r>
            <w:proofErr w:type="spellEnd"/>
            <w:r w:rsidRPr="00E823A2">
              <w:rPr>
                <w:rFonts w:ascii="Times New Roman" w:eastAsiaTheme="minorEastAsia" w:hAnsi="Times New Roman"/>
                <w:color w:val="auto"/>
                <w:sz w:val="16"/>
                <w:szCs w:val="16"/>
              </w:rPr>
              <w:t>. зарплата машинистов</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0.14</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0.16</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22.53</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3.63</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Материальные ресурсы</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3.67</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3.67</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2.56</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9.4</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Накладные расходы от ФОТ</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w:t>
            </w: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95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12.51</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0.85 (81%)</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240.3</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Сметная прибыль от ФОТ</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w:t>
            </w: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8.55</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0.8 (52%)</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154.27</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Затраты труда</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чел.-час.</w:t>
            </w:r>
          </w:p>
        </w:tc>
        <w:tc>
          <w:tcPr>
            <w:tcW w:w="1008" w:type="dxa"/>
          </w:tcPr>
          <w:p w:rsidR="00E823A2" w:rsidRPr="00E823A2" w:rsidRDefault="00E823A2" w:rsidP="00E823A2">
            <w:pPr>
              <w:tabs>
                <w:tab w:val="decimal" w:pos="585"/>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1.43</w:t>
            </w: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1.64</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40.68</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717.29</w:t>
            </w: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1.64</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29</w:t>
            </w: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ТССЦ 5040287</w:t>
            </w: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Ящики с понижающим трансформатором автомат. выключателем, 12в ЯТП-0,25-3</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шт.</w:t>
            </w:r>
          </w:p>
        </w:tc>
        <w:tc>
          <w:tcPr>
            <w:tcW w:w="1008" w:type="dxa"/>
          </w:tcPr>
          <w:p w:rsidR="00E823A2" w:rsidRPr="00E823A2" w:rsidRDefault="00E823A2" w:rsidP="00E823A2">
            <w:pPr>
              <w:tabs>
                <w:tab w:val="decimal" w:pos="28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134" w:type="dxa"/>
          </w:tcPr>
          <w:p w:rsidR="00E823A2" w:rsidRPr="00E823A2" w:rsidRDefault="00E823A2" w:rsidP="00E823A2">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411</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32516РЕС</w:t>
            </w: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Материальные ресурсы</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411</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411</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4.6</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1890.6</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411</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1890.6</w:t>
            </w: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30</w:t>
            </w: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roofErr w:type="spellStart"/>
            <w:r w:rsidRPr="00E823A2">
              <w:rPr>
                <w:rFonts w:ascii="Times New Roman" w:eastAsiaTheme="minorEastAsia" w:hAnsi="Times New Roman"/>
                <w:color w:val="auto"/>
                <w:sz w:val="16"/>
                <w:szCs w:val="16"/>
              </w:rPr>
              <w:t>ФЕРм</w:t>
            </w:r>
            <w:proofErr w:type="spellEnd"/>
            <w:r w:rsidRPr="00E823A2">
              <w:rPr>
                <w:rFonts w:ascii="Times New Roman" w:eastAsiaTheme="minorEastAsia" w:hAnsi="Times New Roman"/>
                <w:color w:val="auto"/>
                <w:sz w:val="16"/>
                <w:szCs w:val="16"/>
              </w:rPr>
              <w:t xml:space="preserve"> 08-</w:t>
            </w:r>
            <w:r w:rsidRPr="00E823A2">
              <w:rPr>
                <w:rFonts w:ascii="Times New Roman" w:eastAsiaTheme="minorEastAsia" w:hAnsi="Times New Roman"/>
                <w:color w:val="auto"/>
                <w:sz w:val="16"/>
                <w:szCs w:val="16"/>
              </w:rPr>
              <w:lastRenderedPageBreak/>
              <w:t>02-402-01</w:t>
            </w: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lastRenderedPageBreak/>
              <w:t xml:space="preserve">Кабель двух-четырехжильный по установленным конструкциям и </w:t>
            </w:r>
            <w:r w:rsidRPr="00E823A2">
              <w:rPr>
                <w:rFonts w:ascii="Times New Roman" w:eastAsiaTheme="minorEastAsia" w:hAnsi="Times New Roman"/>
                <w:color w:val="auto"/>
                <w:sz w:val="16"/>
                <w:szCs w:val="16"/>
              </w:rPr>
              <w:lastRenderedPageBreak/>
              <w:t xml:space="preserve">лоткам с установкой </w:t>
            </w:r>
            <w:proofErr w:type="spellStart"/>
            <w:r w:rsidRPr="00E823A2">
              <w:rPr>
                <w:rFonts w:ascii="Times New Roman" w:eastAsiaTheme="minorEastAsia" w:hAnsi="Times New Roman"/>
                <w:color w:val="auto"/>
                <w:sz w:val="16"/>
                <w:szCs w:val="16"/>
              </w:rPr>
              <w:t>ответвительных</w:t>
            </w:r>
            <w:proofErr w:type="spellEnd"/>
            <w:r w:rsidRPr="00E823A2">
              <w:rPr>
                <w:rFonts w:ascii="Times New Roman" w:eastAsiaTheme="minorEastAsia" w:hAnsi="Times New Roman"/>
                <w:color w:val="auto"/>
                <w:sz w:val="16"/>
                <w:szCs w:val="16"/>
              </w:rPr>
              <w:t xml:space="preserve"> коробок в помещениях с нормальной средой сечением жилы до 10 мм2 # ап 3230/06 п. 3</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lastRenderedPageBreak/>
              <w:t>100 м</w:t>
            </w:r>
          </w:p>
        </w:tc>
        <w:tc>
          <w:tcPr>
            <w:tcW w:w="1008" w:type="dxa"/>
          </w:tcPr>
          <w:p w:rsidR="00E823A2" w:rsidRPr="00E823A2" w:rsidRDefault="00E823A2" w:rsidP="00E823A2">
            <w:pPr>
              <w:tabs>
                <w:tab w:val="decimal" w:pos="28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0.1</w:t>
            </w:r>
          </w:p>
        </w:tc>
        <w:tc>
          <w:tcPr>
            <w:tcW w:w="1134" w:type="dxa"/>
          </w:tcPr>
          <w:p w:rsidR="00E823A2" w:rsidRPr="00E823A2" w:rsidRDefault="00E823A2" w:rsidP="00E823A2">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205.77</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2647МОНТ</w:t>
            </w: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Зарплата</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115.06</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13.23</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22.53</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298.11</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Эксплуатация машин</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45.42</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5.22</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7.89</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41.21</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 xml:space="preserve">в </w:t>
            </w:r>
            <w:proofErr w:type="spellStart"/>
            <w:r w:rsidRPr="00E823A2">
              <w:rPr>
                <w:rFonts w:ascii="Times New Roman" w:eastAsiaTheme="minorEastAsia" w:hAnsi="Times New Roman"/>
                <w:color w:val="auto"/>
                <w:sz w:val="16"/>
                <w:szCs w:val="16"/>
              </w:rPr>
              <w:t>т.ч</w:t>
            </w:r>
            <w:proofErr w:type="spellEnd"/>
            <w:r w:rsidRPr="00E823A2">
              <w:rPr>
                <w:rFonts w:ascii="Times New Roman" w:eastAsiaTheme="minorEastAsia" w:hAnsi="Times New Roman"/>
                <w:color w:val="auto"/>
                <w:sz w:val="16"/>
                <w:szCs w:val="16"/>
              </w:rPr>
              <w:t>. зарплата машинистов</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1.35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0.16</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22.53</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3.5</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Материальные ресурсы</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45.29</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4.53</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5.19</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23.51</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Накладные расходы от ФОТ</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w:t>
            </w: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95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12.72</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0.85 (81%)</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244.3</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Сметная прибыль от ФОТ</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w:t>
            </w: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8.7</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0.8 (52%)</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156.84</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Затраты труда</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чел.-час.</w:t>
            </w:r>
          </w:p>
        </w:tc>
        <w:tc>
          <w:tcPr>
            <w:tcW w:w="1008" w:type="dxa"/>
          </w:tcPr>
          <w:p w:rsidR="00E823A2" w:rsidRPr="00E823A2" w:rsidRDefault="00E823A2" w:rsidP="00E823A2">
            <w:pPr>
              <w:tabs>
                <w:tab w:val="decimal" w:pos="585"/>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15.3</w:t>
            </w: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1.76</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44.4</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763.98</w:t>
            </w: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1.76</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31</w:t>
            </w: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ТССЦ 5020514</w:t>
            </w: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Провода силовые для электрических установок на напряжение до 450 В с медной жилой марки ПВ3, сечением 1,5 мм2</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1000 м</w:t>
            </w:r>
          </w:p>
        </w:tc>
        <w:tc>
          <w:tcPr>
            <w:tcW w:w="1008" w:type="dxa"/>
          </w:tcPr>
          <w:p w:rsidR="00E823A2" w:rsidRPr="00E823A2" w:rsidRDefault="00E823A2" w:rsidP="00E823A2">
            <w:pPr>
              <w:tabs>
                <w:tab w:val="decimal" w:pos="28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0.01</w:t>
            </w:r>
          </w:p>
        </w:tc>
        <w:tc>
          <w:tcPr>
            <w:tcW w:w="1134" w:type="dxa"/>
          </w:tcPr>
          <w:p w:rsidR="00E823A2" w:rsidRPr="00E823A2" w:rsidRDefault="00E823A2" w:rsidP="00E823A2">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983.99</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31958РЕС</w:t>
            </w: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Материальные ресурсы</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983.99</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9.84</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6.52</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64.16</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9.84</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64.16</w:t>
            </w: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32</w:t>
            </w: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roofErr w:type="spellStart"/>
            <w:r w:rsidRPr="00E823A2">
              <w:rPr>
                <w:rFonts w:ascii="Times New Roman" w:eastAsiaTheme="minorEastAsia" w:hAnsi="Times New Roman"/>
                <w:color w:val="auto"/>
                <w:sz w:val="16"/>
                <w:szCs w:val="16"/>
              </w:rPr>
              <w:t>ФЕРм</w:t>
            </w:r>
            <w:proofErr w:type="spellEnd"/>
            <w:r w:rsidRPr="00E823A2">
              <w:rPr>
                <w:rFonts w:ascii="Times New Roman" w:eastAsiaTheme="minorEastAsia" w:hAnsi="Times New Roman"/>
                <w:color w:val="auto"/>
                <w:sz w:val="16"/>
                <w:szCs w:val="16"/>
              </w:rPr>
              <w:t xml:space="preserve"> 08-03-591-08</w:t>
            </w: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 xml:space="preserve">Розетка штепсельная </w:t>
            </w:r>
            <w:proofErr w:type="spellStart"/>
            <w:r w:rsidRPr="00E823A2">
              <w:rPr>
                <w:rFonts w:ascii="Times New Roman" w:eastAsiaTheme="minorEastAsia" w:hAnsi="Times New Roman"/>
                <w:color w:val="auto"/>
                <w:sz w:val="16"/>
                <w:szCs w:val="16"/>
              </w:rPr>
              <w:t>неутопленного</w:t>
            </w:r>
            <w:proofErr w:type="spellEnd"/>
            <w:r w:rsidRPr="00E823A2">
              <w:rPr>
                <w:rFonts w:ascii="Times New Roman" w:eastAsiaTheme="minorEastAsia" w:hAnsi="Times New Roman"/>
                <w:color w:val="auto"/>
                <w:sz w:val="16"/>
                <w:szCs w:val="16"/>
              </w:rPr>
              <w:t xml:space="preserve"> типа при открытой проводке # ап 3230/06 п. 3</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100 шт.</w:t>
            </w:r>
          </w:p>
        </w:tc>
        <w:tc>
          <w:tcPr>
            <w:tcW w:w="1008" w:type="dxa"/>
          </w:tcPr>
          <w:p w:rsidR="00E823A2" w:rsidRPr="00E823A2" w:rsidRDefault="00E823A2" w:rsidP="00E823A2">
            <w:pPr>
              <w:tabs>
                <w:tab w:val="decimal" w:pos="28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0.03</w:t>
            </w:r>
          </w:p>
        </w:tc>
        <w:tc>
          <w:tcPr>
            <w:tcW w:w="1134" w:type="dxa"/>
          </w:tcPr>
          <w:p w:rsidR="00E823A2" w:rsidRPr="00E823A2" w:rsidRDefault="00E823A2" w:rsidP="00E823A2">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463.04</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3444МОНТ</w:t>
            </w: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Зарплата</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342.84</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11.83</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22.53</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266.48</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Эксплуатация машин</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13.78</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0.48</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7.92</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3.77</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 xml:space="preserve">в </w:t>
            </w:r>
            <w:proofErr w:type="spellStart"/>
            <w:r w:rsidRPr="00E823A2">
              <w:rPr>
                <w:rFonts w:ascii="Times New Roman" w:eastAsiaTheme="minorEastAsia" w:hAnsi="Times New Roman"/>
                <w:color w:val="auto"/>
                <w:sz w:val="16"/>
                <w:szCs w:val="16"/>
              </w:rPr>
              <w:t>т.ч</w:t>
            </w:r>
            <w:proofErr w:type="spellEnd"/>
            <w:r w:rsidRPr="00E823A2">
              <w:rPr>
                <w:rFonts w:ascii="Times New Roman" w:eastAsiaTheme="minorEastAsia" w:hAnsi="Times New Roman"/>
                <w:color w:val="auto"/>
                <w:sz w:val="16"/>
                <w:szCs w:val="16"/>
              </w:rPr>
              <w:t>. зарплата машинистов</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0.41</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0.01</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22.53</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0.32</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Материальные ресурсы</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106.42</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3.19</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2.94</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9.39</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Накладные расходы от ФОТ</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w:t>
            </w: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95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11.25</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0.85 (81%)</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216.11</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Сметная прибыль от ФОТ</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w:t>
            </w: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7.7</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0.8 (52%)</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138.74</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Затраты труда</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чел.-час.</w:t>
            </w:r>
          </w:p>
        </w:tc>
        <w:tc>
          <w:tcPr>
            <w:tcW w:w="1008" w:type="dxa"/>
          </w:tcPr>
          <w:p w:rsidR="00E823A2" w:rsidRPr="00E823A2" w:rsidRDefault="00E823A2" w:rsidP="00E823A2">
            <w:pPr>
              <w:tabs>
                <w:tab w:val="decimal" w:pos="585"/>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43.2</w:t>
            </w: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1.49</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34.44</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634.48</w:t>
            </w: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1.49</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33</w:t>
            </w: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ТССЦ 5030470</w:t>
            </w: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 xml:space="preserve">Розетка открытой проводки </w:t>
            </w:r>
            <w:proofErr w:type="spellStart"/>
            <w:r w:rsidRPr="00E823A2">
              <w:rPr>
                <w:rFonts w:ascii="Times New Roman" w:eastAsiaTheme="minorEastAsia" w:hAnsi="Times New Roman"/>
                <w:color w:val="auto"/>
                <w:sz w:val="16"/>
                <w:szCs w:val="16"/>
              </w:rPr>
              <w:t>двухгнездная</w:t>
            </w:r>
            <w:proofErr w:type="spellEnd"/>
            <w:r w:rsidRPr="00E823A2">
              <w:rPr>
                <w:rFonts w:ascii="Times New Roman" w:eastAsiaTheme="minorEastAsia" w:hAnsi="Times New Roman"/>
                <w:color w:val="auto"/>
                <w:sz w:val="16"/>
                <w:szCs w:val="16"/>
              </w:rPr>
              <w:t xml:space="preserve"> с заземлением</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шт.</w:t>
            </w:r>
          </w:p>
        </w:tc>
        <w:tc>
          <w:tcPr>
            <w:tcW w:w="1008" w:type="dxa"/>
          </w:tcPr>
          <w:p w:rsidR="00E823A2" w:rsidRPr="00E823A2" w:rsidRDefault="00E823A2" w:rsidP="00E823A2">
            <w:pPr>
              <w:tabs>
                <w:tab w:val="decimal" w:pos="28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w:t>
            </w:r>
          </w:p>
        </w:tc>
        <w:tc>
          <w:tcPr>
            <w:tcW w:w="1134" w:type="dxa"/>
          </w:tcPr>
          <w:p w:rsidR="00E823A2" w:rsidRPr="00E823A2" w:rsidRDefault="00E823A2" w:rsidP="00E823A2">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11.27</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32388РЕС</w:t>
            </w: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Материальные ресурсы</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11.27</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22.54</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3.26</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73.48</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22.54</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73.48</w:t>
            </w: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34</w:t>
            </w: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ТССЦ 5030482</w:t>
            </w: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Розетка штепсельная с заземляющим контактом</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шт.</w:t>
            </w:r>
          </w:p>
        </w:tc>
        <w:tc>
          <w:tcPr>
            <w:tcW w:w="1008" w:type="dxa"/>
          </w:tcPr>
          <w:p w:rsidR="00E823A2" w:rsidRPr="00E823A2" w:rsidRDefault="00E823A2" w:rsidP="00E823A2">
            <w:pPr>
              <w:tabs>
                <w:tab w:val="decimal" w:pos="28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134" w:type="dxa"/>
          </w:tcPr>
          <w:p w:rsidR="00E823A2" w:rsidRPr="00E823A2" w:rsidRDefault="00E823A2" w:rsidP="00E823A2">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19.99</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32405РЕС</w:t>
            </w: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Материальные ресурсы</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19.99</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19.99</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1.96</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39.18</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19.99</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39.18</w:t>
            </w: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35</w:t>
            </w: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roofErr w:type="spellStart"/>
            <w:r w:rsidRPr="00E823A2">
              <w:rPr>
                <w:rFonts w:ascii="Times New Roman" w:eastAsiaTheme="minorEastAsia" w:hAnsi="Times New Roman"/>
                <w:color w:val="auto"/>
                <w:sz w:val="16"/>
                <w:szCs w:val="16"/>
              </w:rPr>
              <w:t>ФЕРм</w:t>
            </w:r>
            <w:proofErr w:type="spellEnd"/>
            <w:r w:rsidRPr="00E823A2">
              <w:rPr>
                <w:rFonts w:ascii="Times New Roman" w:eastAsiaTheme="minorEastAsia" w:hAnsi="Times New Roman"/>
                <w:color w:val="auto"/>
                <w:sz w:val="16"/>
                <w:szCs w:val="16"/>
              </w:rPr>
              <w:t xml:space="preserve"> 08-03-602-01</w:t>
            </w: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Установка ПЭТ # ап 3230/06 п. 3</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 шт.</w:t>
            </w:r>
          </w:p>
        </w:tc>
        <w:tc>
          <w:tcPr>
            <w:tcW w:w="1008" w:type="dxa"/>
          </w:tcPr>
          <w:p w:rsidR="00E823A2" w:rsidRPr="00E823A2" w:rsidRDefault="00E823A2" w:rsidP="00E823A2">
            <w:pPr>
              <w:tabs>
                <w:tab w:val="decimal" w:pos="28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w:t>
            </w:r>
          </w:p>
        </w:tc>
        <w:tc>
          <w:tcPr>
            <w:tcW w:w="1134" w:type="dxa"/>
          </w:tcPr>
          <w:p w:rsidR="00E823A2" w:rsidRPr="00E823A2" w:rsidRDefault="00E823A2" w:rsidP="00E823A2">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14.58</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3525МОНТ</w:t>
            </w: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Зарплата</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9.52</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21.9</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22.53</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493.32</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Эксплуатация машин</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2.55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5.87</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6.92</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40.59</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 xml:space="preserve">в </w:t>
            </w:r>
            <w:proofErr w:type="spellStart"/>
            <w:r w:rsidRPr="00E823A2">
              <w:rPr>
                <w:rFonts w:ascii="Times New Roman" w:eastAsiaTheme="minorEastAsia" w:hAnsi="Times New Roman"/>
                <w:color w:val="auto"/>
                <w:sz w:val="16"/>
                <w:szCs w:val="16"/>
              </w:rPr>
              <w:t>т.ч</w:t>
            </w:r>
            <w:proofErr w:type="spellEnd"/>
            <w:r w:rsidRPr="00E823A2">
              <w:rPr>
                <w:rFonts w:ascii="Times New Roman" w:eastAsiaTheme="minorEastAsia" w:hAnsi="Times New Roman"/>
                <w:color w:val="auto"/>
                <w:sz w:val="16"/>
                <w:szCs w:val="16"/>
              </w:rPr>
              <w:t>. зарплата машинистов</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0.14</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0.32</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22.53</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7.25</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Материальные ресурсы</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2.51</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5.02</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2.84</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14.26</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Накладные расходы от ФОТ</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w:t>
            </w: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95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21.11</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0.85 (81%)</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405.47</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Сметная прибыль от ФОТ</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w:t>
            </w: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14.44</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0.8 (52%)</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260.29</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Затраты труда</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чел.-час.</w:t>
            </w:r>
          </w:p>
        </w:tc>
        <w:tc>
          <w:tcPr>
            <w:tcW w:w="1008" w:type="dxa"/>
          </w:tcPr>
          <w:p w:rsidR="00E823A2" w:rsidRPr="00E823A2" w:rsidRDefault="00E823A2" w:rsidP="00E823A2">
            <w:pPr>
              <w:tabs>
                <w:tab w:val="decimal" w:pos="585"/>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1.2</w:t>
            </w: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2.76</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68.33</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1213.92</w:t>
            </w: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2.76</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36</w:t>
            </w: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Цена пост.</w:t>
            </w: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ПЭТ -4</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шт.</w:t>
            </w:r>
          </w:p>
        </w:tc>
        <w:tc>
          <w:tcPr>
            <w:tcW w:w="1008" w:type="dxa"/>
          </w:tcPr>
          <w:p w:rsidR="00E823A2" w:rsidRPr="00E823A2" w:rsidRDefault="00E823A2" w:rsidP="00E823A2">
            <w:pPr>
              <w:tabs>
                <w:tab w:val="decimal" w:pos="28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w:t>
            </w:r>
          </w:p>
        </w:tc>
        <w:tc>
          <w:tcPr>
            <w:tcW w:w="1134" w:type="dxa"/>
          </w:tcPr>
          <w:p w:rsidR="00E823A2" w:rsidRPr="00E823A2" w:rsidRDefault="00E823A2" w:rsidP="00E823A2">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623.73</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Материальные ресурсы</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623.73</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1.069</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1333.53</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1333.53</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1333.53</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1333.53</w:t>
            </w: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lastRenderedPageBreak/>
              <w:t>37</w:t>
            </w: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roofErr w:type="spellStart"/>
            <w:r w:rsidRPr="00E823A2">
              <w:rPr>
                <w:rFonts w:ascii="Times New Roman" w:eastAsiaTheme="minorEastAsia" w:hAnsi="Times New Roman"/>
                <w:color w:val="auto"/>
                <w:sz w:val="16"/>
                <w:szCs w:val="16"/>
              </w:rPr>
              <w:t>ФЕРм</w:t>
            </w:r>
            <w:proofErr w:type="spellEnd"/>
            <w:r w:rsidRPr="00E823A2">
              <w:rPr>
                <w:rFonts w:ascii="Times New Roman" w:eastAsiaTheme="minorEastAsia" w:hAnsi="Times New Roman"/>
                <w:color w:val="auto"/>
                <w:sz w:val="16"/>
                <w:szCs w:val="16"/>
              </w:rPr>
              <w:t xml:space="preserve"> 08-02-401-01</w:t>
            </w: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 xml:space="preserve">Кабель двух-четырехжильный сечением жилы до 16 мм2 с креплением накладными скобами, полосками с установкой </w:t>
            </w:r>
            <w:proofErr w:type="spellStart"/>
            <w:r w:rsidRPr="00E823A2">
              <w:rPr>
                <w:rFonts w:ascii="Times New Roman" w:eastAsiaTheme="minorEastAsia" w:hAnsi="Times New Roman"/>
                <w:color w:val="auto"/>
                <w:sz w:val="16"/>
                <w:szCs w:val="16"/>
              </w:rPr>
              <w:t>ответвительных</w:t>
            </w:r>
            <w:proofErr w:type="spellEnd"/>
            <w:r w:rsidRPr="00E823A2">
              <w:rPr>
                <w:rFonts w:ascii="Times New Roman" w:eastAsiaTheme="minorEastAsia" w:hAnsi="Times New Roman"/>
                <w:color w:val="auto"/>
                <w:sz w:val="16"/>
                <w:szCs w:val="16"/>
              </w:rPr>
              <w:t xml:space="preserve"> коробок # ап 3230/06 п. 3</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100 м</w:t>
            </w:r>
          </w:p>
        </w:tc>
        <w:tc>
          <w:tcPr>
            <w:tcW w:w="1008" w:type="dxa"/>
          </w:tcPr>
          <w:p w:rsidR="00E823A2" w:rsidRPr="00E823A2" w:rsidRDefault="00E823A2" w:rsidP="00E823A2">
            <w:pPr>
              <w:tabs>
                <w:tab w:val="decimal" w:pos="28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0.35</w:t>
            </w:r>
          </w:p>
        </w:tc>
        <w:tc>
          <w:tcPr>
            <w:tcW w:w="1134" w:type="dxa"/>
          </w:tcPr>
          <w:p w:rsidR="00E823A2" w:rsidRPr="00E823A2" w:rsidRDefault="00E823A2" w:rsidP="00E823A2">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649.81</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2646МОНТ</w:t>
            </w: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Зарплата</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388.03</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156.18</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22.53</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3518.78</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Эксплуатация машин</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70.43</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28.35</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8.11</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229.9</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 xml:space="preserve">в </w:t>
            </w:r>
            <w:proofErr w:type="spellStart"/>
            <w:r w:rsidRPr="00E823A2">
              <w:rPr>
                <w:rFonts w:ascii="Times New Roman" w:eastAsiaTheme="minorEastAsia" w:hAnsi="Times New Roman"/>
                <w:color w:val="auto"/>
                <w:sz w:val="16"/>
                <w:szCs w:val="16"/>
              </w:rPr>
              <w:t>т.ч</w:t>
            </w:r>
            <w:proofErr w:type="spellEnd"/>
            <w:r w:rsidRPr="00E823A2">
              <w:rPr>
                <w:rFonts w:ascii="Times New Roman" w:eastAsiaTheme="minorEastAsia" w:hAnsi="Times New Roman"/>
                <w:color w:val="auto"/>
                <w:sz w:val="16"/>
                <w:szCs w:val="16"/>
              </w:rPr>
              <w:t>. зарплата машинистов</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2.7</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1.09</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22.53</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24.48</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Материальные ресурсы</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191.35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66.97</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4.59</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307.4</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Накладные расходы от ФОТ</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w:t>
            </w: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95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149.4</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0.85 (81%)</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2870.04</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Сметная прибыль от ФОТ</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w:t>
            </w: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102.23</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0.8 (52%)</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1842.5</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Затраты труда</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чел.-час.</w:t>
            </w:r>
          </w:p>
        </w:tc>
        <w:tc>
          <w:tcPr>
            <w:tcW w:w="1008" w:type="dxa"/>
          </w:tcPr>
          <w:p w:rsidR="00E823A2" w:rsidRPr="00E823A2" w:rsidRDefault="00E823A2" w:rsidP="00E823A2">
            <w:pPr>
              <w:tabs>
                <w:tab w:val="decimal" w:pos="585"/>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51.6</w:t>
            </w: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1.15</w:t>
            </w: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20.77</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503.13</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8768.63</w:t>
            </w: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20.77</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38</w:t>
            </w: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ТССЦ 5018492</w:t>
            </w: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 xml:space="preserve">Кабель силовой с медными жилами с поливинилхлоридной изоляцией и оболочкой, не распространяющий горение, с низким </w:t>
            </w:r>
            <w:proofErr w:type="spellStart"/>
            <w:r w:rsidRPr="00E823A2">
              <w:rPr>
                <w:rFonts w:ascii="Times New Roman" w:eastAsiaTheme="minorEastAsia" w:hAnsi="Times New Roman"/>
                <w:color w:val="auto"/>
                <w:sz w:val="16"/>
                <w:szCs w:val="16"/>
              </w:rPr>
              <w:t>дымо</w:t>
            </w:r>
            <w:proofErr w:type="spellEnd"/>
            <w:r w:rsidRPr="00E823A2">
              <w:rPr>
                <w:rFonts w:ascii="Times New Roman" w:eastAsiaTheme="minorEastAsia" w:hAnsi="Times New Roman"/>
                <w:color w:val="auto"/>
                <w:sz w:val="16"/>
                <w:szCs w:val="16"/>
              </w:rPr>
              <w:t xml:space="preserve">- и </w:t>
            </w:r>
            <w:proofErr w:type="spellStart"/>
            <w:r w:rsidRPr="00E823A2">
              <w:rPr>
                <w:rFonts w:ascii="Times New Roman" w:eastAsiaTheme="minorEastAsia" w:hAnsi="Times New Roman"/>
                <w:color w:val="auto"/>
                <w:sz w:val="16"/>
                <w:szCs w:val="16"/>
              </w:rPr>
              <w:t>газовыделением</w:t>
            </w:r>
            <w:proofErr w:type="spellEnd"/>
            <w:r w:rsidRPr="00E823A2">
              <w:rPr>
                <w:rFonts w:ascii="Times New Roman" w:eastAsiaTheme="minorEastAsia" w:hAnsi="Times New Roman"/>
                <w:color w:val="auto"/>
                <w:sz w:val="16"/>
                <w:szCs w:val="16"/>
              </w:rPr>
              <w:t xml:space="preserve"> марки ВВГнг-LS, с числом жил - 4 и сечением 2,5 мм2</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1000 м</w:t>
            </w:r>
          </w:p>
        </w:tc>
        <w:tc>
          <w:tcPr>
            <w:tcW w:w="1008" w:type="dxa"/>
          </w:tcPr>
          <w:p w:rsidR="00E823A2" w:rsidRPr="00E823A2" w:rsidRDefault="00E823A2" w:rsidP="00E823A2">
            <w:pPr>
              <w:tabs>
                <w:tab w:val="decimal" w:pos="28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0.035</w:t>
            </w:r>
          </w:p>
        </w:tc>
        <w:tc>
          <w:tcPr>
            <w:tcW w:w="1134" w:type="dxa"/>
          </w:tcPr>
          <w:p w:rsidR="00E823A2" w:rsidRPr="00E823A2" w:rsidRDefault="00E823A2" w:rsidP="00E823A2">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9696.25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29458РЕС</w:t>
            </w: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Материальные ресурсы</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9696.25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339.37</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4.73</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1605.21</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339.37</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1605.21</w:t>
            </w: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w:t>
            </w:r>
          </w:p>
        </w:tc>
      </w:tr>
      <w:tr w:rsidR="00E823A2" w:rsidRPr="00E823A2" w:rsidTr="00E66476">
        <w:tc>
          <w:tcPr>
            <w:tcW w:w="10695" w:type="dxa"/>
            <w:gridSpan w:val="7"/>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ИТОГО по разделу: МОНТАЖ ОСВЕЩЕНИЯ</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4833.72</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29906.08</w:t>
            </w: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43.81</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u w:val="single"/>
              </w:rPr>
              <w:t>ПУСКО-НАЛАДОЧНЫЕ РАБОТЫ</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39</w:t>
            </w: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roofErr w:type="spellStart"/>
            <w:r w:rsidRPr="00E823A2">
              <w:rPr>
                <w:rFonts w:ascii="Times New Roman" w:eastAsiaTheme="minorEastAsia" w:hAnsi="Times New Roman"/>
                <w:color w:val="auto"/>
                <w:sz w:val="16"/>
                <w:szCs w:val="16"/>
              </w:rPr>
              <w:t>ФЕРп</w:t>
            </w:r>
            <w:proofErr w:type="spellEnd"/>
            <w:r w:rsidRPr="00E823A2">
              <w:rPr>
                <w:rFonts w:ascii="Times New Roman" w:eastAsiaTheme="minorEastAsia" w:hAnsi="Times New Roman"/>
                <w:color w:val="auto"/>
                <w:sz w:val="16"/>
                <w:szCs w:val="16"/>
              </w:rPr>
              <w:t xml:space="preserve"> 01-05-015-01</w:t>
            </w: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Устройство АВР со схемой восстановления напряжения</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 устройство</w:t>
            </w:r>
          </w:p>
        </w:tc>
        <w:tc>
          <w:tcPr>
            <w:tcW w:w="1008" w:type="dxa"/>
          </w:tcPr>
          <w:p w:rsidR="00E823A2" w:rsidRPr="00E823A2" w:rsidRDefault="00E823A2" w:rsidP="00E823A2">
            <w:pPr>
              <w:tabs>
                <w:tab w:val="decimal" w:pos="28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134" w:type="dxa"/>
          </w:tcPr>
          <w:p w:rsidR="00E823A2" w:rsidRPr="00E823A2" w:rsidRDefault="00E823A2" w:rsidP="00E823A2">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264.97</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1ПНР</w:t>
            </w: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Зарплата</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264.97</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264.97</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22.53</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5969.77</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Накладные расходы от ФОТ</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w:t>
            </w: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172.23</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0.85 (55%)</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3283.38</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Сметная прибыль от ФОТ</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w:t>
            </w: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40</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105.99</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0.8 (32%)</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1910.33</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Затраты труда</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чел.-час.</w:t>
            </w:r>
          </w:p>
        </w:tc>
        <w:tc>
          <w:tcPr>
            <w:tcW w:w="1008" w:type="dxa"/>
          </w:tcPr>
          <w:p w:rsidR="00E823A2" w:rsidRPr="00E823A2" w:rsidRDefault="00E823A2" w:rsidP="00E823A2">
            <w:pPr>
              <w:tabs>
                <w:tab w:val="decimal" w:pos="585"/>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29</w:t>
            </w: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29</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543.19</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11163.48</w:t>
            </w: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29</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40</w:t>
            </w: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roofErr w:type="spellStart"/>
            <w:r w:rsidRPr="00E823A2">
              <w:rPr>
                <w:rFonts w:ascii="Times New Roman" w:eastAsiaTheme="minorEastAsia" w:hAnsi="Times New Roman"/>
                <w:color w:val="auto"/>
                <w:sz w:val="16"/>
                <w:szCs w:val="16"/>
              </w:rPr>
              <w:t>ФЕРп</w:t>
            </w:r>
            <w:proofErr w:type="spellEnd"/>
            <w:r w:rsidRPr="00E823A2">
              <w:rPr>
                <w:rFonts w:ascii="Times New Roman" w:eastAsiaTheme="minorEastAsia" w:hAnsi="Times New Roman"/>
                <w:color w:val="auto"/>
                <w:sz w:val="16"/>
                <w:szCs w:val="16"/>
              </w:rPr>
              <w:t xml:space="preserve"> 01-11-010-03</w:t>
            </w: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Измерение сопротивления растеканию тока контура с диагональю до 200 м</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 измерение</w:t>
            </w:r>
          </w:p>
        </w:tc>
        <w:tc>
          <w:tcPr>
            <w:tcW w:w="1008" w:type="dxa"/>
          </w:tcPr>
          <w:p w:rsidR="00E823A2" w:rsidRPr="00E823A2" w:rsidRDefault="00E823A2" w:rsidP="00E823A2">
            <w:pPr>
              <w:tabs>
                <w:tab w:val="decimal" w:pos="28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134" w:type="dxa"/>
          </w:tcPr>
          <w:p w:rsidR="00E823A2" w:rsidRPr="00E823A2" w:rsidRDefault="00E823A2" w:rsidP="00E823A2">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41.49</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1ПНР</w:t>
            </w: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Зарплата</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41.49</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41.49</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22.53</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934.77</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Накладные расходы от ФОТ</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w:t>
            </w: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26.97</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0.85 (55%)</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514.12</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Сметная прибыль от ФОТ</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w:t>
            </w: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40</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16.6</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0.8 (32%)</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299.13</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Затраты труда</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чел.-час.</w:t>
            </w:r>
          </w:p>
        </w:tc>
        <w:tc>
          <w:tcPr>
            <w:tcW w:w="1008" w:type="dxa"/>
          </w:tcPr>
          <w:p w:rsidR="00E823A2" w:rsidRPr="00E823A2" w:rsidRDefault="00E823A2" w:rsidP="00E823A2">
            <w:pPr>
              <w:tabs>
                <w:tab w:val="decimal" w:pos="585"/>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w:t>
            </w: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85.05</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1748.02</w:t>
            </w: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41</w:t>
            </w: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roofErr w:type="spellStart"/>
            <w:r w:rsidRPr="00E823A2">
              <w:rPr>
                <w:rFonts w:ascii="Times New Roman" w:eastAsiaTheme="minorEastAsia" w:hAnsi="Times New Roman"/>
                <w:color w:val="auto"/>
                <w:sz w:val="16"/>
                <w:szCs w:val="16"/>
              </w:rPr>
              <w:t>ФЕРп</w:t>
            </w:r>
            <w:proofErr w:type="spellEnd"/>
            <w:r w:rsidRPr="00E823A2">
              <w:rPr>
                <w:rFonts w:ascii="Times New Roman" w:eastAsiaTheme="minorEastAsia" w:hAnsi="Times New Roman"/>
                <w:color w:val="auto"/>
                <w:sz w:val="16"/>
                <w:szCs w:val="16"/>
              </w:rPr>
              <w:t xml:space="preserve"> 01-11-011-01</w:t>
            </w: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Проверка наличия цепи между заземлителями и заземленными элементами</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100 точек</w:t>
            </w:r>
          </w:p>
        </w:tc>
        <w:tc>
          <w:tcPr>
            <w:tcW w:w="1008" w:type="dxa"/>
          </w:tcPr>
          <w:p w:rsidR="00E823A2" w:rsidRPr="00E823A2" w:rsidRDefault="00E823A2" w:rsidP="00E823A2">
            <w:pPr>
              <w:tabs>
                <w:tab w:val="decimal" w:pos="28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0.1</w:t>
            </w:r>
          </w:p>
        </w:tc>
        <w:tc>
          <w:tcPr>
            <w:tcW w:w="1134" w:type="dxa"/>
          </w:tcPr>
          <w:p w:rsidR="00E823A2" w:rsidRPr="00E823A2" w:rsidRDefault="00E823A2" w:rsidP="00E823A2">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165.95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1ПНР</w:t>
            </w: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Зарплата</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165.95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16.6</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22.53</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373.89</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Накладные расходы от ФОТ</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w:t>
            </w: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10.79</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0.85 (55%)</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205.64</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Сметная прибыль от ФОТ</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w:t>
            </w: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40</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6.64</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0.8 (32%)</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119.64</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Затраты труда</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чел.-час.</w:t>
            </w:r>
          </w:p>
        </w:tc>
        <w:tc>
          <w:tcPr>
            <w:tcW w:w="1008" w:type="dxa"/>
          </w:tcPr>
          <w:p w:rsidR="00E823A2" w:rsidRPr="00E823A2" w:rsidRDefault="00E823A2" w:rsidP="00E823A2">
            <w:pPr>
              <w:tabs>
                <w:tab w:val="decimal" w:pos="585"/>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16</w:t>
            </w: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1.6</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34.02</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699.17</w:t>
            </w: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1.6</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42</w:t>
            </w: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roofErr w:type="spellStart"/>
            <w:r w:rsidRPr="00E823A2">
              <w:rPr>
                <w:rFonts w:ascii="Times New Roman" w:eastAsiaTheme="minorEastAsia" w:hAnsi="Times New Roman"/>
                <w:color w:val="auto"/>
                <w:sz w:val="16"/>
                <w:szCs w:val="16"/>
              </w:rPr>
              <w:t>ФЕРп</w:t>
            </w:r>
            <w:proofErr w:type="spellEnd"/>
            <w:r w:rsidRPr="00E823A2">
              <w:rPr>
                <w:rFonts w:ascii="Times New Roman" w:eastAsiaTheme="minorEastAsia" w:hAnsi="Times New Roman"/>
                <w:color w:val="auto"/>
                <w:sz w:val="16"/>
                <w:szCs w:val="16"/>
              </w:rPr>
              <w:t xml:space="preserve"> 01-11-013-01</w:t>
            </w: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Замер полного сопротивления цепи «фаза-нуль»</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 токоприемник</w:t>
            </w:r>
          </w:p>
        </w:tc>
        <w:tc>
          <w:tcPr>
            <w:tcW w:w="1008" w:type="dxa"/>
          </w:tcPr>
          <w:p w:rsidR="00E823A2" w:rsidRPr="00E823A2" w:rsidRDefault="00E823A2" w:rsidP="00E823A2">
            <w:pPr>
              <w:tabs>
                <w:tab w:val="decimal" w:pos="28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134" w:type="dxa"/>
          </w:tcPr>
          <w:p w:rsidR="00E823A2" w:rsidRPr="00E823A2" w:rsidRDefault="00E823A2" w:rsidP="00E823A2">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15.62</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1ПНР</w:t>
            </w: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Зарплата</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15.62</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15.62</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22.53</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351.92</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Накладные расходы от ФОТ</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w:t>
            </w: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10.15</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0.85 (55%)</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193.56</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Сметная прибыль от ФОТ</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w:t>
            </w: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40</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6.25</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0.8 (32%)</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112.61</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Затраты труда</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чел.-час.</w:t>
            </w:r>
          </w:p>
        </w:tc>
        <w:tc>
          <w:tcPr>
            <w:tcW w:w="1008" w:type="dxa"/>
          </w:tcPr>
          <w:p w:rsidR="00E823A2" w:rsidRPr="00E823A2" w:rsidRDefault="00E823A2" w:rsidP="00E823A2">
            <w:pPr>
              <w:tabs>
                <w:tab w:val="decimal" w:pos="585"/>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1.5</w:t>
            </w: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1.5</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32.02</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658.09</w:t>
            </w: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1.5</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43</w:t>
            </w: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roofErr w:type="spellStart"/>
            <w:r w:rsidRPr="00E823A2">
              <w:rPr>
                <w:rFonts w:ascii="Times New Roman" w:eastAsiaTheme="minorEastAsia" w:hAnsi="Times New Roman"/>
                <w:color w:val="auto"/>
                <w:sz w:val="16"/>
                <w:szCs w:val="16"/>
              </w:rPr>
              <w:t>ФЕРп</w:t>
            </w:r>
            <w:proofErr w:type="spellEnd"/>
            <w:r w:rsidRPr="00E823A2">
              <w:rPr>
                <w:rFonts w:ascii="Times New Roman" w:eastAsiaTheme="minorEastAsia" w:hAnsi="Times New Roman"/>
                <w:color w:val="auto"/>
                <w:sz w:val="16"/>
                <w:szCs w:val="16"/>
              </w:rPr>
              <w:t xml:space="preserve"> 01-11-028-01</w:t>
            </w: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 xml:space="preserve">Измерение сопротивления изоляции </w:t>
            </w:r>
            <w:proofErr w:type="spellStart"/>
            <w:r w:rsidRPr="00E823A2">
              <w:rPr>
                <w:rFonts w:ascii="Times New Roman" w:eastAsiaTheme="minorEastAsia" w:hAnsi="Times New Roman"/>
                <w:color w:val="auto"/>
                <w:sz w:val="16"/>
                <w:szCs w:val="16"/>
              </w:rPr>
              <w:t>мегаомметром</w:t>
            </w:r>
            <w:proofErr w:type="spellEnd"/>
            <w:r w:rsidRPr="00E823A2">
              <w:rPr>
                <w:rFonts w:ascii="Times New Roman" w:eastAsiaTheme="minorEastAsia" w:hAnsi="Times New Roman"/>
                <w:color w:val="auto"/>
                <w:sz w:val="16"/>
                <w:szCs w:val="16"/>
              </w:rPr>
              <w:t xml:space="preserve"> кабельных и других линий напряжением до 1 </w:t>
            </w:r>
            <w:proofErr w:type="spellStart"/>
            <w:r w:rsidRPr="00E823A2">
              <w:rPr>
                <w:rFonts w:ascii="Times New Roman" w:eastAsiaTheme="minorEastAsia" w:hAnsi="Times New Roman"/>
                <w:color w:val="auto"/>
                <w:sz w:val="16"/>
                <w:szCs w:val="16"/>
              </w:rPr>
              <w:t>кВ</w:t>
            </w:r>
            <w:proofErr w:type="spellEnd"/>
            <w:r w:rsidRPr="00E823A2">
              <w:rPr>
                <w:rFonts w:ascii="Times New Roman" w:eastAsiaTheme="minorEastAsia" w:hAnsi="Times New Roman"/>
                <w:color w:val="auto"/>
                <w:sz w:val="16"/>
                <w:szCs w:val="16"/>
              </w:rPr>
              <w:t>, предназначенных для передачи электроэнергии к распределительным устройствам, щитам, шкафам, коммутационным аппаратам и электропотребителям</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 линия</w:t>
            </w:r>
          </w:p>
        </w:tc>
        <w:tc>
          <w:tcPr>
            <w:tcW w:w="1008" w:type="dxa"/>
          </w:tcPr>
          <w:p w:rsidR="00E823A2" w:rsidRPr="00E823A2" w:rsidRDefault="00E823A2" w:rsidP="00E823A2">
            <w:pPr>
              <w:tabs>
                <w:tab w:val="decimal" w:pos="28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w:t>
            </w:r>
          </w:p>
        </w:tc>
        <w:tc>
          <w:tcPr>
            <w:tcW w:w="1134" w:type="dxa"/>
          </w:tcPr>
          <w:p w:rsidR="00E823A2" w:rsidRPr="00E823A2" w:rsidRDefault="00E823A2" w:rsidP="00E823A2">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4.1</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1ПНР</w:t>
            </w: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Зарплата</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4.1</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24.6</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22.53</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554.24</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Накладные расходы от ФОТ</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w:t>
            </w: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65</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15.99</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0.85 (55%)</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304.83</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Сметная прибыль от ФОТ</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w:t>
            </w: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40</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9.84</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0.8 (32%)</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177.36</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Затраты труда</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чел.-час.</w:t>
            </w:r>
          </w:p>
        </w:tc>
        <w:tc>
          <w:tcPr>
            <w:tcW w:w="1008" w:type="dxa"/>
          </w:tcPr>
          <w:p w:rsidR="00E823A2" w:rsidRPr="00E823A2" w:rsidRDefault="00E823A2" w:rsidP="00E823A2">
            <w:pPr>
              <w:tabs>
                <w:tab w:val="decimal" w:pos="585"/>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0.4</w:t>
            </w: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2.4</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50.43</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1036.43</w:t>
            </w: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2.4</w:t>
            </w:r>
          </w:p>
        </w:tc>
      </w:tr>
      <w:tr w:rsidR="00E823A2" w:rsidRPr="00E823A2" w:rsidTr="00E66476">
        <w:tc>
          <w:tcPr>
            <w:tcW w:w="10695" w:type="dxa"/>
            <w:gridSpan w:val="7"/>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ИТОГО по разделу: ПУСКО-НАЛАДОЧНЫЕ РАБОТЫ</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744.71</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15305.19</w:t>
            </w: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38.5</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roofErr w:type="gramStart"/>
            <w:r w:rsidRPr="00E823A2">
              <w:rPr>
                <w:rFonts w:ascii="Times New Roman" w:eastAsiaTheme="minorEastAsia" w:hAnsi="Times New Roman"/>
                <w:color w:val="auto"/>
                <w:sz w:val="16"/>
                <w:szCs w:val="16"/>
                <w:u w:val="single"/>
              </w:rPr>
              <w:t>МАТЕРИАЛЫ</w:t>
            </w:r>
            <w:proofErr w:type="gramEnd"/>
            <w:r w:rsidRPr="00E823A2">
              <w:rPr>
                <w:rFonts w:ascii="Times New Roman" w:eastAsiaTheme="minorEastAsia" w:hAnsi="Times New Roman"/>
                <w:color w:val="auto"/>
                <w:sz w:val="16"/>
                <w:szCs w:val="16"/>
                <w:u w:val="single"/>
              </w:rPr>
              <w:t xml:space="preserve"> НЕ УЧТЕННЫЕ В РАСЦЕНКЕ</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44</w:t>
            </w: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ООО "</w:t>
            </w:r>
            <w:proofErr w:type="spellStart"/>
            <w:r w:rsidRPr="00E823A2">
              <w:rPr>
                <w:rFonts w:ascii="Times New Roman" w:eastAsiaTheme="minorEastAsia" w:hAnsi="Times New Roman"/>
                <w:color w:val="auto"/>
                <w:sz w:val="16"/>
                <w:szCs w:val="16"/>
              </w:rPr>
              <w:t>Расмус</w:t>
            </w:r>
            <w:proofErr w:type="spellEnd"/>
            <w:r w:rsidRPr="00E823A2">
              <w:rPr>
                <w:rFonts w:ascii="Times New Roman" w:eastAsiaTheme="minorEastAsia" w:hAnsi="Times New Roman"/>
                <w:color w:val="auto"/>
                <w:sz w:val="16"/>
                <w:szCs w:val="16"/>
              </w:rPr>
              <w:t>"</w:t>
            </w: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Преобразователь давления КРТ 5-1-2,5-0,5</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шт.</w:t>
            </w:r>
          </w:p>
        </w:tc>
        <w:tc>
          <w:tcPr>
            <w:tcW w:w="1008" w:type="dxa"/>
          </w:tcPr>
          <w:p w:rsidR="00E823A2" w:rsidRPr="00E823A2" w:rsidRDefault="00E823A2" w:rsidP="00E823A2">
            <w:pPr>
              <w:tabs>
                <w:tab w:val="decimal" w:pos="28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w:t>
            </w:r>
          </w:p>
        </w:tc>
        <w:tc>
          <w:tcPr>
            <w:tcW w:w="1134" w:type="dxa"/>
          </w:tcPr>
          <w:p w:rsidR="00E823A2" w:rsidRPr="00E823A2" w:rsidRDefault="00E823A2" w:rsidP="00E823A2">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5000</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Материальные ресурсы</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5000</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1.069</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10690</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10690</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10690</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10690</w:t>
            </w: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w:t>
            </w:r>
          </w:p>
        </w:tc>
      </w:tr>
      <w:tr w:rsidR="00E823A2" w:rsidRPr="00E823A2" w:rsidTr="00E66476">
        <w:tc>
          <w:tcPr>
            <w:tcW w:w="10695" w:type="dxa"/>
            <w:gridSpan w:val="7"/>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 xml:space="preserve">ИТОГО по разделу: </w:t>
            </w:r>
            <w:proofErr w:type="gramStart"/>
            <w:r w:rsidRPr="00E823A2">
              <w:rPr>
                <w:rFonts w:ascii="Times New Roman" w:eastAsiaTheme="minorEastAsia" w:hAnsi="Times New Roman"/>
                <w:color w:val="auto"/>
                <w:sz w:val="16"/>
                <w:szCs w:val="16"/>
              </w:rPr>
              <w:t>МАТЕРИАЛЫ</w:t>
            </w:r>
            <w:proofErr w:type="gramEnd"/>
            <w:r w:rsidRPr="00E823A2">
              <w:rPr>
                <w:rFonts w:ascii="Times New Roman" w:eastAsiaTheme="minorEastAsia" w:hAnsi="Times New Roman"/>
                <w:color w:val="auto"/>
                <w:sz w:val="16"/>
                <w:szCs w:val="16"/>
              </w:rPr>
              <w:t xml:space="preserve"> НЕ УЧТЕННЫЕ В РАСЦЕНКЕ</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10690</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10690</w:t>
            </w: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u w:val="single"/>
              </w:rPr>
              <w:t>ОБОРУДОВАНИЕ</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45</w:t>
            </w: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ООО "</w:t>
            </w:r>
            <w:proofErr w:type="spellStart"/>
            <w:r w:rsidRPr="00E823A2">
              <w:rPr>
                <w:rFonts w:ascii="Times New Roman" w:eastAsiaTheme="minorEastAsia" w:hAnsi="Times New Roman"/>
                <w:color w:val="auto"/>
                <w:sz w:val="16"/>
                <w:szCs w:val="16"/>
              </w:rPr>
              <w:t>Расмус</w:t>
            </w:r>
            <w:proofErr w:type="spellEnd"/>
            <w:r w:rsidRPr="00E823A2">
              <w:rPr>
                <w:rFonts w:ascii="Times New Roman" w:eastAsiaTheme="minorEastAsia" w:hAnsi="Times New Roman"/>
                <w:color w:val="auto"/>
                <w:sz w:val="16"/>
                <w:szCs w:val="16"/>
              </w:rPr>
              <w:t>"</w:t>
            </w: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Станция управления  СУ-ЧЭ-22А-7,5 кВт</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комп.</w:t>
            </w:r>
          </w:p>
        </w:tc>
        <w:tc>
          <w:tcPr>
            <w:tcW w:w="1008" w:type="dxa"/>
          </w:tcPr>
          <w:p w:rsidR="00E823A2" w:rsidRPr="00E823A2" w:rsidRDefault="00E823A2" w:rsidP="00E823A2">
            <w:pPr>
              <w:tabs>
                <w:tab w:val="decimal" w:pos="28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134" w:type="dxa"/>
          </w:tcPr>
          <w:p w:rsidR="00E823A2" w:rsidRPr="00E823A2" w:rsidRDefault="00E823A2" w:rsidP="00E823A2">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162000</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Материальные ресурсы</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162000</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1.03</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166860</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166860</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166860</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166860</w:t>
            </w: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w:t>
            </w: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46</w:t>
            </w: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ООО "</w:t>
            </w:r>
            <w:proofErr w:type="spellStart"/>
            <w:r w:rsidRPr="00E823A2">
              <w:rPr>
                <w:rFonts w:ascii="Times New Roman" w:eastAsiaTheme="minorEastAsia" w:hAnsi="Times New Roman"/>
                <w:color w:val="auto"/>
                <w:sz w:val="16"/>
                <w:szCs w:val="16"/>
              </w:rPr>
              <w:t>Расмус</w:t>
            </w:r>
            <w:proofErr w:type="spellEnd"/>
            <w:r w:rsidRPr="00E823A2">
              <w:rPr>
                <w:rFonts w:ascii="Times New Roman" w:eastAsiaTheme="minorEastAsia" w:hAnsi="Times New Roman"/>
                <w:color w:val="auto"/>
                <w:sz w:val="16"/>
                <w:szCs w:val="16"/>
              </w:rPr>
              <w:t>"</w:t>
            </w: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Щит ВРУ и А</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комп.</w:t>
            </w:r>
          </w:p>
        </w:tc>
        <w:tc>
          <w:tcPr>
            <w:tcW w:w="1008" w:type="dxa"/>
          </w:tcPr>
          <w:p w:rsidR="00E823A2" w:rsidRPr="00E823A2" w:rsidRDefault="00E823A2" w:rsidP="00E823A2">
            <w:pPr>
              <w:tabs>
                <w:tab w:val="decimal" w:pos="284"/>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134" w:type="dxa"/>
          </w:tcPr>
          <w:p w:rsidR="00E823A2" w:rsidRPr="00E823A2" w:rsidRDefault="00E823A2" w:rsidP="00E823A2">
            <w:pPr>
              <w:tabs>
                <w:tab w:val="decimal" w:pos="3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80000</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Материальные ресурсы</w:t>
            </w: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tabs>
                <w:tab w:val="decimal" w:pos="5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80000</w:t>
            </w: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1.03</w:t>
            </w: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82400</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tabs>
                <w:tab w:val="decimal" w:pos="6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w:t>
            </w: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82400</w:t>
            </w:r>
          </w:p>
        </w:tc>
        <w:tc>
          <w:tcPr>
            <w:tcW w:w="64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c>
          <w:tcPr>
            <w:tcW w:w="44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5183"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8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08"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34"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2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82400</w:t>
            </w:r>
          </w:p>
        </w:tc>
        <w:tc>
          <w:tcPr>
            <w:tcW w:w="1022"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82400</w:t>
            </w:r>
          </w:p>
        </w:tc>
        <w:tc>
          <w:tcPr>
            <w:tcW w:w="644" w:type="dxa"/>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w:t>
            </w:r>
          </w:p>
        </w:tc>
      </w:tr>
      <w:tr w:rsidR="00E823A2" w:rsidRPr="00E823A2" w:rsidTr="00E66476">
        <w:tc>
          <w:tcPr>
            <w:tcW w:w="10695" w:type="dxa"/>
            <w:gridSpan w:val="7"/>
            <w:tcBorders>
              <w:bottom w:val="single" w:sz="4" w:space="0" w:color="auto"/>
            </w:tcBorders>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ИТОГО по разделу: ОБОРУДОВАНИЕ</w:t>
            </w:r>
          </w:p>
        </w:tc>
        <w:tc>
          <w:tcPr>
            <w:tcW w:w="1147" w:type="dxa"/>
            <w:tcBorders>
              <w:bottom w:val="single" w:sz="4" w:space="0" w:color="auto"/>
            </w:tcBorders>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249260</w:t>
            </w:r>
          </w:p>
        </w:tc>
        <w:tc>
          <w:tcPr>
            <w:tcW w:w="1022" w:type="dxa"/>
            <w:tcBorders>
              <w:bottom w:val="single" w:sz="4" w:space="0" w:color="auto"/>
            </w:tcBorders>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Borders>
              <w:bottom w:val="single" w:sz="4" w:space="0" w:color="auto"/>
            </w:tcBorders>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Borders>
              <w:bottom w:val="single" w:sz="4" w:space="0" w:color="auto"/>
            </w:tcBorders>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249260</w:t>
            </w:r>
          </w:p>
        </w:tc>
        <w:tc>
          <w:tcPr>
            <w:tcW w:w="644" w:type="dxa"/>
            <w:tcBorders>
              <w:bottom w:val="single" w:sz="4" w:space="0" w:color="auto"/>
            </w:tcBorders>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0</w:t>
            </w:r>
          </w:p>
        </w:tc>
      </w:tr>
      <w:tr w:rsidR="00E823A2" w:rsidRPr="00E823A2" w:rsidTr="00E664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5" w:type="dxa"/>
            <w:tcBorders>
              <w:top w:val="single" w:sz="4" w:space="0" w:color="auto"/>
              <w:left w:val="single" w:sz="4" w:space="0" w:color="auto"/>
              <w:bottom w:val="single" w:sz="4" w:space="0" w:color="auto"/>
              <w:right w:val="single" w:sz="4" w:space="0" w:color="auto"/>
            </w:tcBorders>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Borders>
              <w:top w:val="single" w:sz="4" w:space="0" w:color="auto"/>
              <w:left w:val="single" w:sz="4" w:space="0" w:color="auto"/>
              <w:bottom w:val="single" w:sz="4" w:space="0" w:color="auto"/>
              <w:right w:val="single" w:sz="4" w:space="0" w:color="auto"/>
            </w:tcBorders>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425" w:type="dxa"/>
            <w:gridSpan w:val="5"/>
            <w:tcBorders>
              <w:top w:val="single" w:sz="4" w:space="0" w:color="auto"/>
              <w:left w:val="single" w:sz="4" w:space="0" w:color="auto"/>
              <w:bottom w:val="single" w:sz="4" w:space="0" w:color="auto"/>
              <w:right w:val="single" w:sz="4" w:space="0" w:color="auto"/>
            </w:tcBorders>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ИТОГО по смете</w:t>
            </w:r>
          </w:p>
        </w:tc>
        <w:tc>
          <w:tcPr>
            <w:tcW w:w="1147" w:type="dxa"/>
            <w:tcBorders>
              <w:top w:val="single" w:sz="4" w:space="0" w:color="auto"/>
              <w:left w:val="single" w:sz="4" w:space="0" w:color="auto"/>
              <w:bottom w:val="single" w:sz="4" w:space="0" w:color="auto"/>
              <w:right w:val="single" w:sz="4" w:space="0" w:color="auto"/>
            </w:tcBorders>
          </w:tcPr>
          <w:p w:rsidR="00E823A2" w:rsidRPr="00E823A2" w:rsidRDefault="00E823A2"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268431.58</w:t>
            </w:r>
          </w:p>
        </w:tc>
        <w:tc>
          <w:tcPr>
            <w:tcW w:w="1022" w:type="dxa"/>
            <w:tcBorders>
              <w:top w:val="single" w:sz="4" w:space="0" w:color="auto"/>
              <w:left w:val="single" w:sz="4" w:space="0" w:color="auto"/>
              <w:bottom w:val="single" w:sz="4" w:space="0" w:color="auto"/>
              <w:right w:val="single" w:sz="4" w:space="0" w:color="auto"/>
            </w:tcBorders>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Borders>
              <w:top w:val="single" w:sz="4" w:space="0" w:color="auto"/>
              <w:left w:val="single" w:sz="4" w:space="0" w:color="auto"/>
              <w:bottom w:val="single" w:sz="4" w:space="0" w:color="auto"/>
              <w:right w:val="single" w:sz="4" w:space="0" w:color="auto"/>
            </w:tcBorders>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Borders>
              <w:top w:val="single" w:sz="4" w:space="0" w:color="auto"/>
              <w:left w:val="single" w:sz="4" w:space="0" w:color="auto"/>
              <w:bottom w:val="single" w:sz="4" w:space="0" w:color="auto"/>
              <w:right w:val="single" w:sz="4" w:space="0" w:color="auto"/>
            </w:tcBorders>
          </w:tcPr>
          <w:p w:rsidR="00E823A2" w:rsidRPr="00E823A2" w:rsidRDefault="00E823A2" w:rsidP="002D3D63">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33794</w:t>
            </w:r>
            <w:r w:rsidR="002D3D63">
              <w:rPr>
                <w:rFonts w:ascii="Times New Roman" w:eastAsiaTheme="minorEastAsia" w:hAnsi="Times New Roman"/>
                <w:color w:val="auto"/>
                <w:sz w:val="16"/>
                <w:szCs w:val="16"/>
              </w:rPr>
              <w:t>6,05</w:t>
            </w:r>
          </w:p>
        </w:tc>
        <w:tc>
          <w:tcPr>
            <w:tcW w:w="644" w:type="dxa"/>
            <w:tcBorders>
              <w:top w:val="single" w:sz="4" w:space="0" w:color="auto"/>
              <w:left w:val="single" w:sz="4" w:space="0" w:color="auto"/>
              <w:bottom w:val="single" w:sz="4" w:space="0" w:color="auto"/>
              <w:right w:val="single" w:sz="4" w:space="0" w:color="auto"/>
            </w:tcBorders>
          </w:tcPr>
          <w:p w:rsidR="00E823A2" w:rsidRPr="00E823A2" w:rsidRDefault="00E823A2" w:rsidP="00E823A2">
            <w:pPr>
              <w:tabs>
                <w:tab w:val="decimal" w:pos="420"/>
              </w:tabs>
              <w:suppressAutoHyphens w:val="0"/>
              <w:autoSpaceDE w:val="0"/>
              <w:autoSpaceDN w:val="0"/>
              <w:adjustRightInd w:val="0"/>
              <w:spacing w:after="0" w:line="240" w:lineRule="auto"/>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136.32</w:t>
            </w:r>
          </w:p>
        </w:tc>
      </w:tr>
      <w:tr w:rsidR="00E823A2" w:rsidRPr="00E823A2" w:rsidTr="00E664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4"/>
        </w:trPr>
        <w:tc>
          <w:tcPr>
            <w:tcW w:w="9575" w:type="dxa"/>
            <w:gridSpan w:val="6"/>
            <w:tcBorders>
              <w:top w:val="single" w:sz="4" w:space="0" w:color="auto"/>
              <w:left w:val="single" w:sz="4" w:space="0" w:color="auto"/>
              <w:bottom w:val="single" w:sz="4" w:space="0" w:color="auto"/>
              <w:right w:val="single" w:sz="4" w:space="0" w:color="auto"/>
            </w:tcBorders>
          </w:tcPr>
          <w:p w:rsidR="00E823A2" w:rsidRPr="00E823A2" w:rsidRDefault="0070087A" w:rsidP="0070087A">
            <w:pPr>
              <w:suppressAutoHyphens w:val="0"/>
              <w:autoSpaceDE w:val="0"/>
              <w:autoSpaceDN w:val="0"/>
              <w:adjustRightInd w:val="0"/>
              <w:spacing w:after="0" w:line="240" w:lineRule="auto"/>
              <w:jc w:val="center"/>
              <w:rPr>
                <w:rFonts w:ascii="Times New Roman" w:eastAsiaTheme="minorEastAsia" w:hAnsi="Times New Roman"/>
                <w:color w:val="auto"/>
                <w:sz w:val="16"/>
                <w:szCs w:val="16"/>
              </w:rPr>
            </w:pPr>
            <w:r>
              <w:rPr>
                <w:rFonts w:ascii="Times New Roman" w:eastAsiaTheme="minorEastAsia" w:hAnsi="Times New Roman"/>
                <w:color w:val="auto"/>
                <w:sz w:val="16"/>
                <w:szCs w:val="16"/>
              </w:rPr>
              <w:t>Снижение</w:t>
            </w:r>
          </w:p>
        </w:tc>
        <w:tc>
          <w:tcPr>
            <w:tcW w:w="1120" w:type="dxa"/>
            <w:tcBorders>
              <w:top w:val="single" w:sz="4" w:space="0" w:color="auto"/>
              <w:left w:val="single" w:sz="4" w:space="0" w:color="auto"/>
              <w:bottom w:val="single" w:sz="4" w:space="0" w:color="auto"/>
              <w:right w:val="single" w:sz="4" w:space="0" w:color="auto"/>
            </w:tcBorders>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147" w:type="dxa"/>
            <w:tcBorders>
              <w:top w:val="single" w:sz="4" w:space="0" w:color="auto"/>
              <w:left w:val="single" w:sz="4" w:space="0" w:color="auto"/>
              <w:bottom w:val="single" w:sz="4" w:space="0" w:color="auto"/>
              <w:right w:val="single" w:sz="4" w:space="0" w:color="auto"/>
            </w:tcBorders>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Borders>
              <w:top w:val="single" w:sz="4" w:space="0" w:color="auto"/>
              <w:left w:val="single" w:sz="4" w:space="0" w:color="auto"/>
              <w:bottom w:val="single" w:sz="4" w:space="0" w:color="auto"/>
              <w:right w:val="single" w:sz="4" w:space="0" w:color="auto"/>
            </w:tcBorders>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Borders>
              <w:top w:val="single" w:sz="4" w:space="0" w:color="auto"/>
              <w:left w:val="single" w:sz="4" w:space="0" w:color="auto"/>
              <w:bottom w:val="single" w:sz="4" w:space="0" w:color="auto"/>
              <w:right w:val="single" w:sz="4" w:space="0" w:color="auto"/>
            </w:tcBorders>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Borders>
              <w:top w:val="single" w:sz="4" w:space="0" w:color="auto"/>
              <w:left w:val="single" w:sz="4" w:space="0" w:color="auto"/>
              <w:bottom w:val="single" w:sz="4" w:space="0" w:color="auto"/>
              <w:right w:val="single" w:sz="4" w:space="0" w:color="auto"/>
            </w:tcBorders>
          </w:tcPr>
          <w:p w:rsidR="00E823A2" w:rsidRPr="00E823A2" w:rsidRDefault="00A51444" w:rsidP="002D3D63">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Pr>
                <w:rFonts w:ascii="Times New Roman" w:eastAsiaTheme="minorEastAsia" w:hAnsi="Times New Roman"/>
                <w:color w:val="auto"/>
                <w:sz w:val="16"/>
                <w:szCs w:val="16"/>
              </w:rPr>
              <w:t>- 5 692,</w:t>
            </w:r>
            <w:r w:rsidR="002D3D63">
              <w:rPr>
                <w:rFonts w:ascii="Times New Roman" w:eastAsiaTheme="minorEastAsia" w:hAnsi="Times New Roman"/>
                <w:color w:val="auto"/>
                <w:sz w:val="16"/>
                <w:szCs w:val="16"/>
              </w:rPr>
              <w:t>46</w:t>
            </w:r>
          </w:p>
        </w:tc>
        <w:tc>
          <w:tcPr>
            <w:tcW w:w="644" w:type="dxa"/>
            <w:tcBorders>
              <w:top w:val="single" w:sz="4" w:space="0" w:color="auto"/>
              <w:left w:val="single" w:sz="4" w:space="0" w:color="auto"/>
              <w:bottom w:val="single" w:sz="4" w:space="0" w:color="auto"/>
              <w:right w:val="single" w:sz="4" w:space="0" w:color="auto"/>
            </w:tcBorders>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66476" w:rsidRPr="00E823A2" w:rsidTr="00E664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6"/>
        </w:trPr>
        <w:tc>
          <w:tcPr>
            <w:tcW w:w="445" w:type="dxa"/>
            <w:tcBorders>
              <w:top w:val="single" w:sz="4" w:space="0" w:color="auto"/>
              <w:left w:val="single" w:sz="4" w:space="0" w:color="auto"/>
              <w:bottom w:val="single" w:sz="4" w:space="0" w:color="auto"/>
              <w:right w:val="single" w:sz="4" w:space="0" w:color="auto"/>
            </w:tcBorders>
          </w:tcPr>
          <w:p w:rsidR="00E66476" w:rsidRPr="00E823A2" w:rsidRDefault="00E66476"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Borders>
              <w:top w:val="single" w:sz="4" w:space="0" w:color="auto"/>
              <w:left w:val="single" w:sz="4" w:space="0" w:color="auto"/>
              <w:bottom w:val="single" w:sz="4" w:space="0" w:color="auto"/>
              <w:right w:val="single" w:sz="4" w:space="0" w:color="auto"/>
            </w:tcBorders>
          </w:tcPr>
          <w:p w:rsidR="00E66476" w:rsidRPr="00E823A2" w:rsidRDefault="00E66476"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425" w:type="dxa"/>
            <w:gridSpan w:val="5"/>
            <w:tcBorders>
              <w:top w:val="single" w:sz="4" w:space="0" w:color="auto"/>
              <w:left w:val="single" w:sz="4" w:space="0" w:color="auto"/>
              <w:bottom w:val="single" w:sz="4" w:space="0" w:color="auto"/>
              <w:right w:val="single" w:sz="4" w:space="0" w:color="auto"/>
            </w:tcBorders>
          </w:tcPr>
          <w:p w:rsidR="00E66476" w:rsidRPr="00E823A2" w:rsidRDefault="00E66476" w:rsidP="00E66476">
            <w:pPr>
              <w:suppressAutoHyphens w:val="0"/>
              <w:autoSpaceDE w:val="0"/>
              <w:autoSpaceDN w:val="0"/>
              <w:adjustRightInd w:val="0"/>
              <w:spacing w:after="0" w:line="240" w:lineRule="auto"/>
              <w:jc w:val="center"/>
              <w:rPr>
                <w:rFonts w:ascii="Times New Roman" w:eastAsiaTheme="minorEastAsia" w:hAnsi="Times New Roman"/>
                <w:color w:val="auto"/>
                <w:sz w:val="16"/>
                <w:szCs w:val="16"/>
              </w:rPr>
            </w:pPr>
            <w:r>
              <w:rPr>
                <w:rFonts w:ascii="Times New Roman" w:eastAsiaTheme="minorEastAsia" w:hAnsi="Times New Roman"/>
                <w:color w:val="auto"/>
                <w:sz w:val="16"/>
                <w:szCs w:val="16"/>
              </w:rPr>
              <w:t>Итого со снижением</w:t>
            </w:r>
          </w:p>
        </w:tc>
        <w:tc>
          <w:tcPr>
            <w:tcW w:w="1147" w:type="dxa"/>
            <w:tcBorders>
              <w:top w:val="single" w:sz="4" w:space="0" w:color="auto"/>
              <w:left w:val="single" w:sz="4" w:space="0" w:color="auto"/>
              <w:bottom w:val="single" w:sz="4" w:space="0" w:color="auto"/>
              <w:right w:val="single" w:sz="4" w:space="0" w:color="auto"/>
            </w:tcBorders>
          </w:tcPr>
          <w:p w:rsidR="00E66476" w:rsidRPr="00E823A2" w:rsidRDefault="00E66476"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Borders>
              <w:top w:val="single" w:sz="4" w:space="0" w:color="auto"/>
              <w:left w:val="single" w:sz="4" w:space="0" w:color="auto"/>
              <w:bottom w:val="single" w:sz="4" w:space="0" w:color="auto"/>
              <w:right w:val="single" w:sz="4" w:space="0" w:color="auto"/>
            </w:tcBorders>
          </w:tcPr>
          <w:p w:rsidR="00E66476" w:rsidRPr="00E823A2" w:rsidRDefault="00E66476"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Borders>
              <w:top w:val="single" w:sz="4" w:space="0" w:color="auto"/>
              <w:left w:val="single" w:sz="4" w:space="0" w:color="auto"/>
              <w:bottom w:val="single" w:sz="4" w:space="0" w:color="auto"/>
              <w:right w:val="single" w:sz="4" w:space="0" w:color="auto"/>
            </w:tcBorders>
          </w:tcPr>
          <w:p w:rsidR="00E66476" w:rsidRPr="00E823A2" w:rsidRDefault="00E66476"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Borders>
              <w:top w:val="single" w:sz="4" w:space="0" w:color="auto"/>
              <w:left w:val="single" w:sz="4" w:space="0" w:color="auto"/>
              <w:bottom w:val="single" w:sz="4" w:space="0" w:color="auto"/>
              <w:right w:val="single" w:sz="4" w:space="0" w:color="auto"/>
            </w:tcBorders>
          </w:tcPr>
          <w:p w:rsidR="00E66476" w:rsidRPr="00E823A2" w:rsidRDefault="00A51444"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Pr>
                <w:rFonts w:ascii="Times New Roman" w:eastAsiaTheme="minorEastAsia" w:hAnsi="Times New Roman"/>
                <w:color w:val="auto"/>
                <w:sz w:val="16"/>
                <w:szCs w:val="16"/>
              </w:rPr>
              <w:t>332 253,59</w:t>
            </w:r>
          </w:p>
        </w:tc>
        <w:tc>
          <w:tcPr>
            <w:tcW w:w="644" w:type="dxa"/>
            <w:tcBorders>
              <w:top w:val="single" w:sz="4" w:space="0" w:color="auto"/>
              <w:left w:val="single" w:sz="4" w:space="0" w:color="auto"/>
              <w:bottom w:val="single" w:sz="4" w:space="0" w:color="auto"/>
              <w:right w:val="single" w:sz="4" w:space="0" w:color="auto"/>
            </w:tcBorders>
          </w:tcPr>
          <w:p w:rsidR="00E66476" w:rsidRPr="00E823A2" w:rsidRDefault="00E66476"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70087A" w:rsidRPr="00E823A2" w:rsidTr="00E664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6"/>
        </w:trPr>
        <w:tc>
          <w:tcPr>
            <w:tcW w:w="445" w:type="dxa"/>
            <w:tcBorders>
              <w:top w:val="single" w:sz="4" w:space="0" w:color="auto"/>
              <w:left w:val="single" w:sz="4" w:space="0" w:color="auto"/>
              <w:bottom w:val="single" w:sz="4" w:space="0" w:color="auto"/>
              <w:right w:val="single" w:sz="4" w:space="0" w:color="auto"/>
            </w:tcBorders>
          </w:tcPr>
          <w:p w:rsidR="0070087A" w:rsidRPr="00E823A2" w:rsidRDefault="0070087A"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Borders>
              <w:top w:val="single" w:sz="4" w:space="0" w:color="auto"/>
              <w:left w:val="single" w:sz="4" w:space="0" w:color="auto"/>
              <w:bottom w:val="single" w:sz="4" w:space="0" w:color="auto"/>
              <w:right w:val="single" w:sz="4" w:space="0" w:color="auto"/>
            </w:tcBorders>
          </w:tcPr>
          <w:p w:rsidR="0070087A" w:rsidRPr="00E823A2" w:rsidRDefault="0070087A"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425" w:type="dxa"/>
            <w:gridSpan w:val="5"/>
            <w:tcBorders>
              <w:top w:val="single" w:sz="4" w:space="0" w:color="auto"/>
              <w:left w:val="single" w:sz="4" w:space="0" w:color="auto"/>
              <w:bottom w:val="single" w:sz="4" w:space="0" w:color="auto"/>
              <w:right w:val="single" w:sz="4" w:space="0" w:color="auto"/>
            </w:tcBorders>
          </w:tcPr>
          <w:p w:rsidR="0070087A" w:rsidRPr="00E823A2" w:rsidRDefault="0070087A" w:rsidP="002D3D63">
            <w:pPr>
              <w:suppressAutoHyphens w:val="0"/>
              <w:autoSpaceDE w:val="0"/>
              <w:autoSpaceDN w:val="0"/>
              <w:adjustRightInd w:val="0"/>
              <w:spacing w:after="0" w:line="240" w:lineRule="auto"/>
              <w:jc w:val="center"/>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Налог на добавленную стоимость 18%</w:t>
            </w:r>
          </w:p>
        </w:tc>
        <w:tc>
          <w:tcPr>
            <w:tcW w:w="1147" w:type="dxa"/>
            <w:tcBorders>
              <w:top w:val="single" w:sz="4" w:space="0" w:color="auto"/>
              <w:left w:val="single" w:sz="4" w:space="0" w:color="auto"/>
              <w:bottom w:val="single" w:sz="4" w:space="0" w:color="auto"/>
              <w:right w:val="single" w:sz="4" w:space="0" w:color="auto"/>
            </w:tcBorders>
          </w:tcPr>
          <w:p w:rsidR="0070087A" w:rsidRPr="00E823A2" w:rsidRDefault="0070087A"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Borders>
              <w:top w:val="single" w:sz="4" w:space="0" w:color="auto"/>
              <w:left w:val="single" w:sz="4" w:space="0" w:color="auto"/>
              <w:bottom w:val="single" w:sz="4" w:space="0" w:color="auto"/>
              <w:right w:val="single" w:sz="4" w:space="0" w:color="auto"/>
            </w:tcBorders>
          </w:tcPr>
          <w:p w:rsidR="0070087A" w:rsidRPr="00E823A2" w:rsidRDefault="0070087A"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Borders>
              <w:top w:val="single" w:sz="4" w:space="0" w:color="auto"/>
              <w:left w:val="single" w:sz="4" w:space="0" w:color="auto"/>
              <w:bottom w:val="single" w:sz="4" w:space="0" w:color="auto"/>
              <w:right w:val="single" w:sz="4" w:space="0" w:color="auto"/>
            </w:tcBorders>
          </w:tcPr>
          <w:p w:rsidR="0070087A" w:rsidRPr="00E823A2" w:rsidRDefault="0070087A"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Borders>
              <w:top w:val="single" w:sz="4" w:space="0" w:color="auto"/>
              <w:left w:val="single" w:sz="4" w:space="0" w:color="auto"/>
              <w:bottom w:val="single" w:sz="4" w:space="0" w:color="auto"/>
              <w:right w:val="single" w:sz="4" w:space="0" w:color="auto"/>
            </w:tcBorders>
          </w:tcPr>
          <w:p w:rsidR="0070087A" w:rsidRPr="00E823A2" w:rsidRDefault="00E66476"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Pr>
                <w:rFonts w:ascii="Times New Roman" w:eastAsiaTheme="minorEastAsia" w:hAnsi="Times New Roman"/>
                <w:color w:val="auto"/>
                <w:sz w:val="16"/>
                <w:szCs w:val="16"/>
              </w:rPr>
              <w:t>59 805,65</w:t>
            </w:r>
          </w:p>
        </w:tc>
        <w:tc>
          <w:tcPr>
            <w:tcW w:w="644" w:type="dxa"/>
            <w:tcBorders>
              <w:top w:val="single" w:sz="4" w:space="0" w:color="auto"/>
              <w:left w:val="single" w:sz="4" w:space="0" w:color="auto"/>
              <w:bottom w:val="single" w:sz="4" w:space="0" w:color="auto"/>
              <w:right w:val="single" w:sz="4" w:space="0" w:color="auto"/>
            </w:tcBorders>
          </w:tcPr>
          <w:p w:rsidR="0070087A" w:rsidRPr="00E823A2" w:rsidRDefault="0070087A"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r w:rsidR="00E823A2" w:rsidRPr="00E823A2" w:rsidTr="00E664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445" w:type="dxa"/>
            <w:tcBorders>
              <w:top w:val="single" w:sz="4" w:space="0" w:color="auto"/>
              <w:left w:val="single" w:sz="4" w:space="0" w:color="auto"/>
              <w:bottom w:val="single" w:sz="4" w:space="0" w:color="auto"/>
              <w:right w:val="single" w:sz="4" w:space="0" w:color="auto"/>
            </w:tcBorders>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825" w:type="dxa"/>
            <w:tcBorders>
              <w:top w:val="single" w:sz="4" w:space="0" w:color="auto"/>
              <w:left w:val="single" w:sz="4" w:space="0" w:color="auto"/>
              <w:bottom w:val="single" w:sz="4" w:space="0" w:color="auto"/>
              <w:right w:val="single" w:sz="4" w:space="0" w:color="auto"/>
            </w:tcBorders>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9425" w:type="dxa"/>
            <w:gridSpan w:val="5"/>
            <w:tcBorders>
              <w:top w:val="single" w:sz="4" w:space="0" w:color="auto"/>
              <w:left w:val="single" w:sz="4" w:space="0" w:color="auto"/>
              <w:bottom w:val="single" w:sz="4" w:space="0" w:color="auto"/>
              <w:right w:val="single" w:sz="4" w:space="0" w:color="auto"/>
            </w:tcBorders>
          </w:tcPr>
          <w:p w:rsidR="00E823A2" w:rsidRPr="00E823A2" w:rsidRDefault="00E823A2" w:rsidP="002D3D63">
            <w:pPr>
              <w:suppressAutoHyphens w:val="0"/>
              <w:autoSpaceDE w:val="0"/>
              <w:autoSpaceDN w:val="0"/>
              <w:adjustRightInd w:val="0"/>
              <w:spacing w:after="0" w:line="240" w:lineRule="auto"/>
              <w:jc w:val="center"/>
              <w:rPr>
                <w:rFonts w:ascii="Times New Roman" w:eastAsiaTheme="minorEastAsia" w:hAnsi="Times New Roman"/>
                <w:color w:val="auto"/>
                <w:sz w:val="16"/>
                <w:szCs w:val="16"/>
              </w:rPr>
            </w:pPr>
            <w:r w:rsidRPr="00E823A2">
              <w:rPr>
                <w:rFonts w:ascii="Times New Roman" w:eastAsiaTheme="minorEastAsia" w:hAnsi="Times New Roman"/>
                <w:color w:val="auto"/>
                <w:sz w:val="16"/>
                <w:szCs w:val="16"/>
              </w:rPr>
              <w:t>ИТОГО</w:t>
            </w:r>
          </w:p>
        </w:tc>
        <w:tc>
          <w:tcPr>
            <w:tcW w:w="1147" w:type="dxa"/>
            <w:tcBorders>
              <w:top w:val="single" w:sz="4" w:space="0" w:color="auto"/>
              <w:left w:val="single" w:sz="4" w:space="0" w:color="auto"/>
              <w:bottom w:val="single" w:sz="4" w:space="0" w:color="auto"/>
              <w:right w:val="single" w:sz="4" w:space="0" w:color="auto"/>
            </w:tcBorders>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22" w:type="dxa"/>
            <w:tcBorders>
              <w:top w:val="single" w:sz="4" w:space="0" w:color="auto"/>
              <w:left w:val="single" w:sz="4" w:space="0" w:color="auto"/>
              <w:bottom w:val="single" w:sz="4" w:space="0" w:color="auto"/>
              <w:right w:val="single" w:sz="4" w:space="0" w:color="auto"/>
            </w:tcBorders>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50" w:type="dxa"/>
            <w:tcBorders>
              <w:top w:val="single" w:sz="4" w:space="0" w:color="auto"/>
              <w:left w:val="single" w:sz="4" w:space="0" w:color="auto"/>
              <w:bottom w:val="single" w:sz="4" w:space="0" w:color="auto"/>
              <w:right w:val="single" w:sz="4" w:space="0" w:color="auto"/>
            </w:tcBorders>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c>
          <w:tcPr>
            <w:tcW w:w="1036" w:type="dxa"/>
            <w:tcBorders>
              <w:top w:val="single" w:sz="4" w:space="0" w:color="auto"/>
              <w:left w:val="single" w:sz="4" w:space="0" w:color="auto"/>
              <w:bottom w:val="single" w:sz="4" w:space="0" w:color="auto"/>
              <w:right w:val="single" w:sz="4" w:space="0" w:color="auto"/>
            </w:tcBorders>
          </w:tcPr>
          <w:p w:rsidR="00E823A2" w:rsidRPr="00E823A2" w:rsidRDefault="00E66476" w:rsidP="00E823A2">
            <w:pPr>
              <w:tabs>
                <w:tab w:val="decimal" w:pos="810"/>
              </w:tabs>
              <w:suppressAutoHyphens w:val="0"/>
              <w:autoSpaceDE w:val="0"/>
              <w:autoSpaceDN w:val="0"/>
              <w:adjustRightInd w:val="0"/>
              <w:spacing w:after="0" w:line="240" w:lineRule="auto"/>
              <w:rPr>
                <w:rFonts w:ascii="Times New Roman" w:eastAsiaTheme="minorEastAsia" w:hAnsi="Times New Roman"/>
                <w:color w:val="auto"/>
                <w:sz w:val="16"/>
                <w:szCs w:val="16"/>
              </w:rPr>
            </w:pPr>
            <w:r>
              <w:rPr>
                <w:rFonts w:ascii="Times New Roman" w:eastAsiaTheme="minorEastAsia" w:hAnsi="Times New Roman"/>
                <w:color w:val="auto"/>
                <w:sz w:val="16"/>
                <w:szCs w:val="16"/>
              </w:rPr>
              <w:t>392 059,24</w:t>
            </w:r>
          </w:p>
        </w:tc>
        <w:tc>
          <w:tcPr>
            <w:tcW w:w="644" w:type="dxa"/>
            <w:tcBorders>
              <w:top w:val="single" w:sz="4" w:space="0" w:color="auto"/>
              <w:left w:val="single" w:sz="4" w:space="0" w:color="auto"/>
              <w:bottom w:val="single" w:sz="4" w:space="0" w:color="auto"/>
              <w:right w:val="single" w:sz="4" w:space="0" w:color="auto"/>
            </w:tcBorders>
          </w:tcPr>
          <w:p w:rsidR="00E823A2" w:rsidRPr="00E823A2" w:rsidRDefault="00E823A2" w:rsidP="00E823A2">
            <w:pPr>
              <w:suppressAutoHyphens w:val="0"/>
              <w:autoSpaceDE w:val="0"/>
              <w:autoSpaceDN w:val="0"/>
              <w:adjustRightInd w:val="0"/>
              <w:spacing w:after="0" w:line="240" w:lineRule="auto"/>
              <w:rPr>
                <w:rFonts w:ascii="Times New Roman" w:eastAsiaTheme="minorEastAsia" w:hAnsi="Times New Roman"/>
                <w:color w:val="auto"/>
                <w:sz w:val="16"/>
                <w:szCs w:val="16"/>
              </w:rPr>
            </w:pPr>
          </w:p>
        </w:tc>
      </w:tr>
    </w:tbl>
    <w:p w:rsidR="00E823A2" w:rsidRPr="00E823A2" w:rsidRDefault="00E823A2" w:rsidP="00E823A2">
      <w:pPr>
        <w:suppressAutoHyphens w:val="0"/>
        <w:autoSpaceDE w:val="0"/>
        <w:autoSpaceDN w:val="0"/>
        <w:spacing w:after="0" w:line="240" w:lineRule="auto"/>
        <w:jc w:val="both"/>
        <w:rPr>
          <w:rFonts w:ascii="Times New Roman" w:eastAsiaTheme="minorEastAsia" w:hAnsi="Times New Roman"/>
          <w:color w:val="auto"/>
          <w:sz w:val="16"/>
          <w:szCs w:val="16"/>
        </w:rPr>
      </w:pPr>
    </w:p>
    <w:p w:rsidR="00C33756" w:rsidRDefault="00C33756">
      <w:pPr>
        <w:spacing w:after="0" w:line="240" w:lineRule="auto"/>
        <w:rPr>
          <w:rFonts w:ascii="Times New Roman" w:hAnsi="Times New Roman"/>
          <w:sz w:val="28"/>
          <w:szCs w:val="28"/>
        </w:rPr>
      </w:pPr>
    </w:p>
    <w:tbl>
      <w:tblPr>
        <w:tblW w:w="15166" w:type="dxa"/>
        <w:tblInd w:w="108" w:type="dxa"/>
        <w:tblLook w:val="04A0" w:firstRow="1" w:lastRow="0" w:firstColumn="1" w:lastColumn="0" w:noHBand="0" w:noVBand="1"/>
      </w:tblPr>
      <w:tblGrid>
        <w:gridCol w:w="7088"/>
        <w:gridCol w:w="8078"/>
      </w:tblGrid>
      <w:tr w:rsidR="00C33756" w:rsidRPr="002B478A" w:rsidTr="006D498A">
        <w:tc>
          <w:tcPr>
            <w:tcW w:w="7088" w:type="dxa"/>
            <w:shd w:val="clear" w:color="auto" w:fill="auto"/>
          </w:tcPr>
          <w:p w:rsidR="00C33756" w:rsidRPr="002B478A" w:rsidRDefault="00C33756" w:rsidP="006D498A">
            <w:pPr>
              <w:spacing w:after="0"/>
              <w:ind w:left="1452"/>
              <w:contextualSpacing/>
              <w:rPr>
                <w:rFonts w:ascii="Times New Roman" w:hAnsi="Times New Roman"/>
                <w:iCs/>
                <w:sz w:val="24"/>
                <w:szCs w:val="24"/>
              </w:rPr>
            </w:pPr>
            <w:r w:rsidRPr="002B478A">
              <w:rPr>
                <w:rFonts w:ascii="Times New Roman" w:hAnsi="Times New Roman"/>
                <w:iCs/>
                <w:sz w:val="24"/>
                <w:szCs w:val="24"/>
              </w:rPr>
              <w:t>Заказчик:</w:t>
            </w:r>
          </w:p>
          <w:p w:rsidR="006D498A" w:rsidRDefault="00C33756" w:rsidP="006D498A">
            <w:pPr>
              <w:suppressAutoHyphens w:val="0"/>
              <w:spacing w:after="0" w:line="240" w:lineRule="auto"/>
              <w:ind w:left="1452"/>
              <w:rPr>
                <w:rFonts w:ascii="Times New Roman" w:hAnsi="Times New Roman"/>
                <w:bCs/>
                <w:color w:val="auto"/>
                <w:sz w:val="24"/>
                <w:szCs w:val="24"/>
              </w:rPr>
            </w:pPr>
            <w:r w:rsidRPr="002B478A">
              <w:rPr>
                <w:rFonts w:ascii="Times New Roman" w:hAnsi="Times New Roman"/>
                <w:bCs/>
                <w:color w:val="auto"/>
                <w:sz w:val="24"/>
                <w:szCs w:val="24"/>
              </w:rPr>
              <w:t>П</w:t>
            </w:r>
            <w:r>
              <w:rPr>
                <w:rFonts w:ascii="Times New Roman" w:hAnsi="Times New Roman"/>
                <w:bCs/>
                <w:color w:val="auto"/>
                <w:sz w:val="24"/>
                <w:szCs w:val="24"/>
              </w:rPr>
              <w:t xml:space="preserve">ервый заместитель руководителя </w:t>
            </w:r>
          </w:p>
          <w:p w:rsidR="00C33756" w:rsidRDefault="00C33756" w:rsidP="006D498A">
            <w:pPr>
              <w:suppressAutoHyphens w:val="0"/>
              <w:spacing w:after="0" w:line="240" w:lineRule="auto"/>
              <w:ind w:left="1452"/>
              <w:rPr>
                <w:rFonts w:ascii="Times New Roman" w:hAnsi="Times New Roman"/>
                <w:bCs/>
                <w:color w:val="auto"/>
                <w:sz w:val="24"/>
                <w:szCs w:val="24"/>
              </w:rPr>
            </w:pPr>
            <w:r>
              <w:rPr>
                <w:rFonts w:ascii="Times New Roman" w:hAnsi="Times New Roman"/>
                <w:bCs/>
                <w:color w:val="auto"/>
                <w:sz w:val="24"/>
                <w:szCs w:val="24"/>
              </w:rPr>
              <w:t>А</w:t>
            </w:r>
            <w:r w:rsidRPr="002B478A">
              <w:rPr>
                <w:rFonts w:ascii="Times New Roman" w:hAnsi="Times New Roman"/>
                <w:bCs/>
                <w:color w:val="auto"/>
                <w:sz w:val="24"/>
                <w:szCs w:val="24"/>
              </w:rPr>
              <w:t xml:space="preserve">дминистрации  городского округа </w:t>
            </w:r>
          </w:p>
          <w:p w:rsidR="00C33756" w:rsidRPr="002B478A" w:rsidRDefault="00C33756" w:rsidP="006D498A">
            <w:pPr>
              <w:suppressAutoHyphens w:val="0"/>
              <w:spacing w:after="0" w:line="240" w:lineRule="auto"/>
              <w:ind w:left="1452"/>
              <w:rPr>
                <w:rFonts w:ascii="Times New Roman" w:hAnsi="Times New Roman"/>
                <w:iCs/>
                <w:sz w:val="24"/>
                <w:szCs w:val="24"/>
              </w:rPr>
            </w:pPr>
            <w:r w:rsidRPr="002B478A">
              <w:rPr>
                <w:rFonts w:ascii="Times New Roman" w:hAnsi="Times New Roman"/>
                <w:bCs/>
                <w:color w:val="auto"/>
                <w:sz w:val="24"/>
                <w:szCs w:val="24"/>
              </w:rPr>
              <w:t>Королев</w:t>
            </w:r>
            <w:r>
              <w:rPr>
                <w:rFonts w:ascii="Times New Roman" w:hAnsi="Times New Roman"/>
                <w:bCs/>
                <w:color w:val="auto"/>
                <w:sz w:val="24"/>
                <w:szCs w:val="24"/>
              </w:rPr>
              <w:t xml:space="preserve"> </w:t>
            </w:r>
            <w:r w:rsidRPr="002B478A">
              <w:rPr>
                <w:rFonts w:ascii="Times New Roman" w:hAnsi="Times New Roman"/>
                <w:bCs/>
                <w:color w:val="auto"/>
                <w:sz w:val="24"/>
                <w:szCs w:val="24"/>
              </w:rPr>
              <w:t>Московской области</w:t>
            </w:r>
          </w:p>
          <w:p w:rsidR="00C33756" w:rsidRDefault="00C33756" w:rsidP="006D498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ind w:left="1452"/>
              <w:contextualSpacing/>
              <w:rPr>
                <w:rFonts w:ascii="Times New Roman" w:hAnsi="Times New Roman"/>
                <w:sz w:val="24"/>
                <w:szCs w:val="24"/>
              </w:rPr>
            </w:pPr>
          </w:p>
          <w:p w:rsidR="00C33756" w:rsidRPr="002B478A" w:rsidRDefault="00C33756" w:rsidP="006D498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ind w:left="1452"/>
              <w:contextualSpacing/>
              <w:rPr>
                <w:rFonts w:ascii="Times New Roman" w:hAnsi="Times New Roman"/>
                <w:sz w:val="24"/>
                <w:szCs w:val="24"/>
              </w:rPr>
            </w:pPr>
            <w:r w:rsidRPr="002B478A">
              <w:rPr>
                <w:rFonts w:ascii="Times New Roman" w:hAnsi="Times New Roman"/>
                <w:sz w:val="24"/>
                <w:szCs w:val="24"/>
              </w:rPr>
              <w:t>______________ (Даниленко О.А.)</w:t>
            </w:r>
          </w:p>
          <w:p w:rsidR="00C33756" w:rsidRPr="002B478A" w:rsidRDefault="00C33756" w:rsidP="006D498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ind w:left="1452"/>
              <w:contextualSpacing/>
              <w:rPr>
                <w:rFonts w:ascii="Times New Roman" w:hAnsi="Times New Roman"/>
                <w:spacing w:val="-6"/>
                <w:sz w:val="24"/>
                <w:szCs w:val="24"/>
              </w:rPr>
            </w:pPr>
            <w:r w:rsidRPr="002B478A">
              <w:rPr>
                <w:rFonts w:ascii="Times New Roman" w:hAnsi="Times New Roman"/>
                <w:sz w:val="24"/>
                <w:szCs w:val="24"/>
              </w:rPr>
              <w:t>М.П.</w:t>
            </w:r>
          </w:p>
        </w:tc>
        <w:tc>
          <w:tcPr>
            <w:tcW w:w="8078" w:type="dxa"/>
            <w:shd w:val="clear" w:color="auto" w:fill="auto"/>
          </w:tcPr>
          <w:p w:rsidR="00C33756" w:rsidRPr="002B478A" w:rsidRDefault="00C33756" w:rsidP="006D498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ind w:left="1452"/>
              <w:contextualSpacing/>
              <w:rPr>
                <w:rFonts w:ascii="Times New Roman" w:hAnsi="Times New Roman"/>
                <w:sz w:val="24"/>
                <w:szCs w:val="24"/>
              </w:rPr>
            </w:pPr>
            <w:r w:rsidRPr="002B478A">
              <w:rPr>
                <w:rFonts w:ascii="Times New Roman" w:hAnsi="Times New Roman"/>
                <w:sz w:val="24"/>
                <w:szCs w:val="24"/>
              </w:rPr>
              <w:t>Генеральный подрядчик:</w:t>
            </w:r>
          </w:p>
          <w:p w:rsidR="00C33756" w:rsidRDefault="00C33756" w:rsidP="006D498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ind w:left="1452"/>
              <w:contextualSpacing/>
              <w:rPr>
                <w:rFonts w:ascii="Times New Roman" w:hAnsi="Times New Roman"/>
                <w:sz w:val="24"/>
                <w:szCs w:val="24"/>
              </w:rPr>
            </w:pPr>
            <w:r>
              <w:rPr>
                <w:rFonts w:ascii="Times New Roman" w:hAnsi="Times New Roman"/>
                <w:sz w:val="24"/>
                <w:szCs w:val="24"/>
              </w:rPr>
              <w:t>Генеральный директор</w:t>
            </w:r>
          </w:p>
          <w:p w:rsidR="00C33756" w:rsidRPr="002B478A" w:rsidRDefault="00C33756" w:rsidP="006D498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ind w:left="1452"/>
              <w:contextualSpacing/>
              <w:rPr>
                <w:rFonts w:ascii="Times New Roman" w:hAnsi="Times New Roman"/>
                <w:sz w:val="24"/>
                <w:szCs w:val="24"/>
              </w:rPr>
            </w:pPr>
            <w:r>
              <w:rPr>
                <w:rFonts w:ascii="Times New Roman" w:hAnsi="Times New Roman"/>
                <w:sz w:val="24"/>
                <w:szCs w:val="24"/>
              </w:rPr>
              <w:t>ОАО «Водоканал»</w:t>
            </w:r>
          </w:p>
          <w:p w:rsidR="00C33756" w:rsidRPr="002B478A" w:rsidRDefault="00C33756" w:rsidP="006D498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ind w:left="1452"/>
              <w:contextualSpacing/>
              <w:rPr>
                <w:rFonts w:ascii="Times New Roman" w:hAnsi="Times New Roman"/>
                <w:sz w:val="24"/>
                <w:szCs w:val="24"/>
              </w:rPr>
            </w:pPr>
          </w:p>
          <w:p w:rsidR="00C33756" w:rsidRPr="002B478A" w:rsidRDefault="00C33756" w:rsidP="006D498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ind w:left="1452"/>
              <w:contextualSpacing/>
              <w:rPr>
                <w:rFonts w:ascii="Times New Roman" w:hAnsi="Times New Roman"/>
                <w:sz w:val="24"/>
                <w:szCs w:val="24"/>
              </w:rPr>
            </w:pPr>
          </w:p>
          <w:p w:rsidR="00C33756" w:rsidRPr="002B478A" w:rsidRDefault="00C33756" w:rsidP="006D498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ind w:left="1452"/>
              <w:contextualSpacing/>
              <w:rPr>
                <w:rFonts w:ascii="Times New Roman" w:hAnsi="Times New Roman"/>
                <w:sz w:val="24"/>
                <w:szCs w:val="24"/>
              </w:rPr>
            </w:pPr>
            <w:r w:rsidRPr="002B478A">
              <w:rPr>
                <w:rFonts w:ascii="Times New Roman" w:hAnsi="Times New Roman"/>
                <w:sz w:val="24"/>
                <w:szCs w:val="24"/>
              </w:rPr>
              <w:t>______</w:t>
            </w:r>
            <w:r>
              <w:rPr>
                <w:rFonts w:ascii="Times New Roman" w:hAnsi="Times New Roman"/>
                <w:sz w:val="24"/>
                <w:szCs w:val="24"/>
              </w:rPr>
              <w:t>____</w:t>
            </w:r>
            <w:r w:rsidRPr="002B478A">
              <w:rPr>
                <w:rFonts w:ascii="Times New Roman" w:hAnsi="Times New Roman"/>
                <w:sz w:val="24"/>
                <w:szCs w:val="24"/>
              </w:rPr>
              <w:t>_____ (</w:t>
            </w:r>
            <w:r>
              <w:rPr>
                <w:rFonts w:ascii="Times New Roman" w:hAnsi="Times New Roman"/>
                <w:sz w:val="24"/>
                <w:szCs w:val="24"/>
              </w:rPr>
              <w:t>П.М. Каганов</w:t>
            </w:r>
            <w:r w:rsidRPr="002B478A">
              <w:rPr>
                <w:rFonts w:ascii="Times New Roman" w:hAnsi="Times New Roman"/>
                <w:sz w:val="24"/>
                <w:szCs w:val="24"/>
              </w:rPr>
              <w:t>)</w:t>
            </w:r>
          </w:p>
          <w:p w:rsidR="00C33756" w:rsidRPr="002B478A" w:rsidRDefault="00C33756" w:rsidP="006D498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ind w:left="1452"/>
              <w:contextualSpacing/>
              <w:rPr>
                <w:rFonts w:ascii="Times New Roman" w:hAnsi="Times New Roman"/>
                <w:sz w:val="24"/>
                <w:szCs w:val="24"/>
              </w:rPr>
            </w:pPr>
            <w:r w:rsidRPr="002B478A">
              <w:rPr>
                <w:rFonts w:ascii="Times New Roman" w:hAnsi="Times New Roman"/>
                <w:sz w:val="24"/>
                <w:szCs w:val="24"/>
              </w:rPr>
              <w:t>М.П.</w:t>
            </w:r>
          </w:p>
        </w:tc>
      </w:tr>
    </w:tbl>
    <w:p w:rsidR="0070087A" w:rsidRDefault="0070087A">
      <w:pPr>
        <w:spacing w:after="0" w:line="240" w:lineRule="auto"/>
        <w:jc w:val="both"/>
        <w:rPr>
          <w:rFonts w:ascii="Times New Roman" w:hAnsi="Times New Roman"/>
          <w:sz w:val="28"/>
          <w:szCs w:val="28"/>
        </w:rPr>
        <w:sectPr w:rsidR="0070087A" w:rsidSect="0070087A">
          <w:pgSz w:w="16838" w:h="11906" w:orient="landscape"/>
          <w:pgMar w:top="567" w:right="851" w:bottom="1418" w:left="851" w:header="0" w:footer="0" w:gutter="0"/>
          <w:cols w:space="720"/>
          <w:formProt w:val="0"/>
          <w:docGrid w:linePitch="360" w:charSpace="-2049"/>
        </w:sectPr>
      </w:pPr>
    </w:p>
    <w:p w:rsidR="002D3D63" w:rsidRDefault="002D3D63" w:rsidP="00E74376">
      <w:pPr>
        <w:spacing w:after="0" w:line="240" w:lineRule="auto"/>
        <w:jc w:val="right"/>
        <w:rPr>
          <w:rFonts w:ascii="Times New Roman" w:hAnsi="Times New Roman"/>
          <w:sz w:val="20"/>
        </w:rPr>
      </w:pPr>
    </w:p>
    <w:p w:rsidR="00E74376" w:rsidRPr="00E74376" w:rsidRDefault="00E74376" w:rsidP="00E74376">
      <w:pPr>
        <w:spacing w:after="0" w:line="240" w:lineRule="auto"/>
        <w:jc w:val="right"/>
        <w:rPr>
          <w:rFonts w:ascii="Times New Roman" w:hAnsi="Times New Roman"/>
          <w:sz w:val="20"/>
        </w:rPr>
      </w:pPr>
      <w:r w:rsidRPr="00E74376">
        <w:rPr>
          <w:rFonts w:ascii="Times New Roman" w:hAnsi="Times New Roman"/>
          <w:sz w:val="20"/>
        </w:rPr>
        <w:t xml:space="preserve">Приложение № </w:t>
      </w:r>
      <w:r>
        <w:rPr>
          <w:rFonts w:ascii="Times New Roman" w:hAnsi="Times New Roman"/>
          <w:sz w:val="20"/>
        </w:rPr>
        <w:t>3</w:t>
      </w:r>
      <w:r w:rsidRPr="00E74376">
        <w:rPr>
          <w:rFonts w:ascii="Times New Roman" w:hAnsi="Times New Roman"/>
          <w:sz w:val="20"/>
        </w:rPr>
        <w:t xml:space="preserve"> </w:t>
      </w:r>
    </w:p>
    <w:p w:rsidR="00E74376" w:rsidRPr="00E74376" w:rsidRDefault="00E74376" w:rsidP="00E74376">
      <w:pPr>
        <w:spacing w:after="0" w:line="240" w:lineRule="auto"/>
        <w:jc w:val="right"/>
        <w:rPr>
          <w:rFonts w:ascii="Times New Roman" w:hAnsi="Times New Roman"/>
          <w:sz w:val="20"/>
        </w:rPr>
      </w:pPr>
      <w:r w:rsidRPr="00E74376">
        <w:rPr>
          <w:rFonts w:ascii="Times New Roman" w:hAnsi="Times New Roman"/>
          <w:sz w:val="20"/>
        </w:rPr>
        <w:t xml:space="preserve">к Контракту </w:t>
      </w:r>
    </w:p>
    <w:p w:rsidR="00E74376" w:rsidRPr="00E74376" w:rsidRDefault="00E74376" w:rsidP="00E74376">
      <w:pPr>
        <w:spacing w:after="0" w:line="240" w:lineRule="auto"/>
        <w:jc w:val="right"/>
        <w:rPr>
          <w:rFonts w:ascii="Times New Roman" w:hAnsi="Times New Roman"/>
          <w:sz w:val="20"/>
        </w:rPr>
      </w:pPr>
      <w:r w:rsidRPr="00E74376">
        <w:rPr>
          <w:rFonts w:ascii="Times New Roman" w:hAnsi="Times New Roman"/>
          <w:sz w:val="20"/>
        </w:rPr>
        <w:t>от «</w:t>
      </w:r>
      <w:r w:rsidR="0063060A">
        <w:rPr>
          <w:rFonts w:ascii="Times New Roman" w:hAnsi="Times New Roman"/>
          <w:sz w:val="20"/>
        </w:rPr>
        <w:t>18</w:t>
      </w:r>
      <w:r w:rsidRPr="00E74376">
        <w:rPr>
          <w:rFonts w:ascii="Times New Roman" w:hAnsi="Times New Roman"/>
          <w:sz w:val="20"/>
        </w:rPr>
        <w:t xml:space="preserve">» </w:t>
      </w:r>
      <w:r w:rsidR="0063060A">
        <w:rPr>
          <w:rFonts w:ascii="Times New Roman" w:hAnsi="Times New Roman"/>
          <w:sz w:val="20"/>
        </w:rPr>
        <w:t>07.</w:t>
      </w:r>
      <w:r w:rsidRPr="00E74376">
        <w:rPr>
          <w:rFonts w:ascii="Times New Roman" w:hAnsi="Times New Roman"/>
          <w:sz w:val="20"/>
        </w:rPr>
        <w:t xml:space="preserve">2017 </w:t>
      </w:r>
    </w:p>
    <w:p w:rsidR="00E74376" w:rsidRPr="00E74376" w:rsidRDefault="00E74376" w:rsidP="00E74376">
      <w:pPr>
        <w:spacing w:after="0" w:line="240" w:lineRule="auto"/>
        <w:jc w:val="right"/>
        <w:rPr>
          <w:rFonts w:ascii="Times New Roman" w:hAnsi="Times New Roman"/>
          <w:sz w:val="20"/>
        </w:rPr>
      </w:pPr>
      <w:r w:rsidRPr="00E74376">
        <w:rPr>
          <w:rFonts w:ascii="Times New Roman" w:hAnsi="Times New Roman"/>
          <w:sz w:val="20"/>
        </w:rPr>
        <w:t>№0848300058917000071</w:t>
      </w:r>
    </w:p>
    <w:p w:rsidR="004E0E0C" w:rsidRDefault="004E0E0C" w:rsidP="006C0F8B">
      <w:pPr>
        <w:spacing w:after="0" w:line="240" w:lineRule="auto"/>
        <w:ind w:firstLine="709"/>
        <w:jc w:val="right"/>
        <w:rPr>
          <w:rFonts w:ascii="Times New Roman" w:hAnsi="Times New Roman"/>
          <w:sz w:val="28"/>
          <w:szCs w:val="28"/>
        </w:rPr>
      </w:pPr>
    </w:p>
    <w:p w:rsidR="004E0E0C" w:rsidRDefault="004E0E0C" w:rsidP="006C0F8B">
      <w:pPr>
        <w:spacing w:after="0" w:line="240" w:lineRule="auto"/>
        <w:ind w:firstLine="709"/>
        <w:jc w:val="right"/>
        <w:rPr>
          <w:rFonts w:ascii="Times New Roman" w:hAnsi="Times New Roman"/>
          <w:sz w:val="28"/>
          <w:szCs w:val="28"/>
        </w:rPr>
      </w:pPr>
    </w:p>
    <w:p w:rsidR="00302800" w:rsidRPr="00857B7E" w:rsidRDefault="004D0444" w:rsidP="006C0F8B">
      <w:pPr>
        <w:spacing w:after="0" w:line="240" w:lineRule="auto"/>
        <w:ind w:firstLine="709"/>
        <w:jc w:val="right"/>
        <w:rPr>
          <w:rFonts w:ascii="Times New Roman" w:hAnsi="Times New Roman"/>
          <w:sz w:val="28"/>
          <w:szCs w:val="28"/>
        </w:rPr>
      </w:pPr>
      <w:r w:rsidRPr="00857B7E">
        <w:rPr>
          <w:rFonts w:ascii="Times New Roman" w:hAnsi="Times New Roman"/>
          <w:sz w:val="28"/>
          <w:szCs w:val="28"/>
        </w:rPr>
        <w:t>.</w:t>
      </w:r>
    </w:p>
    <w:p w:rsidR="00302800" w:rsidRPr="00857B7E" w:rsidRDefault="00302800" w:rsidP="00857B7E">
      <w:pPr>
        <w:spacing w:after="0" w:line="240" w:lineRule="auto"/>
        <w:ind w:firstLine="709"/>
        <w:jc w:val="center"/>
        <w:rPr>
          <w:rFonts w:ascii="Times New Roman" w:hAnsi="Times New Roman"/>
          <w:sz w:val="28"/>
          <w:szCs w:val="28"/>
        </w:rPr>
      </w:pPr>
    </w:p>
    <w:p w:rsidR="00302800" w:rsidRPr="004E0E0C" w:rsidRDefault="004D0444" w:rsidP="004E0E0C">
      <w:pPr>
        <w:spacing w:after="0" w:line="240" w:lineRule="auto"/>
        <w:jc w:val="center"/>
        <w:rPr>
          <w:rFonts w:ascii="Times New Roman" w:hAnsi="Times New Roman"/>
          <w:b/>
          <w:sz w:val="28"/>
          <w:szCs w:val="28"/>
        </w:rPr>
      </w:pPr>
      <w:bookmarkStart w:id="1" w:name="Par1021"/>
      <w:bookmarkEnd w:id="1"/>
      <w:r w:rsidRPr="004E0E0C">
        <w:rPr>
          <w:rFonts w:ascii="Times New Roman" w:hAnsi="Times New Roman"/>
          <w:b/>
          <w:sz w:val="28"/>
          <w:szCs w:val="28"/>
        </w:rPr>
        <w:t>ГРАФИК ВЫПОЛНЕНИЯ РАБОТ</w:t>
      </w:r>
    </w:p>
    <w:p w:rsidR="00302800" w:rsidRPr="00857B7E" w:rsidRDefault="00302800" w:rsidP="00857B7E">
      <w:pPr>
        <w:spacing w:after="0" w:line="240" w:lineRule="auto"/>
        <w:ind w:firstLine="709"/>
        <w:jc w:val="center"/>
        <w:rPr>
          <w:rFonts w:ascii="Times New Roman" w:hAnsi="Times New Roman"/>
          <w:sz w:val="28"/>
          <w:szCs w:val="28"/>
        </w:rPr>
      </w:pPr>
    </w:p>
    <w:p w:rsidR="00302800" w:rsidRDefault="00302800" w:rsidP="00857B7E">
      <w:pPr>
        <w:spacing w:after="0" w:line="240" w:lineRule="auto"/>
        <w:ind w:firstLine="709"/>
        <w:jc w:val="center"/>
        <w:rPr>
          <w:rFonts w:ascii="Times New Roman" w:hAnsi="Times New Roman"/>
          <w:sz w:val="28"/>
          <w:szCs w:val="28"/>
        </w:rPr>
      </w:pPr>
    </w:p>
    <w:p w:rsidR="00BE6020" w:rsidRPr="00857B7E" w:rsidRDefault="00BE6020" w:rsidP="00857B7E">
      <w:pPr>
        <w:spacing w:after="0" w:line="240" w:lineRule="auto"/>
        <w:ind w:firstLine="709"/>
        <w:jc w:val="center"/>
        <w:rPr>
          <w:rFonts w:ascii="Times New Roman" w:hAnsi="Times New Roman"/>
          <w:sz w:val="28"/>
          <w:szCs w:val="28"/>
        </w:rPr>
      </w:pPr>
    </w:p>
    <w:tbl>
      <w:tblPr>
        <w:tblW w:w="10380" w:type="dxa"/>
        <w:tblInd w:w="-36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60" w:type="dxa"/>
          <w:right w:w="75" w:type="dxa"/>
        </w:tblCellMar>
        <w:tblLook w:val="04A0" w:firstRow="1" w:lastRow="0" w:firstColumn="1" w:lastColumn="0" w:noHBand="0" w:noVBand="1"/>
      </w:tblPr>
      <w:tblGrid>
        <w:gridCol w:w="710"/>
        <w:gridCol w:w="3530"/>
        <w:gridCol w:w="1922"/>
        <w:gridCol w:w="2407"/>
        <w:gridCol w:w="1811"/>
      </w:tblGrid>
      <w:tr w:rsidR="00302800" w:rsidRPr="00857B7E" w:rsidTr="002D06F9">
        <w:trPr>
          <w:trHeight w:val="400"/>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rsidR="00302800" w:rsidRPr="002D06F9" w:rsidRDefault="004D0444" w:rsidP="002D06F9">
            <w:pPr>
              <w:spacing w:after="0" w:line="240" w:lineRule="auto"/>
              <w:ind w:firstLine="82"/>
              <w:jc w:val="center"/>
              <w:rPr>
                <w:rFonts w:ascii="Times New Roman" w:hAnsi="Times New Roman"/>
                <w:szCs w:val="22"/>
              </w:rPr>
            </w:pPr>
            <w:r w:rsidRPr="002D06F9">
              <w:rPr>
                <w:rFonts w:ascii="Times New Roman" w:hAnsi="Times New Roman"/>
                <w:szCs w:val="22"/>
              </w:rPr>
              <w:t>№</w:t>
            </w:r>
          </w:p>
          <w:p w:rsidR="00302800" w:rsidRPr="002D06F9" w:rsidRDefault="004D0444" w:rsidP="002D06F9">
            <w:pPr>
              <w:spacing w:after="0" w:line="240" w:lineRule="auto"/>
              <w:ind w:firstLine="82"/>
              <w:jc w:val="center"/>
              <w:rPr>
                <w:rFonts w:ascii="Times New Roman" w:hAnsi="Times New Roman"/>
                <w:szCs w:val="22"/>
              </w:rPr>
            </w:pPr>
            <w:r w:rsidRPr="002D06F9">
              <w:rPr>
                <w:rFonts w:ascii="Times New Roman" w:hAnsi="Times New Roman"/>
                <w:szCs w:val="22"/>
              </w:rPr>
              <w:t>п/п</w:t>
            </w:r>
          </w:p>
        </w:tc>
        <w:tc>
          <w:tcPr>
            <w:tcW w:w="3530"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rsidR="00302800" w:rsidRPr="002D06F9" w:rsidRDefault="004D0444" w:rsidP="002D06F9">
            <w:pPr>
              <w:spacing w:after="0" w:line="240" w:lineRule="auto"/>
              <w:jc w:val="center"/>
              <w:rPr>
                <w:rFonts w:ascii="Times New Roman" w:hAnsi="Times New Roman"/>
                <w:szCs w:val="22"/>
              </w:rPr>
            </w:pPr>
            <w:r w:rsidRPr="002D06F9">
              <w:rPr>
                <w:rFonts w:ascii="Times New Roman" w:hAnsi="Times New Roman"/>
                <w:szCs w:val="22"/>
              </w:rPr>
              <w:t>Наименование работ</w:t>
            </w:r>
          </w:p>
        </w:tc>
        <w:tc>
          <w:tcPr>
            <w:tcW w:w="192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rsidR="00E74376" w:rsidRPr="002D06F9" w:rsidRDefault="004D0444" w:rsidP="002D06F9">
            <w:pPr>
              <w:spacing w:after="0" w:line="240" w:lineRule="auto"/>
              <w:jc w:val="center"/>
              <w:rPr>
                <w:rFonts w:ascii="Times New Roman" w:hAnsi="Times New Roman"/>
                <w:szCs w:val="22"/>
              </w:rPr>
            </w:pPr>
            <w:r w:rsidRPr="002D06F9">
              <w:rPr>
                <w:rFonts w:ascii="Times New Roman" w:hAnsi="Times New Roman"/>
                <w:szCs w:val="22"/>
              </w:rPr>
              <w:t>Кол-во</w:t>
            </w:r>
          </w:p>
          <w:p w:rsidR="00302800" w:rsidRPr="002D06F9" w:rsidRDefault="004D0444" w:rsidP="002D06F9">
            <w:pPr>
              <w:spacing w:after="0" w:line="240" w:lineRule="auto"/>
              <w:jc w:val="center"/>
              <w:rPr>
                <w:rFonts w:ascii="Times New Roman" w:hAnsi="Times New Roman"/>
                <w:szCs w:val="22"/>
              </w:rPr>
            </w:pPr>
            <w:r w:rsidRPr="002D06F9">
              <w:rPr>
                <w:rFonts w:ascii="Times New Roman" w:hAnsi="Times New Roman"/>
                <w:szCs w:val="22"/>
              </w:rPr>
              <w:t>(объем)</w:t>
            </w:r>
          </w:p>
        </w:tc>
        <w:tc>
          <w:tcPr>
            <w:tcW w:w="2407"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rsidR="00302800" w:rsidRPr="002D06F9" w:rsidRDefault="004D0444" w:rsidP="004E0E0C">
            <w:pPr>
              <w:spacing w:after="0" w:line="240" w:lineRule="auto"/>
              <w:jc w:val="center"/>
              <w:rPr>
                <w:rFonts w:ascii="Times New Roman" w:hAnsi="Times New Roman"/>
                <w:szCs w:val="22"/>
              </w:rPr>
            </w:pPr>
            <w:r w:rsidRPr="002D06F9">
              <w:rPr>
                <w:rFonts w:ascii="Times New Roman" w:hAnsi="Times New Roman"/>
                <w:szCs w:val="22"/>
              </w:rPr>
              <w:t xml:space="preserve">Срок выполнения </w:t>
            </w:r>
            <w:r w:rsidRPr="002D06F9">
              <w:rPr>
                <w:rFonts w:ascii="Times New Roman" w:hAnsi="Times New Roman"/>
                <w:szCs w:val="22"/>
              </w:rPr>
              <w:br/>
              <w:t xml:space="preserve">работ </w:t>
            </w:r>
          </w:p>
        </w:tc>
        <w:tc>
          <w:tcPr>
            <w:tcW w:w="1811"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rsidR="00302800" w:rsidRPr="002D06F9" w:rsidRDefault="004D0444" w:rsidP="002D06F9">
            <w:pPr>
              <w:spacing w:after="0" w:line="240" w:lineRule="auto"/>
              <w:ind w:firstLine="19"/>
              <w:jc w:val="center"/>
              <w:rPr>
                <w:rFonts w:ascii="Times New Roman" w:hAnsi="Times New Roman"/>
                <w:szCs w:val="22"/>
              </w:rPr>
            </w:pPr>
            <w:r w:rsidRPr="002D06F9">
              <w:rPr>
                <w:rFonts w:ascii="Times New Roman" w:hAnsi="Times New Roman"/>
                <w:szCs w:val="22"/>
              </w:rPr>
              <w:t>Примечание</w:t>
            </w:r>
          </w:p>
        </w:tc>
      </w:tr>
      <w:tr w:rsidR="00302800" w:rsidRPr="00857B7E" w:rsidTr="002D06F9">
        <w:trPr>
          <w:trHeight w:val="1811"/>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rsidR="00302800" w:rsidRPr="00BE6020" w:rsidRDefault="002D06F9" w:rsidP="002D06F9">
            <w:pPr>
              <w:spacing w:after="0" w:line="240" w:lineRule="auto"/>
              <w:ind w:firstLine="709"/>
              <w:jc w:val="center"/>
              <w:rPr>
                <w:rFonts w:ascii="Times New Roman" w:hAnsi="Times New Roman"/>
                <w:szCs w:val="22"/>
              </w:rPr>
            </w:pPr>
            <w:r w:rsidRPr="00BE6020">
              <w:rPr>
                <w:rFonts w:ascii="Times New Roman" w:hAnsi="Times New Roman"/>
                <w:szCs w:val="22"/>
              </w:rPr>
              <w:t>11</w:t>
            </w:r>
          </w:p>
        </w:tc>
        <w:tc>
          <w:tcPr>
            <w:tcW w:w="3530"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rsidR="002D06F9" w:rsidRPr="00BE6020" w:rsidRDefault="002D06F9" w:rsidP="002D06F9">
            <w:pPr>
              <w:widowControl w:val="0"/>
              <w:suppressAutoHyphens w:val="0"/>
              <w:spacing w:after="0" w:line="240" w:lineRule="auto"/>
              <w:ind w:right="53"/>
              <w:jc w:val="center"/>
              <w:rPr>
                <w:rFonts w:ascii="Times New Roman" w:hAnsi="Times New Roman"/>
                <w:b/>
                <w:color w:val="auto"/>
                <w:szCs w:val="22"/>
                <w:lang w:bidi="ru-RU"/>
              </w:rPr>
            </w:pPr>
            <w:r w:rsidRPr="00BE6020">
              <w:rPr>
                <w:rFonts w:ascii="Times New Roman" w:hAnsi="Times New Roman"/>
                <w:b/>
                <w:color w:val="auto"/>
                <w:szCs w:val="22"/>
                <w:lang w:bidi="ru-RU"/>
              </w:rPr>
              <w:t xml:space="preserve">Выполнение работ по капитальному ремонту </w:t>
            </w:r>
          </w:p>
          <w:p w:rsidR="002D06F9" w:rsidRPr="00BE6020" w:rsidRDefault="002D06F9" w:rsidP="002D06F9">
            <w:pPr>
              <w:widowControl w:val="0"/>
              <w:suppressAutoHyphens w:val="0"/>
              <w:spacing w:after="0" w:line="240" w:lineRule="auto"/>
              <w:ind w:right="53"/>
              <w:jc w:val="center"/>
              <w:rPr>
                <w:rFonts w:ascii="Times New Roman" w:hAnsi="Times New Roman"/>
                <w:b/>
                <w:color w:val="auto"/>
                <w:szCs w:val="22"/>
                <w:lang w:bidi="ru-RU"/>
              </w:rPr>
            </w:pPr>
            <w:r w:rsidRPr="00BE6020">
              <w:rPr>
                <w:rFonts w:ascii="Times New Roman" w:hAnsi="Times New Roman"/>
                <w:b/>
                <w:color w:val="auto"/>
                <w:szCs w:val="22"/>
                <w:lang w:bidi="ru-RU"/>
              </w:rPr>
              <w:t>ВНС  № 44 по адресу:</w:t>
            </w:r>
          </w:p>
          <w:p w:rsidR="002D06F9" w:rsidRPr="00BE6020" w:rsidRDefault="002D06F9" w:rsidP="002D06F9">
            <w:pPr>
              <w:widowControl w:val="0"/>
              <w:suppressAutoHyphens w:val="0"/>
              <w:spacing w:after="0" w:line="240" w:lineRule="auto"/>
              <w:ind w:right="53"/>
              <w:jc w:val="center"/>
              <w:rPr>
                <w:rFonts w:ascii="Times New Roman" w:hAnsi="Times New Roman"/>
                <w:b/>
                <w:bCs/>
                <w:color w:val="auto"/>
                <w:szCs w:val="22"/>
                <w:lang w:bidi="ru-RU"/>
              </w:rPr>
            </w:pPr>
            <w:r w:rsidRPr="00BE6020">
              <w:rPr>
                <w:rFonts w:ascii="Times New Roman" w:hAnsi="Times New Roman"/>
                <w:b/>
                <w:bCs/>
                <w:color w:val="auto"/>
                <w:szCs w:val="22"/>
                <w:lang w:bidi="ru-RU"/>
              </w:rPr>
              <w:t xml:space="preserve">г. Королев, </w:t>
            </w:r>
            <w:proofErr w:type="spellStart"/>
            <w:r w:rsidRPr="00BE6020">
              <w:rPr>
                <w:rFonts w:ascii="Times New Roman" w:hAnsi="Times New Roman"/>
                <w:b/>
                <w:bCs/>
                <w:color w:val="auto"/>
                <w:szCs w:val="22"/>
                <w:lang w:bidi="ru-RU"/>
              </w:rPr>
              <w:t>мкр</w:t>
            </w:r>
            <w:proofErr w:type="spellEnd"/>
            <w:r w:rsidRPr="00BE6020">
              <w:rPr>
                <w:rFonts w:ascii="Times New Roman" w:hAnsi="Times New Roman"/>
                <w:b/>
                <w:bCs/>
                <w:color w:val="auto"/>
                <w:szCs w:val="22"/>
                <w:lang w:bidi="ru-RU"/>
              </w:rPr>
              <w:t xml:space="preserve">. Юбилейный, </w:t>
            </w:r>
          </w:p>
          <w:p w:rsidR="00302800" w:rsidRPr="00BE6020" w:rsidRDefault="002D06F9" w:rsidP="002D06F9">
            <w:pPr>
              <w:widowControl w:val="0"/>
              <w:suppressAutoHyphens w:val="0"/>
              <w:spacing w:after="0" w:line="240" w:lineRule="auto"/>
              <w:ind w:right="53"/>
              <w:jc w:val="center"/>
              <w:rPr>
                <w:rFonts w:ascii="Times New Roman" w:hAnsi="Times New Roman"/>
                <w:szCs w:val="22"/>
              </w:rPr>
            </w:pPr>
            <w:r w:rsidRPr="00BE6020">
              <w:rPr>
                <w:rFonts w:ascii="Times New Roman" w:hAnsi="Times New Roman"/>
                <w:b/>
                <w:bCs/>
                <w:color w:val="auto"/>
                <w:szCs w:val="22"/>
                <w:lang w:bidi="ru-RU"/>
              </w:rPr>
              <w:t>ул. Парковая, в районе д.3</w:t>
            </w:r>
          </w:p>
        </w:tc>
        <w:tc>
          <w:tcPr>
            <w:tcW w:w="192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rsidR="004E0E0C" w:rsidRPr="00BE6020" w:rsidRDefault="004E0E0C" w:rsidP="002D06F9">
            <w:pPr>
              <w:spacing w:after="0" w:line="240" w:lineRule="auto"/>
              <w:jc w:val="center"/>
              <w:rPr>
                <w:rFonts w:ascii="Times New Roman" w:hAnsi="Times New Roman"/>
                <w:szCs w:val="22"/>
              </w:rPr>
            </w:pPr>
            <w:r w:rsidRPr="00BE6020">
              <w:rPr>
                <w:rFonts w:ascii="Times New Roman" w:hAnsi="Times New Roman"/>
                <w:szCs w:val="22"/>
              </w:rPr>
              <w:t xml:space="preserve">согласно </w:t>
            </w:r>
          </w:p>
          <w:p w:rsidR="00302800" w:rsidRPr="00BE6020" w:rsidRDefault="004E0E0C" w:rsidP="002D06F9">
            <w:pPr>
              <w:spacing w:after="0" w:line="240" w:lineRule="auto"/>
              <w:jc w:val="center"/>
              <w:rPr>
                <w:rFonts w:ascii="Times New Roman" w:hAnsi="Times New Roman"/>
                <w:szCs w:val="22"/>
              </w:rPr>
            </w:pPr>
            <w:r w:rsidRPr="00BE6020">
              <w:rPr>
                <w:rFonts w:ascii="Times New Roman" w:hAnsi="Times New Roman"/>
                <w:szCs w:val="22"/>
              </w:rPr>
              <w:t>Сметной документации</w:t>
            </w:r>
          </w:p>
        </w:tc>
        <w:tc>
          <w:tcPr>
            <w:tcW w:w="2407"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rsidR="00302800" w:rsidRPr="00BE6020" w:rsidRDefault="004E0E0C" w:rsidP="004E0E0C">
            <w:pPr>
              <w:spacing w:after="0" w:line="240" w:lineRule="auto"/>
              <w:ind w:firstLine="16"/>
              <w:jc w:val="center"/>
              <w:rPr>
                <w:rFonts w:ascii="Times New Roman" w:hAnsi="Times New Roman"/>
                <w:szCs w:val="22"/>
              </w:rPr>
            </w:pPr>
            <w:r w:rsidRPr="00BE6020">
              <w:rPr>
                <w:rFonts w:ascii="Times New Roman" w:hAnsi="Times New Roman"/>
                <w:szCs w:val="22"/>
              </w:rPr>
              <w:t>не более 63 календарных дней с момента заключения Контракта</w:t>
            </w:r>
          </w:p>
        </w:tc>
        <w:tc>
          <w:tcPr>
            <w:tcW w:w="1811"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rsidR="00302800" w:rsidRPr="00EF73A2" w:rsidRDefault="00302800" w:rsidP="00E74376">
            <w:pPr>
              <w:spacing w:after="0" w:line="240" w:lineRule="auto"/>
              <w:ind w:firstLine="709"/>
              <w:jc w:val="center"/>
              <w:rPr>
                <w:rFonts w:ascii="Times New Roman" w:hAnsi="Times New Roman"/>
                <w:szCs w:val="22"/>
                <w:highlight w:val="yellow"/>
              </w:rPr>
            </w:pPr>
          </w:p>
        </w:tc>
      </w:tr>
    </w:tbl>
    <w:p w:rsidR="00302800" w:rsidRPr="00857B7E" w:rsidRDefault="00302800" w:rsidP="00857B7E">
      <w:pPr>
        <w:spacing w:after="0" w:line="240" w:lineRule="auto"/>
        <w:ind w:firstLine="709"/>
        <w:jc w:val="center"/>
        <w:rPr>
          <w:rFonts w:ascii="Times New Roman" w:hAnsi="Times New Roman"/>
          <w:sz w:val="28"/>
          <w:szCs w:val="28"/>
        </w:rPr>
      </w:pPr>
    </w:p>
    <w:p w:rsidR="00302800" w:rsidRDefault="00302800" w:rsidP="00857B7E">
      <w:pPr>
        <w:spacing w:after="0" w:line="240" w:lineRule="auto"/>
        <w:ind w:firstLine="709"/>
        <w:jc w:val="center"/>
        <w:rPr>
          <w:rFonts w:ascii="Times New Roman" w:hAnsi="Times New Roman"/>
          <w:sz w:val="28"/>
          <w:szCs w:val="28"/>
        </w:rPr>
      </w:pPr>
    </w:p>
    <w:p w:rsidR="00BE6020" w:rsidRDefault="00BE6020" w:rsidP="00857B7E">
      <w:pPr>
        <w:spacing w:after="0" w:line="240" w:lineRule="auto"/>
        <w:ind w:firstLine="709"/>
        <w:jc w:val="center"/>
        <w:rPr>
          <w:rFonts w:ascii="Times New Roman" w:hAnsi="Times New Roman"/>
          <w:sz w:val="28"/>
          <w:szCs w:val="28"/>
        </w:rPr>
      </w:pPr>
    </w:p>
    <w:tbl>
      <w:tblPr>
        <w:tblW w:w="9923" w:type="dxa"/>
        <w:tblInd w:w="108" w:type="dxa"/>
        <w:tblLook w:val="04A0" w:firstRow="1" w:lastRow="0" w:firstColumn="1" w:lastColumn="0" w:noHBand="0" w:noVBand="1"/>
      </w:tblPr>
      <w:tblGrid>
        <w:gridCol w:w="4963"/>
        <w:gridCol w:w="4960"/>
      </w:tblGrid>
      <w:tr w:rsidR="004E0E0C" w:rsidRPr="002B478A" w:rsidTr="004E0E0C">
        <w:tc>
          <w:tcPr>
            <w:tcW w:w="4963" w:type="dxa"/>
            <w:shd w:val="clear" w:color="auto" w:fill="auto"/>
          </w:tcPr>
          <w:p w:rsidR="004E0E0C" w:rsidRPr="002B478A" w:rsidRDefault="004E0E0C" w:rsidP="004E0E0C">
            <w:pPr>
              <w:spacing w:after="0"/>
              <w:contextualSpacing/>
              <w:rPr>
                <w:rFonts w:ascii="Times New Roman" w:hAnsi="Times New Roman"/>
                <w:iCs/>
                <w:sz w:val="24"/>
                <w:szCs w:val="24"/>
              </w:rPr>
            </w:pPr>
            <w:r w:rsidRPr="002B478A">
              <w:rPr>
                <w:rFonts w:ascii="Times New Roman" w:hAnsi="Times New Roman"/>
                <w:iCs/>
                <w:sz w:val="24"/>
                <w:szCs w:val="24"/>
              </w:rPr>
              <w:t>Заказчик:</w:t>
            </w:r>
          </w:p>
          <w:p w:rsidR="004E0E0C" w:rsidRDefault="004E0E0C" w:rsidP="004E0E0C">
            <w:pPr>
              <w:suppressAutoHyphens w:val="0"/>
              <w:spacing w:after="0" w:line="240" w:lineRule="auto"/>
              <w:rPr>
                <w:rFonts w:ascii="Times New Roman" w:hAnsi="Times New Roman"/>
                <w:bCs/>
                <w:color w:val="auto"/>
                <w:sz w:val="24"/>
                <w:szCs w:val="24"/>
              </w:rPr>
            </w:pPr>
            <w:r w:rsidRPr="002B478A">
              <w:rPr>
                <w:rFonts w:ascii="Times New Roman" w:hAnsi="Times New Roman"/>
                <w:bCs/>
                <w:color w:val="auto"/>
                <w:sz w:val="24"/>
                <w:szCs w:val="24"/>
              </w:rPr>
              <w:t>П</w:t>
            </w:r>
            <w:r>
              <w:rPr>
                <w:rFonts w:ascii="Times New Roman" w:hAnsi="Times New Roman"/>
                <w:bCs/>
                <w:color w:val="auto"/>
                <w:sz w:val="24"/>
                <w:szCs w:val="24"/>
              </w:rPr>
              <w:t>ервый заместитель руководителя А</w:t>
            </w:r>
            <w:r w:rsidRPr="002B478A">
              <w:rPr>
                <w:rFonts w:ascii="Times New Roman" w:hAnsi="Times New Roman"/>
                <w:bCs/>
                <w:color w:val="auto"/>
                <w:sz w:val="24"/>
                <w:szCs w:val="24"/>
              </w:rPr>
              <w:t xml:space="preserve">дминистрации  городского округа </w:t>
            </w:r>
          </w:p>
          <w:p w:rsidR="004E0E0C" w:rsidRPr="002B478A" w:rsidRDefault="004E0E0C" w:rsidP="004E0E0C">
            <w:pPr>
              <w:suppressAutoHyphens w:val="0"/>
              <w:spacing w:after="0" w:line="240" w:lineRule="auto"/>
              <w:rPr>
                <w:rFonts w:ascii="Times New Roman" w:hAnsi="Times New Roman"/>
                <w:iCs/>
                <w:sz w:val="24"/>
                <w:szCs w:val="24"/>
              </w:rPr>
            </w:pPr>
            <w:r w:rsidRPr="002B478A">
              <w:rPr>
                <w:rFonts w:ascii="Times New Roman" w:hAnsi="Times New Roman"/>
                <w:bCs/>
                <w:color w:val="auto"/>
                <w:sz w:val="24"/>
                <w:szCs w:val="24"/>
              </w:rPr>
              <w:t>Королев</w:t>
            </w:r>
            <w:r>
              <w:rPr>
                <w:rFonts w:ascii="Times New Roman" w:hAnsi="Times New Roman"/>
                <w:bCs/>
                <w:color w:val="auto"/>
                <w:sz w:val="24"/>
                <w:szCs w:val="24"/>
              </w:rPr>
              <w:t xml:space="preserve"> </w:t>
            </w:r>
            <w:r w:rsidRPr="002B478A">
              <w:rPr>
                <w:rFonts w:ascii="Times New Roman" w:hAnsi="Times New Roman"/>
                <w:bCs/>
                <w:color w:val="auto"/>
                <w:sz w:val="24"/>
                <w:szCs w:val="24"/>
              </w:rPr>
              <w:t>Московской области</w:t>
            </w:r>
          </w:p>
          <w:p w:rsidR="004E0E0C" w:rsidRDefault="004E0E0C" w:rsidP="004E0E0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contextualSpacing/>
              <w:rPr>
                <w:rFonts w:ascii="Times New Roman" w:hAnsi="Times New Roman"/>
                <w:sz w:val="24"/>
                <w:szCs w:val="24"/>
              </w:rPr>
            </w:pPr>
          </w:p>
          <w:p w:rsidR="004E0E0C" w:rsidRPr="002B478A" w:rsidRDefault="004E0E0C" w:rsidP="004E0E0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contextualSpacing/>
              <w:rPr>
                <w:rFonts w:ascii="Times New Roman" w:hAnsi="Times New Roman"/>
                <w:sz w:val="24"/>
                <w:szCs w:val="24"/>
              </w:rPr>
            </w:pPr>
            <w:r w:rsidRPr="002B478A">
              <w:rPr>
                <w:rFonts w:ascii="Times New Roman" w:hAnsi="Times New Roman"/>
                <w:sz w:val="24"/>
                <w:szCs w:val="24"/>
              </w:rPr>
              <w:t>______________ (Даниленко О.А.)</w:t>
            </w:r>
          </w:p>
          <w:p w:rsidR="004E0E0C" w:rsidRPr="002B478A" w:rsidRDefault="004E0E0C" w:rsidP="004E0E0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contextualSpacing/>
              <w:rPr>
                <w:rFonts w:ascii="Times New Roman" w:hAnsi="Times New Roman"/>
                <w:spacing w:val="-6"/>
                <w:sz w:val="24"/>
                <w:szCs w:val="24"/>
              </w:rPr>
            </w:pPr>
            <w:r w:rsidRPr="002B478A">
              <w:rPr>
                <w:rFonts w:ascii="Times New Roman" w:hAnsi="Times New Roman"/>
                <w:sz w:val="24"/>
                <w:szCs w:val="24"/>
              </w:rPr>
              <w:t>М.П.</w:t>
            </w:r>
          </w:p>
        </w:tc>
        <w:tc>
          <w:tcPr>
            <w:tcW w:w="4960" w:type="dxa"/>
            <w:shd w:val="clear" w:color="auto" w:fill="auto"/>
          </w:tcPr>
          <w:p w:rsidR="004E0E0C" w:rsidRPr="002B478A" w:rsidRDefault="004E0E0C" w:rsidP="004E0E0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contextualSpacing/>
              <w:rPr>
                <w:rFonts w:ascii="Times New Roman" w:hAnsi="Times New Roman"/>
                <w:sz w:val="24"/>
                <w:szCs w:val="24"/>
              </w:rPr>
            </w:pPr>
            <w:r w:rsidRPr="002B478A">
              <w:rPr>
                <w:rFonts w:ascii="Times New Roman" w:hAnsi="Times New Roman"/>
                <w:sz w:val="24"/>
                <w:szCs w:val="24"/>
              </w:rPr>
              <w:t>Генеральный подрядчик:</w:t>
            </w:r>
          </w:p>
          <w:p w:rsidR="004E0E0C" w:rsidRDefault="004E0E0C" w:rsidP="004E0E0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contextualSpacing/>
              <w:rPr>
                <w:rFonts w:ascii="Times New Roman" w:hAnsi="Times New Roman"/>
                <w:sz w:val="24"/>
                <w:szCs w:val="24"/>
              </w:rPr>
            </w:pPr>
            <w:r>
              <w:rPr>
                <w:rFonts w:ascii="Times New Roman" w:hAnsi="Times New Roman"/>
                <w:sz w:val="24"/>
                <w:szCs w:val="24"/>
              </w:rPr>
              <w:t>Генеральный директор</w:t>
            </w:r>
          </w:p>
          <w:p w:rsidR="004E0E0C" w:rsidRPr="002B478A" w:rsidRDefault="004E0E0C" w:rsidP="004E0E0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contextualSpacing/>
              <w:rPr>
                <w:rFonts w:ascii="Times New Roman" w:hAnsi="Times New Roman"/>
                <w:sz w:val="24"/>
                <w:szCs w:val="24"/>
              </w:rPr>
            </w:pPr>
            <w:r>
              <w:rPr>
                <w:rFonts w:ascii="Times New Roman" w:hAnsi="Times New Roman"/>
                <w:sz w:val="24"/>
                <w:szCs w:val="24"/>
              </w:rPr>
              <w:t>ОАО «Водоканал»</w:t>
            </w:r>
          </w:p>
          <w:p w:rsidR="004E0E0C" w:rsidRPr="002B478A" w:rsidRDefault="004E0E0C" w:rsidP="004E0E0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contextualSpacing/>
              <w:rPr>
                <w:rFonts w:ascii="Times New Roman" w:hAnsi="Times New Roman"/>
                <w:sz w:val="24"/>
                <w:szCs w:val="24"/>
              </w:rPr>
            </w:pPr>
          </w:p>
          <w:p w:rsidR="004E0E0C" w:rsidRPr="002B478A" w:rsidRDefault="004E0E0C" w:rsidP="004E0E0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contextualSpacing/>
              <w:rPr>
                <w:rFonts w:ascii="Times New Roman" w:hAnsi="Times New Roman"/>
                <w:sz w:val="24"/>
                <w:szCs w:val="24"/>
              </w:rPr>
            </w:pPr>
          </w:p>
          <w:p w:rsidR="004E0E0C" w:rsidRPr="002B478A" w:rsidRDefault="004E0E0C" w:rsidP="004E0E0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contextualSpacing/>
              <w:rPr>
                <w:rFonts w:ascii="Times New Roman" w:hAnsi="Times New Roman"/>
                <w:sz w:val="24"/>
                <w:szCs w:val="24"/>
              </w:rPr>
            </w:pPr>
            <w:r w:rsidRPr="002B478A">
              <w:rPr>
                <w:rFonts w:ascii="Times New Roman" w:hAnsi="Times New Roman"/>
                <w:sz w:val="24"/>
                <w:szCs w:val="24"/>
              </w:rPr>
              <w:t>______</w:t>
            </w:r>
            <w:r>
              <w:rPr>
                <w:rFonts w:ascii="Times New Roman" w:hAnsi="Times New Roman"/>
                <w:sz w:val="24"/>
                <w:szCs w:val="24"/>
              </w:rPr>
              <w:t>____</w:t>
            </w:r>
            <w:r w:rsidRPr="002B478A">
              <w:rPr>
                <w:rFonts w:ascii="Times New Roman" w:hAnsi="Times New Roman"/>
                <w:sz w:val="24"/>
                <w:szCs w:val="24"/>
              </w:rPr>
              <w:t>_____ (</w:t>
            </w:r>
            <w:r>
              <w:rPr>
                <w:rFonts w:ascii="Times New Roman" w:hAnsi="Times New Roman"/>
                <w:sz w:val="24"/>
                <w:szCs w:val="24"/>
              </w:rPr>
              <w:t>П.М. Каганов</w:t>
            </w:r>
            <w:r w:rsidRPr="002B478A">
              <w:rPr>
                <w:rFonts w:ascii="Times New Roman" w:hAnsi="Times New Roman"/>
                <w:sz w:val="24"/>
                <w:szCs w:val="24"/>
              </w:rPr>
              <w:t>)</w:t>
            </w:r>
          </w:p>
          <w:p w:rsidR="004E0E0C" w:rsidRPr="002B478A" w:rsidRDefault="004E0E0C" w:rsidP="004E0E0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contextualSpacing/>
              <w:rPr>
                <w:rFonts w:ascii="Times New Roman" w:hAnsi="Times New Roman"/>
                <w:sz w:val="24"/>
                <w:szCs w:val="24"/>
              </w:rPr>
            </w:pPr>
            <w:r w:rsidRPr="002B478A">
              <w:rPr>
                <w:rFonts w:ascii="Times New Roman" w:hAnsi="Times New Roman"/>
                <w:sz w:val="24"/>
                <w:szCs w:val="24"/>
              </w:rPr>
              <w:t>М.П.</w:t>
            </w:r>
          </w:p>
        </w:tc>
      </w:tr>
    </w:tbl>
    <w:p w:rsidR="00302800" w:rsidRDefault="00302800">
      <w:pPr>
        <w:spacing w:after="0" w:line="240" w:lineRule="auto"/>
        <w:ind w:left="4395"/>
        <w:contextualSpacing/>
        <w:jc w:val="right"/>
        <w:rPr>
          <w:rFonts w:ascii="Times New Roman" w:hAnsi="Times New Roman"/>
          <w:sz w:val="28"/>
          <w:szCs w:val="28"/>
        </w:rPr>
      </w:pPr>
    </w:p>
    <w:p w:rsidR="00302800" w:rsidRDefault="00302800">
      <w:pPr>
        <w:spacing w:after="0" w:line="240" w:lineRule="auto"/>
        <w:ind w:left="4395"/>
        <w:contextualSpacing/>
        <w:jc w:val="right"/>
        <w:rPr>
          <w:rFonts w:ascii="Times New Roman" w:hAnsi="Times New Roman"/>
          <w:sz w:val="28"/>
          <w:szCs w:val="28"/>
        </w:rPr>
      </w:pPr>
    </w:p>
    <w:p w:rsidR="00302800" w:rsidRDefault="00302800">
      <w:pPr>
        <w:spacing w:after="0" w:line="240" w:lineRule="auto"/>
        <w:ind w:left="4395"/>
        <w:contextualSpacing/>
        <w:jc w:val="right"/>
        <w:rPr>
          <w:rFonts w:ascii="Times New Roman" w:hAnsi="Times New Roman"/>
          <w:sz w:val="28"/>
          <w:szCs w:val="28"/>
        </w:rPr>
      </w:pPr>
    </w:p>
    <w:p w:rsidR="00302800" w:rsidRDefault="00302800">
      <w:pPr>
        <w:spacing w:after="0" w:line="240" w:lineRule="auto"/>
        <w:ind w:left="4395"/>
        <w:contextualSpacing/>
        <w:jc w:val="right"/>
        <w:rPr>
          <w:rFonts w:ascii="Times New Roman" w:hAnsi="Times New Roman"/>
          <w:sz w:val="28"/>
          <w:szCs w:val="28"/>
        </w:rPr>
      </w:pPr>
    </w:p>
    <w:p w:rsidR="00302800" w:rsidRDefault="00302800">
      <w:pPr>
        <w:spacing w:after="0" w:line="240" w:lineRule="auto"/>
        <w:ind w:left="4395"/>
        <w:contextualSpacing/>
        <w:jc w:val="right"/>
        <w:rPr>
          <w:rFonts w:ascii="Times New Roman" w:hAnsi="Times New Roman"/>
          <w:sz w:val="28"/>
          <w:szCs w:val="28"/>
        </w:rPr>
      </w:pPr>
    </w:p>
    <w:p w:rsidR="00302800" w:rsidRDefault="00302800">
      <w:pPr>
        <w:spacing w:after="0" w:line="240" w:lineRule="auto"/>
        <w:ind w:left="4395"/>
        <w:contextualSpacing/>
        <w:jc w:val="right"/>
        <w:rPr>
          <w:rFonts w:ascii="Times New Roman" w:hAnsi="Times New Roman"/>
          <w:sz w:val="28"/>
          <w:szCs w:val="28"/>
        </w:rPr>
      </w:pPr>
    </w:p>
    <w:p w:rsidR="00302800" w:rsidRDefault="00302800">
      <w:pPr>
        <w:spacing w:after="0" w:line="240" w:lineRule="auto"/>
        <w:ind w:left="4395"/>
        <w:contextualSpacing/>
        <w:jc w:val="right"/>
        <w:rPr>
          <w:rFonts w:ascii="Times New Roman" w:hAnsi="Times New Roman"/>
          <w:sz w:val="28"/>
          <w:szCs w:val="28"/>
        </w:rPr>
      </w:pPr>
    </w:p>
    <w:p w:rsidR="00302800" w:rsidRDefault="00302800">
      <w:pPr>
        <w:spacing w:after="0" w:line="240" w:lineRule="auto"/>
        <w:ind w:left="4395"/>
        <w:contextualSpacing/>
        <w:jc w:val="right"/>
        <w:rPr>
          <w:rFonts w:ascii="Times New Roman" w:hAnsi="Times New Roman"/>
          <w:sz w:val="28"/>
          <w:szCs w:val="28"/>
        </w:rPr>
      </w:pPr>
    </w:p>
    <w:p w:rsidR="00302800" w:rsidRDefault="00302800">
      <w:pPr>
        <w:spacing w:after="0" w:line="240" w:lineRule="auto"/>
        <w:ind w:left="4395"/>
        <w:contextualSpacing/>
        <w:jc w:val="right"/>
        <w:rPr>
          <w:rFonts w:ascii="Times New Roman" w:hAnsi="Times New Roman"/>
          <w:sz w:val="28"/>
          <w:szCs w:val="28"/>
        </w:rPr>
      </w:pPr>
    </w:p>
    <w:p w:rsidR="00302800" w:rsidRDefault="00302800">
      <w:pPr>
        <w:spacing w:after="0" w:line="240" w:lineRule="auto"/>
        <w:ind w:left="4395"/>
        <w:contextualSpacing/>
        <w:jc w:val="right"/>
        <w:rPr>
          <w:rFonts w:ascii="Times New Roman" w:hAnsi="Times New Roman"/>
          <w:sz w:val="28"/>
          <w:szCs w:val="28"/>
        </w:rPr>
      </w:pPr>
    </w:p>
    <w:p w:rsidR="00302800" w:rsidRDefault="00302800">
      <w:pPr>
        <w:spacing w:after="0" w:line="240" w:lineRule="auto"/>
        <w:ind w:left="4395"/>
        <w:contextualSpacing/>
        <w:jc w:val="right"/>
        <w:rPr>
          <w:rFonts w:ascii="Times New Roman" w:hAnsi="Times New Roman"/>
          <w:sz w:val="28"/>
          <w:szCs w:val="28"/>
        </w:rPr>
      </w:pPr>
    </w:p>
    <w:p w:rsidR="00FD2691" w:rsidRDefault="00FD2691">
      <w:pPr>
        <w:spacing w:after="0" w:line="240" w:lineRule="auto"/>
        <w:ind w:left="4395"/>
        <w:contextualSpacing/>
        <w:jc w:val="right"/>
        <w:rPr>
          <w:rFonts w:ascii="Times New Roman" w:hAnsi="Times New Roman"/>
          <w:sz w:val="28"/>
          <w:szCs w:val="28"/>
        </w:rPr>
      </w:pPr>
    </w:p>
    <w:p w:rsidR="004E0E0C" w:rsidRDefault="004E0E0C">
      <w:pPr>
        <w:spacing w:after="0" w:line="240" w:lineRule="auto"/>
        <w:ind w:left="4395"/>
        <w:contextualSpacing/>
        <w:jc w:val="right"/>
        <w:rPr>
          <w:rFonts w:ascii="Times New Roman" w:hAnsi="Times New Roman"/>
          <w:sz w:val="28"/>
          <w:szCs w:val="28"/>
        </w:rPr>
      </w:pPr>
    </w:p>
    <w:p w:rsidR="004E0E0C" w:rsidRDefault="004E0E0C">
      <w:pPr>
        <w:spacing w:after="0" w:line="240" w:lineRule="auto"/>
        <w:ind w:left="4395"/>
        <w:contextualSpacing/>
        <w:jc w:val="right"/>
        <w:rPr>
          <w:rFonts w:ascii="Times New Roman" w:hAnsi="Times New Roman"/>
          <w:sz w:val="28"/>
          <w:szCs w:val="28"/>
        </w:rPr>
      </w:pPr>
    </w:p>
    <w:p w:rsidR="004E0E0C" w:rsidRDefault="004E0E0C">
      <w:pPr>
        <w:spacing w:after="0" w:line="240" w:lineRule="auto"/>
        <w:ind w:left="4395"/>
        <w:contextualSpacing/>
        <w:jc w:val="right"/>
        <w:rPr>
          <w:rFonts w:ascii="Times New Roman" w:hAnsi="Times New Roman"/>
          <w:sz w:val="28"/>
          <w:szCs w:val="28"/>
        </w:rPr>
      </w:pPr>
    </w:p>
    <w:p w:rsidR="004E0E0C" w:rsidRDefault="004E0E0C">
      <w:pPr>
        <w:spacing w:after="0" w:line="240" w:lineRule="auto"/>
        <w:ind w:left="4395"/>
        <w:contextualSpacing/>
        <w:jc w:val="right"/>
        <w:rPr>
          <w:rFonts w:ascii="Times New Roman" w:hAnsi="Times New Roman"/>
          <w:sz w:val="28"/>
          <w:szCs w:val="28"/>
        </w:rPr>
      </w:pPr>
    </w:p>
    <w:p w:rsidR="004E0E0C" w:rsidRDefault="004E0E0C">
      <w:pPr>
        <w:spacing w:after="0" w:line="240" w:lineRule="auto"/>
        <w:ind w:left="4395"/>
        <w:contextualSpacing/>
        <w:jc w:val="right"/>
        <w:rPr>
          <w:rFonts w:ascii="Times New Roman" w:hAnsi="Times New Roman"/>
          <w:sz w:val="28"/>
          <w:szCs w:val="28"/>
        </w:rPr>
      </w:pPr>
    </w:p>
    <w:p w:rsidR="00FD2691" w:rsidRDefault="00FD2691">
      <w:pPr>
        <w:spacing w:after="0" w:line="240" w:lineRule="auto"/>
        <w:ind w:left="4395"/>
        <w:contextualSpacing/>
        <w:jc w:val="right"/>
        <w:rPr>
          <w:rFonts w:ascii="Times New Roman" w:hAnsi="Times New Roman"/>
          <w:sz w:val="28"/>
          <w:szCs w:val="28"/>
        </w:rPr>
      </w:pPr>
    </w:p>
    <w:p w:rsidR="004E0E0C" w:rsidRDefault="004E0E0C" w:rsidP="004E0E0C">
      <w:pPr>
        <w:spacing w:after="0" w:line="240" w:lineRule="auto"/>
        <w:jc w:val="right"/>
        <w:rPr>
          <w:rFonts w:ascii="Times New Roman" w:hAnsi="Times New Roman"/>
          <w:sz w:val="20"/>
        </w:rPr>
      </w:pPr>
    </w:p>
    <w:p w:rsidR="004E0E0C" w:rsidRPr="00E74376" w:rsidRDefault="004E0E0C" w:rsidP="004E0E0C">
      <w:pPr>
        <w:spacing w:after="0" w:line="240" w:lineRule="auto"/>
        <w:jc w:val="right"/>
        <w:rPr>
          <w:rFonts w:ascii="Times New Roman" w:hAnsi="Times New Roman"/>
          <w:sz w:val="20"/>
        </w:rPr>
      </w:pPr>
      <w:r w:rsidRPr="00E74376">
        <w:rPr>
          <w:rFonts w:ascii="Times New Roman" w:hAnsi="Times New Roman"/>
          <w:sz w:val="20"/>
        </w:rPr>
        <w:lastRenderedPageBreak/>
        <w:t xml:space="preserve">Приложение № </w:t>
      </w:r>
      <w:r>
        <w:rPr>
          <w:rFonts w:ascii="Times New Roman" w:hAnsi="Times New Roman"/>
          <w:sz w:val="20"/>
        </w:rPr>
        <w:t>4</w:t>
      </w:r>
      <w:r w:rsidRPr="00E74376">
        <w:rPr>
          <w:rFonts w:ascii="Times New Roman" w:hAnsi="Times New Roman"/>
          <w:sz w:val="20"/>
        </w:rPr>
        <w:t xml:space="preserve"> </w:t>
      </w:r>
    </w:p>
    <w:p w:rsidR="004E0E0C" w:rsidRPr="00E74376" w:rsidRDefault="004E0E0C" w:rsidP="004E0E0C">
      <w:pPr>
        <w:spacing w:after="0" w:line="240" w:lineRule="auto"/>
        <w:jc w:val="right"/>
        <w:rPr>
          <w:rFonts w:ascii="Times New Roman" w:hAnsi="Times New Roman"/>
          <w:sz w:val="20"/>
        </w:rPr>
      </w:pPr>
      <w:r w:rsidRPr="00E74376">
        <w:rPr>
          <w:rFonts w:ascii="Times New Roman" w:hAnsi="Times New Roman"/>
          <w:sz w:val="20"/>
        </w:rPr>
        <w:t xml:space="preserve">к Контракту </w:t>
      </w:r>
    </w:p>
    <w:p w:rsidR="004E0E0C" w:rsidRPr="00E74376" w:rsidRDefault="004E0E0C" w:rsidP="004E0E0C">
      <w:pPr>
        <w:spacing w:after="0" w:line="240" w:lineRule="auto"/>
        <w:jc w:val="right"/>
        <w:rPr>
          <w:rFonts w:ascii="Times New Roman" w:hAnsi="Times New Roman"/>
          <w:sz w:val="20"/>
        </w:rPr>
      </w:pPr>
      <w:r w:rsidRPr="00E74376">
        <w:rPr>
          <w:rFonts w:ascii="Times New Roman" w:hAnsi="Times New Roman"/>
          <w:sz w:val="20"/>
        </w:rPr>
        <w:t>от «</w:t>
      </w:r>
      <w:r w:rsidR="0063060A">
        <w:rPr>
          <w:rFonts w:ascii="Times New Roman" w:hAnsi="Times New Roman"/>
          <w:sz w:val="20"/>
        </w:rPr>
        <w:t>18</w:t>
      </w:r>
      <w:r w:rsidRPr="00E74376">
        <w:rPr>
          <w:rFonts w:ascii="Times New Roman" w:hAnsi="Times New Roman"/>
          <w:sz w:val="20"/>
        </w:rPr>
        <w:t xml:space="preserve">» </w:t>
      </w:r>
      <w:r w:rsidR="0063060A">
        <w:rPr>
          <w:rFonts w:ascii="Times New Roman" w:hAnsi="Times New Roman"/>
          <w:sz w:val="20"/>
        </w:rPr>
        <w:t>07.</w:t>
      </w:r>
      <w:r w:rsidRPr="00E74376">
        <w:rPr>
          <w:rFonts w:ascii="Times New Roman" w:hAnsi="Times New Roman"/>
          <w:sz w:val="20"/>
        </w:rPr>
        <w:t xml:space="preserve">2017 </w:t>
      </w:r>
    </w:p>
    <w:p w:rsidR="004E0E0C" w:rsidRPr="00E74376" w:rsidRDefault="004E0E0C" w:rsidP="004E0E0C">
      <w:pPr>
        <w:spacing w:after="0" w:line="240" w:lineRule="auto"/>
        <w:jc w:val="right"/>
        <w:rPr>
          <w:rFonts w:ascii="Times New Roman" w:hAnsi="Times New Roman"/>
          <w:sz w:val="20"/>
        </w:rPr>
      </w:pPr>
      <w:r w:rsidRPr="00E74376">
        <w:rPr>
          <w:rFonts w:ascii="Times New Roman" w:hAnsi="Times New Roman"/>
          <w:sz w:val="20"/>
        </w:rPr>
        <w:t>№0848300058917000071</w:t>
      </w:r>
    </w:p>
    <w:p w:rsidR="004E0E0C" w:rsidRDefault="004E0E0C" w:rsidP="004E0E0C">
      <w:pPr>
        <w:spacing w:after="0" w:line="240" w:lineRule="auto"/>
        <w:jc w:val="right"/>
        <w:rPr>
          <w:rFonts w:ascii="Times New Roman" w:hAnsi="Times New Roman"/>
          <w:sz w:val="28"/>
          <w:szCs w:val="28"/>
        </w:rPr>
      </w:pPr>
    </w:p>
    <w:p w:rsidR="00302800" w:rsidRDefault="004D0444" w:rsidP="004E0E0C">
      <w:pPr>
        <w:spacing w:after="0" w:line="240" w:lineRule="auto"/>
        <w:jc w:val="right"/>
        <w:rPr>
          <w:rFonts w:ascii="Times New Roman" w:hAnsi="Times New Roman"/>
          <w:sz w:val="28"/>
          <w:szCs w:val="28"/>
        </w:rPr>
      </w:pPr>
      <w:r>
        <w:rPr>
          <w:rFonts w:ascii="Times New Roman" w:hAnsi="Times New Roman"/>
          <w:sz w:val="28"/>
          <w:szCs w:val="28"/>
        </w:rPr>
        <w:t xml:space="preserve">ФОРМА </w:t>
      </w:r>
    </w:p>
    <w:p w:rsidR="004E0E0C" w:rsidRDefault="004E0E0C">
      <w:pPr>
        <w:spacing w:after="0" w:line="240" w:lineRule="auto"/>
        <w:jc w:val="center"/>
        <w:rPr>
          <w:rFonts w:ascii="Times New Roman" w:hAnsi="Times New Roman"/>
          <w:sz w:val="28"/>
          <w:szCs w:val="28"/>
        </w:rPr>
      </w:pPr>
    </w:p>
    <w:p w:rsidR="00302800" w:rsidRDefault="004D0444">
      <w:pPr>
        <w:spacing w:after="0" w:line="240" w:lineRule="auto"/>
        <w:jc w:val="center"/>
        <w:rPr>
          <w:rFonts w:ascii="Times New Roman" w:hAnsi="Times New Roman"/>
          <w:sz w:val="28"/>
          <w:szCs w:val="28"/>
        </w:rPr>
      </w:pPr>
      <w:r>
        <w:rPr>
          <w:rFonts w:ascii="Times New Roman" w:hAnsi="Times New Roman"/>
          <w:sz w:val="28"/>
          <w:szCs w:val="28"/>
        </w:rPr>
        <w:t>Акта приемки Объекта</w:t>
      </w:r>
    </w:p>
    <w:p w:rsidR="004E0E0C" w:rsidRDefault="004E0E0C">
      <w:pPr>
        <w:spacing w:after="0" w:line="240" w:lineRule="auto"/>
        <w:jc w:val="center"/>
        <w:rPr>
          <w:rFonts w:ascii="Times New Roman" w:hAnsi="Times New Roman"/>
          <w:sz w:val="28"/>
          <w:szCs w:val="28"/>
        </w:rPr>
      </w:pPr>
    </w:p>
    <w:p w:rsidR="00302800" w:rsidRDefault="004D0444">
      <w:pPr>
        <w:spacing w:after="0" w:line="240" w:lineRule="auto"/>
        <w:jc w:val="center"/>
        <w:rPr>
          <w:rFonts w:ascii="Times New Roman" w:hAnsi="Times New Roman"/>
          <w:sz w:val="28"/>
          <w:szCs w:val="28"/>
        </w:rPr>
      </w:pPr>
      <w:r>
        <w:rPr>
          <w:rFonts w:ascii="Times New Roman" w:hAnsi="Times New Roman"/>
          <w:sz w:val="28"/>
          <w:szCs w:val="28"/>
        </w:rPr>
        <w:t>от «____» ___________ №______</w:t>
      </w:r>
    </w:p>
    <w:p w:rsidR="00302800" w:rsidRDefault="00302800">
      <w:pPr>
        <w:spacing w:after="0" w:line="240" w:lineRule="auto"/>
        <w:jc w:val="both"/>
        <w:rPr>
          <w:rFonts w:ascii="Times New Roman" w:hAnsi="Times New Roman"/>
          <w:sz w:val="28"/>
          <w:szCs w:val="28"/>
        </w:rPr>
      </w:pPr>
    </w:p>
    <w:p w:rsidR="00302800" w:rsidRDefault="004D0444">
      <w:pPr>
        <w:spacing w:after="0" w:line="240" w:lineRule="auto"/>
        <w:jc w:val="both"/>
        <w:rPr>
          <w:rFonts w:ascii="Times New Roman" w:hAnsi="Times New Roman"/>
          <w:sz w:val="28"/>
          <w:szCs w:val="28"/>
        </w:rPr>
      </w:pPr>
      <w:r>
        <w:rPr>
          <w:rFonts w:ascii="Times New Roman" w:hAnsi="Times New Roman"/>
          <w:sz w:val="28"/>
          <w:szCs w:val="28"/>
        </w:rPr>
        <w:t>г. _________</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«___»__________201__ г.</w:t>
      </w:r>
    </w:p>
    <w:p w:rsidR="00302800" w:rsidRDefault="00302800">
      <w:pPr>
        <w:spacing w:after="0" w:line="240" w:lineRule="auto"/>
        <w:jc w:val="both"/>
        <w:rPr>
          <w:rFonts w:ascii="Times New Roman" w:hAnsi="Times New Roman"/>
          <w:sz w:val="28"/>
          <w:szCs w:val="28"/>
        </w:rPr>
      </w:pPr>
    </w:p>
    <w:p w:rsidR="00302800" w:rsidRDefault="004D0444">
      <w:pPr>
        <w:spacing w:after="0" w:line="240" w:lineRule="auto"/>
        <w:ind w:firstLine="540"/>
        <w:jc w:val="both"/>
        <w:rPr>
          <w:rFonts w:ascii="Times New Roman" w:hAnsi="Times New Roman"/>
          <w:sz w:val="28"/>
          <w:szCs w:val="28"/>
        </w:rPr>
      </w:pPr>
      <w:r>
        <w:rPr>
          <w:rFonts w:ascii="Times New Roman" w:hAnsi="Times New Roman"/>
          <w:sz w:val="28"/>
          <w:szCs w:val="28"/>
        </w:rPr>
        <w:t>Мы нижеподписавшиеся, ответственное лицо Заказчика, с одной стороны, и ответственное лицо Генерального подрядчика, с другой стороны, составили настоящий акт о нижеследующем:</w:t>
      </w:r>
    </w:p>
    <w:p w:rsidR="00302800" w:rsidRDefault="004D0444">
      <w:pPr>
        <w:spacing w:after="0" w:line="240" w:lineRule="auto"/>
        <w:ind w:firstLine="540"/>
        <w:jc w:val="both"/>
        <w:rPr>
          <w:rFonts w:ascii="Times New Roman" w:hAnsi="Times New Roman"/>
          <w:sz w:val="28"/>
          <w:szCs w:val="28"/>
        </w:rPr>
      </w:pPr>
      <w:r>
        <w:rPr>
          <w:rFonts w:ascii="Times New Roman" w:hAnsi="Times New Roman"/>
          <w:sz w:val="28"/>
          <w:szCs w:val="28"/>
        </w:rPr>
        <w:t>1. Генеральный подрядчик по состоянию на «__» ______________ 201_ г. выполнил Работы, предусмотренные контрактом от «___» ________201_ г. №______ (далее - Контракт) в объемах и сроки, предусмотренные Контрактом.</w:t>
      </w:r>
    </w:p>
    <w:p w:rsidR="00302800" w:rsidRDefault="004D0444">
      <w:pPr>
        <w:spacing w:after="0" w:line="240" w:lineRule="auto"/>
        <w:ind w:firstLine="540"/>
        <w:jc w:val="both"/>
        <w:rPr>
          <w:rFonts w:ascii="Times New Roman" w:hAnsi="Times New Roman"/>
          <w:sz w:val="28"/>
          <w:szCs w:val="28"/>
        </w:rPr>
      </w:pPr>
      <w:r>
        <w:rPr>
          <w:rFonts w:ascii="Times New Roman" w:hAnsi="Times New Roman"/>
          <w:sz w:val="28"/>
          <w:szCs w:val="28"/>
        </w:rPr>
        <w:t>2. Стоимость выполненных Работ составляет ___________ (__________) рублей, включая НДС.</w:t>
      </w:r>
    </w:p>
    <w:p w:rsidR="00302800" w:rsidRDefault="004D0444">
      <w:pPr>
        <w:spacing w:after="0" w:line="240" w:lineRule="auto"/>
        <w:ind w:firstLine="540"/>
        <w:jc w:val="both"/>
        <w:rPr>
          <w:rFonts w:ascii="Times New Roman" w:hAnsi="Times New Roman"/>
          <w:sz w:val="28"/>
          <w:szCs w:val="28"/>
        </w:rPr>
      </w:pPr>
      <w:r>
        <w:rPr>
          <w:rFonts w:ascii="Times New Roman" w:hAnsi="Times New Roman"/>
          <w:sz w:val="28"/>
          <w:szCs w:val="28"/>
        </w:rPr>
        <w:t>3. Стороны не имеют взаимных претензий по выполненным Работам, согласно контракта от «___» __________ 201___ №_______.</w:t>
      </w:r>
    </w:p>
    <w:p w:rsidR="00302800" w:rsidRDefault="00302800">
      <w:pPr>
        <w:spacing w:after="0" w:line="240" w:lineRule="auto"/>
        <w:jc w:val="center"/>
        <w:rPr>
          <w:rFonts w:ascii="Times New Roman" w:hAnsi="Times New Roman"/>
          <w:sz w:val="28"/>
          <w:szCs w:val="28"/>
        </w:rPr>
      </w:pPr>
    </w:p>
    <w:p w:rsidR="00302800" w:rsidRDefault="004D0444">
      <w:pPr>
        <w:spacing w:after="0" w:line="240" w:lineRule="auto"/>
        <w:jc w:val="center"/>
        <w:rPr>
          <w:rFonts w:ascii="Times New Roman" w:hAnsi="Times New Roman"/>
          <w:sz w:val="28"/>
          <w:szCs w:val="28"/>
        </w:rPr>
      </w:pPr>
      <w:r>
        <w:rPr>
          <w:rFonts w:ascii="Times New Roman" w:hAnsi="Times New Roman"/>
          <w:sz w:val="28"/>
          <w:szCs w:val="28"/>
        </w:rPr>
        <w:t>ПОДПИСИ СТОРОН:</w:t>
      </w:r>
    </w:p>
    <w:p w:rsidR="00302800" w:rsidRDefault="00302800">
      <w:pPr>
        <w:spacing w:after="0" w:line="240" w:lineRule="auto"/>
        <w:jc w:val="center"/>
        <w:rPr>
          <w:rFonts w:ascii="Times New Roman" w:hAnsi="Times New Roman"/>
          <w:sz w:val="28"/>
          <w:szCs w:val="28"/>
        </w:rPr>
      </w:pPr>
    </w:p>
    <w:tbl>
      <w:tblPr>
        <w:tblW w:w="9210" w:type="dxa"/>
        <w:tblInd w:w="284" w:type="dxa"/>
        <w:tblLook w:val="04A0" w:firstRow="1" w:lastRow="0" w:firstColumn="1" w:lastColumn="0" w:noHBand="0" w:noVBand="1"/>
      </w:tblPr>
      <w:tblGrid>
        <w:gridCol w:w="4039"/>
        <w:gridCol w:w="1059"/>
        <w:gridCol w:w="4112"/>
      </w:tblGrid>
      <w:tr w:rsidR="00302800">
        <w:trPr>
          <w:trHeight w:val="1139"/>
        </w:trPr>
        <w:tc>
          <w:tcPr>
            <w:tcW w:w="4037" w:type="dxa"/>
            <w:shd w:val="clear" w:color="auto" w:fill="auto"/>
          </w:tcPr>
          <w:p w:rsidR="00302800" w:rsidRDefault="004D0444">
            <w:pPr>
              <w:spacing w:after="0" w:line="240" w:lineRule="auto"/>
              <w:jc w:val="both"/>
              <w:rPr>
                <w:rFonts w:ascii="Times New Roman" w:hAnsi="Times New Roman"/>
                <w:sz w:val="28"/>
                <w:szCs w:val="28"/>
              </w:rPr>
            </w:pPr>
            <w:r>
              <w:rPr>
                <w:rFonts w:ascii="Times New Roman" w:hAnsi="Times New Roman"/>
                <w:sz w:val="28"/>
                <w:szCs w:val="28"/>
              </w:rPr>
              <w:t>Представитель Заказчика:</w:t>
            </w:r>
          </w:p>
          <w:p w:rsidR="00302800" w:rsidRDefault="00302800">
            <w:pPr>
              <w:spacing w:after="0" w:line="240" w:lineRule="auto"/>
              <w:jc w:val="both"/>
              <w:rPr>
                <w:rFonts w:ascii="Times New Roman" w:hAnsi="Times New Roman"/>
                <w:sz w:val="28"/>
                <w:szCs w:val="28"/>
              </w:rPr>
            </w:pPr>
          </w:p>
          <w:p w:rsidR="00302800" w:rsidRDefault="00302800">
            <w:pPr>
              <w:spacing w:after="0" w:line="240" w:lineRule="auto"/>
              <w:jc w:val="both"/>
              <w:rPr>
                <w:rFonts w:ascii="Times New Roman" w:hAnsi="Times New Roman"/>
                <w:sz w:val="28"/>
                <w:szCs w:val="28"/>
              </w:rPr>
            </w:pPr>
          </w:p>
          <w:p w:rsidR="00302800" w:rsidRDefault="004D0444">
            <w:pPr>
              <w:spacing w:after="0" w:line="240" w:lineRule="auto"/>
              <w:jc w:val="both"/>
              <w:rPr>
                <w:rFonts w:ascii="Times New Roman" w:hAnsi="Times New Roman"/>
                <w:sz w:val="28"/>
                <w:szCs w:val="28"/>
              </w:rPr>
            </w:pPr>
            <w:r>
              <w:rPr>
                <w:rFonts w:ascii="Times New Roman" w:hAnsi="Times New Roman"/>
                <w:sz w:val="28"/>
                <w:szCs w:val="28"/>
              </w:rPr>
              <w:t>____________________(Ф.И.О.)</w:t>
            </w:r>
          </w:p>
          <w:p w:rsidR="00302800" w:rsidRDefault="004D0444">
            <w:pPr>
              <w:spacing w:after="0" w:line="240" w:lineRule="auto"/>
              <w:jc w:val="both"/>
              <w:rPr>
                <w:rFonts w:ascii="Times New Roman" w:hAnsi="Times New Roman"/>
                <w:sz w:val="28"/>
                <w:szCs w:val="28"/>
              </w:rPr>
            </w:pPr>
            <w:r>
              <w:rPr>
                <w:rFonts w:ascii="Times New Roman" w:hAnsi="Times New Roman"/>
                <w:sz w:val="28"/>
                <w:szCs w:val="28"/>
              </w:rPr>
              <w:t>(подпись)</w:t>
            </w:r>
          </w:p>
        </w:tc>
        <w:tc>
          <w:tcPr>
            <w:tcW w:w="1060" w:type="dxa"/>
            <w:shd w:val="clear" w:color="auto" w:fill="auto"/>
          </w:tcPr>
          <w:p w:rsidR="00302800" w:rsidRDefault="00302800">
            <w:pPr>
              <w:spacing w:after="0" w:line="240" w:lineRule="auto"/>
              <w:jc w:val="both"/>
              <w:rPr>
                <w:rFonts w:ascii="Times New Roman" w:hAnsi="Times New Roman"/>
                <w:sz w:val="28"/>
                <w:szCs w:val="28"/>
              </w:rPr>
            </w:pPr>
          </w:p>
        </w:tc>
        <w:tc>
          <w:tcPr>
            <w:tcW w:w="4113" w:type="dxa"/>
            <w:shd w:val="clear" w:color="auto" w:fill="auto"/>
          </w:tcPr>
          <w:p w:rsidR="00302800" w:rsidRDefault="004D0444">
            <w:pPr>
              <w:spacing w:after="0" w:line="240" w:lineRule="auto"/>
              <w:rPr>
                <w:rFonts w:ascii="Times New Roman" w:hAnsi="Times New Roman"/>
                <w:sz w:val="28"/>
                <w:szCs w:val="28"/>
              </w:rPr>
            </w:pPr>
            <w:r>
              <w:rPr>
                <w:rFonts w:ascii="Times New Roman" w:hAnsi="Times New Roman"/>
                <w:sz w:val="28"/>
                <w:szCs w:val="28"/>
              </w:rPr>
              <w:t>Представитель Генерального подрядчика:</w:t>
            </w:r>
          </w:p>
          <w:p w:rsidR="00302800" w:rsidRDefault="00302800">
            <w:pPr>
              <w:spacing w:after="0" w:line="240" w:lineRule="auto"/>
              <w:jc w:val="both"/>
              <w:rPr>
                <w:rFonts w:ascii="Times New Roman" w:hAnsi="Times New Roman"/>
                <w:sz w:val="28"/>
                <w:szCs w:val="28"/>
              </w:rPr>
            </w:pPr>
          </w:p>
          <w:p w:rsidR="00302800" w:rsidRDefault="004D0444">
            <w:pPr>
              <w:spacing w:after="0" w:line="240" w:lineRule="auto"/>
              <w:jc w:val="both"/>
              <w:rPr>
                <w:rFonts w:ascii="Times New Roman" w:hAnsi="Times New Roman"/>
                <w:sz w:val="28"/>
                <w:szCs w:val="28"/>
              </w:rPr>
            </w:pPr>
            <w:r>
              <w:rPr>
                <w:rFonts w:ascii="Times New Roman" w:hAnsi="Times New Roman"/>
                <w:sz w:val="28"/>
                <w:szCs w:val="28"/>
              </w:rPr>
              <w:t xml:space="preserve">__________________ (Ф.И.О.) </w:t>
            </w:r>
          </w:p>
          <w:p w:rsidR="00302800" w:rsidRDefault="004D0444">
            <w:pPr>
              <w:spacing w:after="0" w:line="240" w:lineRule="auto"/>
              <w:jc w:val="both"/>
              <w:rPr>
                <w:rFonts w:ascii="Times New Roman" w:hAnsi="Times New Roman"/>
                <w:sz w:val="28"/>
                <w:szCs w:val="28"/>
              </w:rPr>
            </w:pPr>
            <w:r>
              <w:rPr>
                <w:rFonts w:ascii="Times New Roman" w:hAnsi="Times New Roman"/>
                <w:sz w:val="28"/>
                <w:szCs w:val="28"/>
              </w:rPr>
              <w:t>(подпись)</w:t>
            </w:r>
          </w:p>
        </w:tc>
      </w:tr>
      <w:tr w:rsidR="00302800">
        <w:trPr>
          <w:trHeight w:val="190"/>
        </w:trPr>
        <w:tc>
          <w:tcPr>
            <w:tcW w:w="4037" w:type="dxa"/>
            <w:shd w:val="clear" w:color="auto" w:fill="auto"/>
          </w:tcPr>
          <w:p w:rsidR="00302800" w:rsidRDefault="004D0444">
            <w:pPr>
              <w:spacing w:after="0" w:line="240" w:lineRule="auto"/>
              <w:jc w:val="both"/>
              <w:rPr>
                <w:rFonts w:ascii="Times New Roman" w:hAnsi="Times New Roman"/>
                <w:sz w:val="28"/>
                <w:szCs w:val="28"/>
              </w:rPr>
            </w:pPr>
            <w:r>
              <w:rPr>
                <w:rFonts w:ascii="Times New Roman" w:hAnsi="Times New Roman"/>
                <w:sz w:val="28"/>
                <w:szCs w:val="28"/>
              </w:rPr>
              <w:t>МП</w:t>
            </w:r>
          </w:p>
        </w:tc>
        <w:tc>
          <w:tcPr>
            <w:tcW w:w="1060" w:type="dxa"/>
            <w:shd w:val="clear" w:color="auto" w:fill="auto"/>
          </w:tcPr>
          <w:p w:rsidR="00302800" w:rsidRDefault="00302800">
            <w:pPr>
              <w:spacing w:after="0" w:line="240" w:lineRule="auto"/>
              <w:jc w:val="both"/>
              <w:rPr>
                <w:rFonts w:ascii="Times New Roman" w:hAnsi="Times New Roman"/>
                <w:sz w:val="28"/>
                <w:szCs w:val="28"/>
              </w:rPr>
            </w:pPr>
          </w:p>
        </w:tc>
        <w:tc>
          <w:tcPr>
            <w:tcW w:w="4113" w:type="dxa"/>
            <w:shd w:val="clear" w:color="auto" w:fill="auto"/>
          </w:tcPr>
          <w:p w:rsidR="00302800" w:rsidRDefault="004D0444">
            <w:pPr>
              <w:spacing w:after="0" w:line="240" w:lineRule="auto"/>
              <w:jc w:val="both"/>
              <w:rPr>
                <w:rFonts w:ascii="Times New Roman" w:hAnsi="Times New Roman"/>
                <w:sz w:val="28"/>
                <w:szCs w:val="28"/>
              </w:rPr>
            </w:pPr>
            <w:r>
              <w:rPr>
                <w:rFonts w:ascii="Times New Roman" w:hAnsi="Times New Roman"/>
                <w:sz w:val="28"/>
                <w:szCs w:val="28"/>
              </w:rPr>
              <w:t>МП</w:t>
            </w:r>
          </w:p>
        </w:tc>
      </w:tr>
    </w:tbl>
    <w:p w:rsidR="00302800" w:rsidRDefault="00302800">
      <w:pPr>
        <w:spacing w:after="0" w:line="240" w:lineRule="auto"/>
        <w:jc w:val="both"/>
        <w:rPr>
          <w:rFonts w:ascii="Times New Roman" w:hAnsi="Times New Roman"/>
          <w:sz w:val="28"/>
          <w:szCs w:val="28"/>
        </w:rPr>
      </w:pPr>
    </w:p>
    <w:p w:rsidR="00302800" w:rsidRDefault="00302800">
      <w:pPr>
        <w:spacing w:after="0" w:line="240" w:lineRule="auto"/>
        <w:ind w:left="5812"/>
        <w:jc w:val="right"/>
        <w:rPr>
          <w:rFonts w:ascii="Times New Roman" w:hAnsi="Times New Roman"/>
          <w:sz w:val="28"/>
          <w:szCs w:val="28"/>
        </w:rPr>
      </w:pPr>
    </w:p>
    <w:p w:rsidR="004E0E0C" w:rsidRDefault="004E0E0C" w:rsidP="004E0E0C">
      <w:pPr>
        <w:spacing w:after="0" w:line="240" w:lineRule="auto"/>
        <w:jc w:val="center"/>
        <w:rPr>
          <w:rFonts w:ascii="Times New Roman" w:hAnsi="Times New Roman"/>
          <w:sz w:val="28"/>
          <w:szCs w:val="28"/>
        </w:rPr>
      </w:pPr>
      <w:r>
        <w:rPr>
          <w:rFonts w:ascii="Times New Roman" w:hAnsi="Times New Roman"/>
          <w:sz w:val="28"/>
          <w:szCs w:val="28"/>
        </w:rPr>
        <w:t>Форма согласована Сторонами:</w:t>
      </w:r>
    </w:p>
    <w:p w:rsidR="004E0E0C" w:rsidRDefault="004E0E0C" w:rsidP="004E0E0C">
      <w:pPr>
        <w:spacing w:after="0" w:line="240" w:lineRule="auto"/>
        <w:jc w:val="center"/>
        <w:rPr>
          <w:rFonts w:ascii="Times New Roman" w:hAnsi="Times New Roman"/>
          <w:sz w:val="28"/>
          <w:szCs w:val="28"/>
        </w:rPr>
      </w:pPr>
    </w:p>
    <w:tbl>
      <w:tblPr>
        <w:tblW w:w="9923" w:type="dxa"/>
        <w:tblInd w:w="108" w:type="dxa"/>
        <w:tblLook w:val="04A0" w:firstRow="1" w:lastRow="0" w:firstColumn="1" w:lastColumn="0" w:noHBand="0" w:noVBand="1"/>
      </w:tblPr>
      <w:tblGrid>
        <w:gridCol w:w="4963"/>
        <w:gridCol w:w="4960"/>
      </w:tblGrid>
      <w:tr w:rsidR="004E0E0C" w:rsidRPr="002B478A" w:rsidTr="004E0E0C">
        <w:tc>
          <w:tcPr>
            <w:tcW w:w="4963" w:type="dxa"/>
            <w:shd w:val="clear" w:color="auto" w:fill="auto"/>
          </w:tcPr>
          <w:p w:rsidR="004E0E0C" w:rsidRPr="002B478A" w:rsidRDefault="004E0E0C" w:rsidP="004E0E0C">
            <w:pPr>
              <w:spacing w:after="0"/>
              <w:contextualSpacing/>
              <w:rPr>
                <w:rFonts w:ascii="Times New Roman" w:hAnsi="Times New Roman"/>
                <w:iCs/>
                <w:sz w:val="24"/>
                <w:szCs w:val="24"/>
              </w:rPr>
            </w:pPr>
            <w:r w:rsidRPr="002B478A">
              <w:rPr>
                <w:rFonts w:ascii="Times New Roman" w:hAnsi="Times New Roman"/>
                <w:iCs/>
                <w:sz w:val="24"/>
                <w:szCs w:val="24"/>
              </w:rPr>
              <w:t>Заказчик:</w:t>
            </w:r>
          </w:p>
          <w:p w:rsidR="004E0E0C" w:rsidRDefault="004E0E0C" w:rsidP="004E0E0C">
            <w:pPr>
              <w:suppressAutoHyphens w:val="0"/>
              <w:spacing w:after="0" w:line="240" w:lineRule="auto"/>
              <w:rPr>
                <w:rFonts w:ascii="Times New Roman" w:hAnsi="Times New Roman"/>
                <w:bCs/>
                <w:color w:val="auto"/>
                <w:sz w:val="24"/>
                <w:szCs w:val="24"/>
              </w:rPr>
            </w:pPr>
            <w:r w:rsidRPr="002B478A">
              <w:rPr>
                <w:rFonts w:ascii="Times New Roman" w:hAnsi="Times New Roman"/>
                <w:bCs/>
                <w:color w:val="auto"/>
                <w:sz w:val="24"/>
                <w:szCs w:val="24"/>
              </w:rPr>
              <w:t>П</w:t>
            </w:r>
            <w:r>
              <w:rPr>
                <w:rFonts w:ascii="Times New Roman" w:hAnsi="Times New Roman"/>
                <w:bCs/>
                <w:color w:val="auto"/>
                <w:sz w:val="24"/>
                <w:szCs w:val="24"/>
              </w:rPr>
              <w:t>ервый заместитель руководителя А</w:t>
            </w:r>
            <w:r w:rsidRPr="002B478A">
              <w:rPr>
                <w:rFonts w:ascii="Times New Roman" w:hAnsi="Times New Roman"/>
                <w:bCs/>
                <w:color w:val="auto"/>
                <w:sz w:val="24"/>
                <w:szCs w:val="24"/>
              </w:rPr>
              <w:t xml:space="preserve">дминистрации  городского округа </w:t>
            </w:r>
          </w:p>
          <w:p w:rsidR="004E0E0C" w:rsidRPr="002B478A" w:rsidRDefault="004E0E0C" w:rsidP="004E0E0C">
            <w:pPr>
              <w:suppressAutoHyphens w:val="0"/>
              <w:spacing w:after="0" w:line="240" w:lineRule="auto"/>
              <w:rPr>
                <w:rFonts w:ascii="Times New Roman" w:hAnsi="Times New Roman"/>
                <w:iCs/>
                <w:sz w:val="24"/>
                <w:szCs w:val="24"/>
              </w:rPr>
            </w:pPr>
            <w:r w:rsidRPr="002B478A">
              <w:rPr>
                <w:rFonts w:ascii="Times New Roman" w:hAnsi="Times New Roman"/>
                <w:bCs/>
                <w:color w:val="auto"/>
                <w:sz w:val="24"/>
                <w:szCs w:val="24"/>
              </w:rPr>
              <w:t>Королев</w:t>
            </w:r>
            <w:r>
              <w:rPr>
                <w:rFonts w:ascii="Times New Roman" w:hAnsi="Times New Roman"/>
                <w:bCs/>
                <w:color w:val="auto"/>
                <w:sz w:val="24"/>
                <w:szCs w:val="24"/>
              </w:rPr>
              <w:t xml:space="preserve"> </w:t>
            </w:r>
            <w:r w:rsidRPr="002B478A">
              <w:rPr>
                <w:rFonts w:ascii="Times New Roman" w:hAnsi="Times New Roman"/>
                <w:bCs/>
                <w:color w:val="auto"/>
                <w:sz w:val="24"/>
                <w:szCs w:val="24"/>
              </w:rPr>
              <w:t>Московской области</w:t>
            </w:r>
          </w:p>
          <w:p w:rsidR="004E0E0C" w:rsidRDefault="004E0E0C" w:rsidP="004E0E0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contextualSpacing/>
              <w:rPr>
                <w:rFonts w:ascii="Times New Roman" w:hAnsi="Times New Roman"/>
                <w:sz w:val="24"/>
                <w:szCs w:val="24"/>
              </w:rPr>
            </w:pPr>
          </w:p>
          <w:p w:rsidR="004E0E0C" w:rsidRPr="002B478A" w:rsidRDefault="004E0E0C" w:rsidP="004E0E0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contextualSpacing/>
              <w:rPr>
                <w:rFonts w:ascii="Times New Roman" w:hAnsi="Times New Roman"/>
                <w:sz w:val="24"/>
                <w:szCs w:val="24"/>
              </w:rPr>
            </w:pPr>
            <w:r w:rsidRPr="002B478A">
              <w:rPr>
                <w:rFonts w:ascii="Times New Roman" w:hAnsi="Times New Roman"/>
                <w:sz w:val="24"/>
                <w:szCs w:val="24"/>
              </w:rPr>
              <w:t>______________ (Даниленко О.А.)</w:t>
            </w:r>
          </w:p>
          <w:p w:rsidR="004E0E0C" w:rsidRPr="002B478A" w:rsidRDefault="004E0E0C" w:rsidP="004E0E0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contextualSpacing/>
              <w:rPr>
                <w:rFonts w:ascii="Times New Roman" w:hAnsi="Times New Roman"/>
                <w:spacing w:val="-6"/>
                <w:sz w:val="24"/>
                <w:szCs w:val="24"/>
              </w:rPr>
            </w:pPr>
            <w:r w:rsidRPr="002B478A">
              <w:rPr>
                <w:rFonts w:ascii="Times New Roman" w:hAnsi="Times New Roman"/>
                <w:sz w:val="24"/>
                <w:szCs w:val="24"/>
              </w:rPr>
              <w:t>М.П.</w:t>
            </w:r>
          </w:p>
        </w:tc>
        <w:tc>
          <w:tcPr>
            <w:tcW w:w="4960" w:type="dxa"/>
            <w:shd w:val="clear" w:color="auto" w:fill="auto"/>
          </w:tcPr>
          <w:p w:rsidR="004E0E0C" w:rsidRPr="002B478A" w:rsidRDefault="004E0E0C" w:rsidP="004E0E0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contextualSpacing/>
              <w:rPr>
                <w:rFonts w:ascii="Times New Roman" w:hAnsi="Times New Roman"/>
                <w:sz w:val="24"/>
                <w:szCs w:val="24"/>
              </w:rPr>
            </w:pPr>
            <w:r w:rsidRPr="002B478A">
              <w:rPr>
                <w:rFonts w:ascii="Times New Roman" w:hAnsi="Times New Roman"/>
                <w:sz w:val="24"/>
                <w:szCs w:val="24"/>
              </w:rPr>
              <w:t>Генеральный подрядчик:</w:t>
            </w:r>
          </w:p>
          <w:p w:rsidR="004E0E0C" w:rsidRDefault="004E0E0C" w:rsidP="004E0E0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contextualSpacing/>
              <w:rPr>
                <w:rFonts w:ascii="Times New Roman" w:hAnsi="Times New Roman"/>
                <w:sz w:val="24"/>
                <w:szCs w:val="24"/>
              </w:rPr>
            </w:pPr>
            <w:r>
              <w:rPr>
                <w:rFonts w:ascii="Times New Roman" w:hAnsi="Times New Roman"/>
                <w:sz w:val="24"/>
                <w:szCs w:val="24"/>
              </w:rPr>
              <w:t>Генеральный директор</w:t>
            </w:r>
          </w:p>
          <w:p w:rsidR="004E0E0C" w:rsidRPr="002B478A" w:rsidRDefault="004E0E0C" w:rsidP="004E0E0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contextualSpacing/>
              <w:rPr>
                <w:rFonts w:ascii="Times New Roman" w:hAnsi="Times New Roman"/>
                <w:sz w:val="24"/>
                <w:szCs w:val="24"/>
              </w:rPr>
            </w:pPr>
            <w:r>
              <w:rPr>
                <w:rFonts w:ascii="Times New Roman" w:hAnsi="Times New Roman"/>
                <w:sz w:val="24"/>
                <w:szCs w:val="24"/>
              </w:rPr>
              <w:t>ОАО «Водоканал»</w:t>
            </w:r>
          </w:p>
          <w:p w:rsidR="004E0E0C" w:rsidRPr="002B478A" w:rsidRDefault="004E0E0C" w:rsidP="004E0E0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contextualSpacing/>
              <w:rPr>
                <w:rFonts w:ascii="Times New Roman" w:hAnsi="Times New Roman"/>
                <w:sz w:val="24"/>
                <w:szCs w:val="24"/>
              </w:rPr>
            </w:pPr>
          </w:p>
          <w:p w:rsidR="004E0E0C" w:rsidRPr="002B478A" w:rsidRDefault="004E0E0C" w:rsidP="004E0E0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contextualSpacing/>
              <w:rPr>
                <w:rFonts w:ascii="Times New Roman" w:hAnsi="Times New Roman"/>
                <w:sz w:val="24"/>
                <w:szCs w:val="24"/>
              </w:rPr>
            </w:pPr>
          </w:p>
          <w:p w:rsidR="004E0E0C" w:rsidRPr="002B478A" w:rsidRDefault="004E0E0C" w:rsidP="004E0E0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contextualSpacing/>
              <w:rPr>
                <w:rFonts w:ascii="Times New Roman" w:hAnsi="Times New Roman"/>
                <w:sz w:val="24"/>
                <w:szCs w:val="24"/>
              </w:rPr>
            </w:pPr>
            <w:r w:rsidRPr="002B478A">
              <w:rPr>
                <w:rFonts w:ascii="Times New Roman" w:hAnsi="Times New Roman"/>
                <w:sz w:val="24"/>
                <w:szCs w:val="24"/>
              </w:rPr>
              <w:t>______</w:t>
            </w:r>
            <w:r>
              <w:rPr>
                <w:rFonts w:ascii="Times New Roman" w:hAnsi="Times New Roman"/>
                <w:sz w:val="24"/>
                <w:szCs w:val="24"/>
              </w:rPr>
              <w:t>____</w:t>
            </w:r>
            <w:r w:rsidRPr="002B478A">
              <w:rPr>
                <w:rFonts w:ascii="Times New Roman" w:hAnsi="Times New Roman"/>
                <w:sz w:val="24"/>
                <w:szCs w:val="24"/>
              </w:rPr>
              <w:t>_____ (</w:t>
            </w:r>
            <w:r>
              <w:rPr>
                <w:rFonts w:ascii="Times New Roman" w:hAnsi="Times New Roman"/>
                <w:sz w:val="24"/>
                <w:szCs w:val="24"/>
              </w:rPr>
              <w:t>П.М. Каганов</w:t>
            </w:r>
            <w:r w:rsidRPr="002B478A">
              <w:rPr>
                <w:rFonts w:ascii="Times New Roman" w:hAnsi="Times New Roman"/>
                <w:sz w:val="24"/>
                <w:szCs w:val="24"/>
              </w:rPr>
              <w:t>)</w:t>
            </w:r>
          </w:p>
          <w:p w:rsidR="004E0E0C" w:rsidRPr="002B478A" w:rsidRDefault="004E0E0C" w:rsidP="004E0E0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contextualSpacing/>
              <w:rPr>
                <w:rFonts w:ascii="Times New Roman" w:hAnsi="Times New Roman"/>
                <w:sz w:val="24"/>
                <w:szCs w:val="24"/>
              </w:rPr>
            </w:pPr>
            <w:r w:rsidRPr="002B478A">
              <w:rPr>
                <w:rFonts w:ascii="Times New Roman" w:hAnsi="Times New Roman"/>
                <w:sz w:val="24"/>
                <w:szCs w:val="24"/>
              </w:rPr>
              <w:t>М.П.</w:t>
            </w:r>
          </w:p>
        </w:tc>
      </w:tr>
    </w:tbl>
    <w:p w:rsidR="004E0E0C" w:rsidRDefault="004E0E0C" w:rsidP="004E0E0C">
      <w:pPr>
        <w:spacing w:after="0" w:line="240" w:lineRule="auto"/>
        <w:jc w:val="center"/>
        <w:rPr>
          <w:rFonts w:ascii="Times New Roman" w:hAnsi="Times New Roman"/>
          <w:sz w:val="28"/>
          <w:szCs w:val="28"/>
        </w:rPr>
        <w:sectPr w:rsidR="004E0E0C" w:rsidSect="002B478A">
          <w:pgSz w:w="11906" w:h="16838"/>
          <w:pgMar w:top="851" w:right="567" w:bottom="851" w:left="1418" w:header="0" w:footer="0" w:gutter="0"/>
          <w:cols w:space="720"/>
          <w:formProt w:val="0"/>
          <w:docGrid w:linePitch="360" w:charSpace="-2049"/>
        </w:sectPr>
      </w:pPr>
    </w:p>
    <w:p w:rsidR="00B90134" w:rsidRDefault="00B90134" w:rsidP="004E0E0C">
      <w:pPr>
        <w:spacing w:after="0" w:line="240" w:lineRule="auto"/>
        <w:jc w:val="right"/>
        <w:rPr>
          <w:rFonts w:ascii="Times New Roman" w:hAnsi="Times New Roman"/>
          <w:sz w:val="20"/>
        </w:rPr>
      </w:pPr>
    </w:p>
    <w:p w:rsidR="004E0E0C" w:rsidRPr="00E74376" w:rsidRDefault="004E0E0C" w:rsidP="004E0E0C">
      <w:pPr>
        <w:spacing w:after="0" w:line="240" w:lineRule="auto"/>
        <w:jc w:val="right"/>
        <w:rPr>
          <w:rFonts w:ascii="Times New Roman" w:hAnsi="Times New Roman"/>
          <w:sz w:val="20"/>
        </w:rPr>
      </w:pPr>
      <w:r w:rsidRPr="00E74376">
        <w:rPr>
          <w:rFonts w:ascii="Times New Roman" w:hAnsi="Times New Roman"/>
          <w:sz w:val="20"/>
        </w:rPr>
        <w:t xml:space="preserve">Приложение № </w:t>
      </w:r>
      <w:r w:rsidR="00E823A2">
        <w:rPr>
          <w:rFonts w:ascii="Times New Roman" w:hAnsi="Times New Roman"/>
          <w:sz w:val="20"/>
        </w:rPr>
        <w:t>5</w:t>
      </w:r>
      <w:r w:rsidRPr="00E74376">
        <w:rPr>
          <w:rFonts w:ascii="Times New Roman" w:hAnsi="Times New Roman"/>
          <w:sz w:val="20"/>
        </w:rPr>
        <w:t xml:space="preserve"> </w:t>
      </w:r>
    </w:p>
    <w:p w:rsidR="004E0E0C" w:rsidRPr="00E74376" w:rsidRDefault="004E0E0C" w:rsidP="004E0E0C">
      <w:pPr>
        <w:spacing w:after="0" w:line="240" w:lineRule="auto"/>
        <w:jc w:val="right"/>
        <w:rPr>
          <w:rFonts w:ascii="Times New Roman" w:hAnsi="Times New Roman"/>
          <w:sz w:val="20"/>
        </w:rPr>
      </w:pPr>
      <w:r w:rsidRPr="00E74376">
        <w:rPr>
          <w:rFonts w:ascii="Times New Roman" w:hAnsi="Times New Roman"/>
          <w:sz w:val="20"/>
        </w:rPr>
        <w:t xml:space="preserve">к Контракту </w:t>
      </w:r>
    </w:p>
    <w:p w:rsidR="004E0E0C" w:rsidRPr="00E74376" w:rsidRDefault="004E0E0C" w:rsidP="004E0E0C">
      <w:pPr>
        <w:spacing w:after="0" w:line="240" w:lineRule="auto"/>
        <w:jc w:val="right"/>
        <w:rPr>
          <w:rFonts w:ascii="Times New Roman" w:hAnsi="Times New Roman"/>
          <w:sz w:val="20"/>
        </w:rPr>
      </w:pPr>
      <w:r w:rsidRPr="00E74376">
        <w:rPr>
          <w:rFonts w:ascii="Times New Roman" w:hAnsi="Times New Roman"/>
          <w:sz w:val="20"/>
        </w:rPr>
        <w:t>от «</w:t>
      </w:r>
      <w:r w:rsidR="0063060A">
        <w:rPr>
          <w:rFonts w:ascii="Times New Roman" w:hAnsi="Times New Roman"/>
          <w:sz w:val="20"/>
        </w:rPr>
        <w:t>18</w:t>
      </w:r>
      <w:r w:rsidRPr="00E74376">
        <w:rPr>
          <w:rFonts w:ascii="Times New Roman" w:hAnsi="Times New Roman"/>
          <w:sz w:val="20"/>
        </w:rPr>
        <w:t xml:space="preserve">» </w:t>
      </w:r>
      <w:r w:rsidR="0063060A">
        <w:rPr>
          <w:rFonts w:ascii="Times New Roman" w:hAnsi="Times New Roman"/>
          <w:sz w:val="20"/>
        </w:rPr>
        <w:t>07.</w:t>
      </w:r>
      <w:r w:rsidRPr="00E74376">
        <w:rPr>
          <w:rFonts w:ascii="Times New Roman" w:hAnsi="Times New Roman"/>
          <w:sz w:val="20"/>
        </w:rPr>
        <w:t xml:space="preserve">2017 </w:t>
      </w:r>
    </w:p>
    <w:p w:rsidR="004E0E0C" w:rsidRPr="00E74376" w:rsidRDefault="004E0E0C" w:rsidP="004E0E0C">
      <w:pPr>
        <w:spacing w:after="0" w:line="240" w:lineRule="auto"/>
        <w:jc w:val="right"/>
        <w:rPr>
          <w:rFonts w:ascii="Times New Roman" w:hAnsi="Times New Roman"/>
          <w:sz w:val="20"/>
        </w:rPr>
      </w:pPr>
      <w:r w:rsidRPr="00E74376">
        <w:rPr>
          <w:rFonts w:ascii="Times New Roman" w:hAnsi="Times New Roman"/>
          <w:sz w:val="20"/>
        </w:rPr>
        <w:t>№0848300058917000071</w:t>
      </w:r>
    </w:p>
    <w:p w:rsidR="004E0E0C" w:rsidRDefault="004E0E0C">
      <w:pPr>
        <w:spacing w:after="0" w:line="240" w:lineRule="auto"/>
        <w:ind w:left="4395"/>
        <w:jc w:val="right"/>
        <w:rPr>
          <w:rFonts w:ascii="Times New Roman" w:hAnsi="Times New Roman"/>
          <w:sz w:val="28"/>
          <w:szCs w:val="28"/>
        </w:rPr>
      </w:pPr>
    </w:p>
    <w:p w:rsidR="00302800" w:rsidRPr="00B90134" w:rsidRDefault="00B90134">
      <w:pPr>
        <w:spacing w:after="0" w:line="240" w:lineRule="auto"/>
        <w:jc w:val="center"/>
        <w:rPr>
          <w:b/>
        </w:rPr>
      </w:pPr>
      <w:r w:rsidRPr="00B90134">
        <w:rPr>
          <w:rFonts w:ascii="Times New Roman" w:hAnsi="Times New Roman"/>
          <w:b/>
          <w:sz w:val="24"/>
          <w:szCs w:val="24"/>
        </w:rPr>
        <w:t>Используемые при выполнении работ товары, их качественные характеристики и показатели</w:t>
      </w:r>
    </w:p>
    <w:p w:rsidR="00302800" w:rsidRDefault="00302800">
      <w:pPr>
        <w:spacing w:after="0" w:line="240" w:lineRule="auto"/>
        <w:jc w:val="center"/>
        <w:rPr>
          <w:rFonts w:ascii="Times New Roman" w:hAnsi="Times New Roman"/>
          <w:sz w:val="28"/>
          <w:szCs w:val="28"/>
        </w:rPr>
      </w:pPr>
    </w:p>
    <w:tbl>
      <w:tblPr>
        <w:tblW w:w="15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1"/>
        <w:gridCol w:w="3460"/>
        <w:gridCol w:w="4248"/>
        <w:gridCol w:w="5517"/>
        <w:gridCol w:w="1621"/>
      </w:tblGrid>
      <w:tr w:rsidR="004E0E0C" w:rsidRPr="004E0E0C" w:rsidTr="005506E3">
        <w:trPr>
          <w:trHeight w:val="970"/>
          <w:jc w:val="center"/>
        </w:trPr>
        <w:tc>
          <w:tcPr>
            <w:tcW w:w="561" w:type="dxa"/>
            <w:tcBorders>
              <w:top w:val="single" w:sz="4" w:space="0" w:color="auto"/>
              <w:left w:val="single" w:sz="4" w:space="0" w:color="auto"/>
              <w:bottom w:val="single" w:sz="4" w:space="0" w:color="auto"/>
              <w:right w:val="single" w:sz="4" w:space="0" w:color="auto"/>
            </w:tcBorders>
            <w:vAlign w:val="center"/>
            <w:hideMark/>
          </w:tcPr>
          <w:p w:rsidR="004E0E0C" w:rsidRPr="00917258" w:rsidRDefault="004E0E0C" w:rsidP="00917258">
            <w:pPr>
              <w:suppressAutoHyphens w:val="0"/>
              <w:spacing w:after="0" w:line="240" w:lineRule="auto"/>
              <w:jc w:val="center"/>
              <w:rPr>
                <w:rFonts w:ascii="Times New Roman" w:hAnsi="Times New Roman"/>
                <w:b/>
                <w:color w:val="auto"/>
                <w:sz w:val="20"/>
              </w:rPr>
            </w:pPr>
            <w:r w:rsidRPr="00917258">
              <w:rPr>
                <w:rFonts w:ascii="Times New Roman" w:hAnsi="Times New Roman"/>
                <w:b/>
                <w:color w:val="auto"/>
                <w:sz w:val="20"/>
              </w:rPr>
              <w:t>№ п/п</w:t>
            </w:r>
          </w:p>
        </w:tc>
        <w:tc>
          <w:tcPr>
            <w:tcW w:w="3460" w:type="dxa"/>
            <w:tcBorders>
              <w:top w:val="single" w:sz="4" w:space="0" w:color="auto"/>
              <w:left w:val="single" w:sz="4" w:space="0" w:color="auto"/>
              <w:bottom w:val="single" w:sz="4" w:space="0" w:color="auto"/>
              <w:right w:val="single" w:sz="4" w:space="0" w:color="auto"/>
            </w:tcBorders>
            <w:vAlign w:val="center"/>
            <w:hideMark/>
          </w:tcPr>
          <w:p w:rsidR="004E0E0C" w:rsidRPr="00917258" w:rsidRDefault="004E0E0C" w:rsidP="00917258">
            <w:pPr>
              <w:suppressAutoHyphens w:val="0"/>
              <w:spacing w:after="0" w:line="240" w:lineRule="auto"/>
              <w:jc w:val="center"/>
              <w:rPr>
                <w:rFonts w:ascii="Times New Roman" w:hAnsi="Times New Roman"/>
                <w:b/>
                <w:color w:val="auto"/>
                <w:sz w:val="20"/>
              </w:rPr>
            </w:pPr>
            <w:r w:rsidRPr="00917258">
              <w:rPr>
                <w:rFonts w:ascii="Times New Roman" w:hAnsi="Times New Roman"/>
                <w:b/>
                <w:color w:val="auto"/>
                <w:sz w:val="20"/>
              </w:rPr>
              <w:t>Наименование товара</w:t>
            </w:r>
          </w:p>
        </w:tc>
        <w:tc>
          <w:tcPr>
            <w:tcW w:w="4248" w:type="dxa"/>
            <w:tcBorders>
              <w:top w:val="single" w:sz="4" w:space="0" w:color="auto"/>
              <w:left w:val="single" w:sz="4" w:space="0" w:color="auto"/>
              <w:right w:val="single" w:sz="4" w:space="0" w:color="auto"/>
            </w:tcBorders>
            <w:vAlign w:val="center"/>
          </w:tcPr>
          <w:p w:rsidR="004E0E0C" w:rsidRPr="00917258" w:rsidRDefault="004E0E0C" w:rsidP="00917258">
            <w:pPr>
              <w:suppressAutoHyphens w:val="0"/>
              <w:spacing w:after="0" w:line="240" w:lineRule="auto"/>
              <w:ind w:firstLine="6"/>
              <w:jc w:val="center"/>
              <w:rPr>
                <w:rFonts w:ascii="Times New Roman" w:hAnsi="Times New Roman"/>
                <w:b/>
                <w:color w:val="auto"/>
                <w:sz w:val="20"/>
              </w:rPr>
            </w:pPr>
            <w:r w:rsidRPr="00917258">
              <w:rPr>
                <w:rFonts w:ascii="Times New Roman" w:hAnsi="Times New Roman"/>
                <w:b/>
                <w:color w:val="auto"/>
                <w:sz w:val="20"/>
              </w:rPr>
              <w:t>Наименование показателя</w:t>
            </w:r>
          </w:p>
        </w:tc>
        <w:tc>
          <w:tcPr>
            <w:tcW w:w="5517" w:type="dxa"/>
            <w:tcBorders>
              <w:top w:val="single" w:sz="4" w:space="0" w:color="auto"/>
              <w:left w:val="single" w:sz="4" w:space="0" w:color="auto"/>
              <w:right w:val="single" w:sz="4" w:space="0" w:color="auto"/>
            </w:tcBorders>
            <w:vAlign w:val="center"/>
          </w:tcPr>
          <w:p w:rsidR="004E0E0C" w:rsidRPr="00917258" w:rsidRDefault="004E0E0C" w:rsidP="00917258">
            <w:pPr>
              <w:suppressAutoHyphens w:val="0"/>
              <w:spacing w:after="0" w:line="240" w:lineRule="auto"/>
              <w:jc w:val="center"/>
              <w:rPr>
                <w:rFonts w:ascii="Times New Roman" w:hAnsi="Times New Roman"/>
                <w:b/>
                <w:color w:val="auto"/>
                <w:sz w:val="20"/>
              </w:rPr>
            </w:pPr>
            <w:r w:rsidRPr="00917258">
              <w:rPr>
                <w:rFonts w:ascii="Times New Roman" w:hAnsi="Times New Roman"/>
                <w:b/>
                <w:color w:val="auto"/>
                <w:sz w:val="20"/>
              </w:rPr>
              <w:t>Показатели используемого товара</w:t>
            </w:r>
          </w:p>
        </w:tc>
        <w:tc>
          <w:tcPr>
            <w:tcW w:w="1621" w:type="dxa"/>
            <w:tcBorders>
              <w:top w:val="single" w:sz="4" w:space="0" w:color="auto"/>
              <w:left w:val="single" w:sz="4" w:space="0" w:color="auto"/>
              <w:right w:val="single" w:sz="4" w:space="0" w:color="auto"/>
            </w:tcBorders>
            <w:vAlign w:val="center"/>
            <w:hideMark/>
          </w:tcPr>
          <w:p w:rsidR="004E0E0C" w:rsidRPr="00917258" w:rsidRDefault="004E0E0C" w:rsidP="00917258">
            <w:pPr>
              <w:suppressAutoHyphens w:val="0"/>
              <w:spacing w:after="0" w:line="240" w:lineRule="auto"/>
              <w:ind w:firstLine="6"/>
              <w:jc w:val="center"/>
              <w:rPr>
                <w:rFonts w:ascii="Times New Roman" w:hAnsi="Times New Roman"/>
                <w:b/>
                <w:color w:val="auto"/>
                <w:sz w:val="20"/>
              </w:rPr>
            </w:pPr>
            <w:r w:rsidRPr="00917258">
              <w:rPr>
                <w:rFonts w:ascii="Times New Roman" w:hAnsi="Times New Roman"/>
                <w:b/>
                <w:color w:val="auto"/>
                <w:sz w:val="20"/>
              </w:rPr>
              <w:t>Единица измерения</w:t>
            </w:r>
          </w:p>
        </w:tc>
      </w:tr>
      <w:tr w:rsidR="006A46CC" w:rsidRPr="004E0E0C" w:rsidTr="005506E3">
        <w:trPr>
          <w:trHeight w:val="308"/>
          <w:jc w:val="center"/>
        </w:trPr>
        <w:tc>
          <w:tcPr>
            <w:tcW w:w="561" w:type="dxa"/>
            <w:vMerge w:val="restart"/>
            <w:tcBorders>
              <w:top w:val="single" w:sz="4" w:space="0" w:color="auto"/>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1</w:t>
            </w:r>
          </w:p>
        </w:tc>
        <w:tc>
          <w:tcPr>
            <w:tcW w:w="3460" w:type="dxa"/>
            <w:vMerge w:val="restart"/>
            <w:tcBorders>
              <w:top w:val="single" w:sz="4" w:space="0" w:color="auto"/>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Фланцы стальные плоские приварные</w:t>
            </w:r>
          </w:p>
        </w:tc>
        <w:tc>
          <w:tcPr>
            <w:tcW w:w="4248"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Условное давление</w:t>
            </w:r>
          </w:p>
        </w:tc>
        <w:tc>
          <w:tcPr>
            <w:tcW w:w="5517"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1,6</w:t>
            </w:r>
          </w:p>
        </w:tc>
        <w:tc>
          <w:tcPr>
            <w:tcW w:w="1621"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МПа</w:t>
            </w:r>
          </w:p>
        </w:tc>
      </w:tr>
      <w:tr w:rsidR="006A46CC" w:rsidRPr="004E0E0C" w:rsidTr="005506E3">
        <w:trPr>
          <w:trHeight w:val="308"/>
          <w:jc w:val="center"/>
        </w:trPr>
        <w:tc>
          <w:tcPr>
            <w:tcW w:w="561"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Температура среды</w:t>
            </w:r>
          </w:p>
        </w:tc>
        <w:tc>
          <w:tcPr>
            <w:tcW w:w="5517"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-70…+300</w:t>
            </w:r>
          </w:p>
        </w:tc>
        <w:tc>
          <w:tcPr>
            <w:tcW w:w="1621"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color w:val="2D2D2D"/>
                <w:spacing w:val="2"/>
                <w:sz w:val="20"/>
                <w:shd w:val="clear" w:color="auto" w:fill="FFFFFF"/>
              </w:rPr>
              <w:t>°С</w:t>
            </w:r>
          </w:p>
        </w:tc>
      </w:tr>
      <w:tr w:rsidR="006A46CC" w:rsidRPr="004E0E0C" w:rsidTr="005506E3">
        <w:trPr>
          <w:trHeight w:val="308"/>
          <w:jc w:val="center"/>
        </w:trPr>
        <w:tc>
          <w:tcPr>
            <w:tcW w:w="561"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Условный проход</w:t>
            </w:r>
          </w:p>
        </w:tc>
        <w:tc>
          <w:tcPr>
            <w:tcW w:w="5517"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100</w:t>
            </w:r>
          </w:p>
        </w:tc>
        <w:tc>
          <w:tcPr>
            <w:tcW w:w="1621"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мм</w:t>
            </w:r>
          </w:p>
        </w:tc>
      </w:tr>
      <w:tr w:rsidR="006A46CC" w:rsidRPr="004E0E0C" w:rsidTr="005506E3">
        <w:trPr>
          <w:trHeight w:val="308"/>
          <w:jc w:val="center"/>
        </w:trPr>
        <w:tc>
          <w:tcPr>
            <w:tcW w:w="561"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Толщина</w:t>
            </w:r>
          </w:p>
        </w:tc>
        <w:tc>
          <w:tcPr>
            <w:tcW w:w="5517"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23</w:t>
            </w:r>
          </w:p>
        </w:tc>
        <w:tc>
          <w:tcPr>
            <w:tcW w:w="1621"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мм</w:t>
            </w:r>
          </w:p>
        </w:tc>
      </w:tr>
      <w:tr w:rsidR="006A46CC" w:rsidRPr="004E0E0C" w:rsidTr="005506E3">
        <w:trPr>
          <w:trHeight w:val="308"/>
          <w:jc w:val="center"/>
        </w:trPr>
        <w:tc>
          <w:tcPr>
            <w:tcW w:w="561"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Наружный диаметр</w:t>
            </w:r>
          </w:p>
        </w:tc>
        <w:tc>
          <w:tcPr>
            <w:tcW w:w="5517"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215</w:t>
            </w:r>
          </w:p>
        </w:tc>
        <w:tc>
          <w:tcPr>
            <w:tcW w:w="1621"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мм</w:t>
            </w:r>
          </w:p>
        </w:tc>
      </w:tr>
      <w:tr w:rsidR="006A46CC" w:rsidRPr="004E0E0C" w:rsidTr="005506E3">
        <w:trPr>
          <w:trHeight w:val="308"/>
          <w:jc w:val="center"/>
        </w:trPr>
        <w:tc>
          <w:tcPr>
            <w:tcW w:w="561"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Внутренний диаметр</w:t>
            </w:r>
          </w:p>
        </w:tc>
        <w:tc>
          <w:tcPr>
            <w:tcW w:w="5517"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110</w:t>
            </w:r>
          </w:p>
        </w:tc>
        <w:tc>
          <w:tcPr>
            <w:tcW w:w="1621"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мм</w:t>
            </w:r>
          </w:p>
        </w:tc>
      </w:tr>
      <w:tr w:rsidR="006A46CC" w:rsidRPr="004E0E0C" w:rsidTr="005506E3">
        <w:trPr>
          <w:trHeight w:val="308"/>
          <w:jc w:val="center"/>
        </w:trPr>
        <w:tc>
          <w:tcPr>
            <w:tcW w:w="561"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Количество отверстий</w:t>
            </w:r>
          </w:p>
        </w:tc>
        <w:tc>
          <w:tcPr>
            <w:tcW w:w="5517"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8</w:t>
            </w:r>
          </w:p>
        </w:tc>
        <w:tc>
          <w:tcPr>
            <w:tcW w:w="1621"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proofErr w:type="spellStart"/>
            <w:r w:rsidRPr="004E0E0C">
              <w:rPr>
                <w:rFonts w:ascii="Times New Roman" w:hAnsi="Times New Roman"/>
                <w:bCs/>
                <w:color w:val="auto"/>
                <w:sz w:val="20"/>
              </w:rPr>
              <w:t>шт</w:t>
            </w:r>
            <w:proofErr w:type="spellEnd"/>
          </w:p>
        </w:tc>
      </w:tr>
      <w:tr w:rsidR="006A46CC" w:rsidRPr="004E0E0C" w:rsidTr="005506E3">
        <w:trPr>
          <w:trHeight w:val="308"/>
          <w:jc w:val="center"/>
        </w:trPr>
        <w:tc>
          <w:tcPr>
            <w:tcW w:w="561" w:type="dxa"/>
            <w:vMerge/>
            <w:tcBorders>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Диаметр отверстий</w:t>
            </w:r>
          </w:p>
        </w:tc>
        <w:tc>
          <w:tcPr>
            <w:tcW w:w="5517"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18</w:t>
            </w:r>
          </w:p>
        </w:tc>
        <w:tc>
          <w:tcPr>
            <w:tcW w:w="1621"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мм</w:t>
            </w:r>
          </w:p>
        </w:tc>
      </w:tr>
      <w:tr w:rsidR="006A46CC" w:rsidRPr="004E0E0C" w:rsidTr="005506E3">
        <w:trPr>
          <w:trHeight w:val="308"/>
          <w:jc w:val="center"/>
        </w:trPr>
        <w:tc>
          <w:tcPr>
            <w:tcW w:w="561" w:type="dxa"/>
            <w:vMerge w:val="restart"/>
            <w:tcBorders>
              <w:top w:val="single" w:sz="4" w:space="0" w:color="auto"/>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2</w:t>
            </w:r>
          </w:p>
        </w:tc>
        <w:tc>
          <w:tcPr>
            <w:tcW w:w="3460" w:type="dxa"/>
            <w:vMerge w:val="restart"/>
            <w:tcBorders>
              <w:top w:val="single" w:sz="4" w:space="0" w:color="auto"/>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Эмаль ПФ-115</w:t>
            </w:r>
          </w:p>
          <w:p w:rsidR="006A46CC" w:rsidRPr="004E0E0C" w:rsidRDefault="006A46CC"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ГОСТ 6465-76</w:t>
            </w:r>
          </w:p>
        </w:tc>
        <w:tc>
          <w:tcPr>
            <w:tcW w:w="4248"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Назначение</w:t>
            </w:r>
          </w:p>
        </w:tc>
        <w:tc>
          <w:tcPr>
            <w:tcW w:w="5517"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Предназначена для окраски металлических, деревянных и других поверхностей, подвергающихся атмосферным воздействиям, и для окраски внутри помещений</w:t>
            </w:r>
          </w:p>
        </w:tc>
        <w:tc>
          <w:tcPr>
            <w:tcW w:w="1621"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p>
        </w:tc>
      </w:tr>
      <w:tr w:rsidR="006A46CC" w:rsidRPr="004E0E0C" w:rsidTr="005506E3">
        <w:trPr>
          <w:trHeight w:val="315"/>
          <w:jc w:val="center"/>
        </w:trPr>
        <w:tc>
          <w:tcPr>
            <w:tcW w:w="561"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Способ нанесения</w:t>
            </w:r>
          </w:p>
        </w:tc>
        <w:tc>
          <w:tcPr>
            <w:tcW w:w="5517"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кистью</w:t>
            </w:r>
          </w:p>
        </w:tc>
        <w:tc>
          <w:tcPr>
            <w:tcW w:w="1621"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p>
        </w:tc>
      </w:tr>
      <w:tr w:rsidR="006A46CC" w:rsidRPr="004E0E0C" w:rsidTr="005506E3">
        <w:trPr>
          <w:trHeight w:val="308"/>
          <w:jc w:val="center"/>
        </w:trPr>
        <w:tc>
          <w:tcPr>
            <w:tcW w:w="561"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Сорт</w:t>
            </w:r>
          </w:p>
        </w:tc>
        <w:tc>
          <w:tcPr>
            <w:tcW w:w="5517"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Первый</w:t>
            </w:r>
          </w:p>
        </w:tc>
        <w:tc>
          <w:tcPr>
            <w:tcW w:w="1621"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p>
        </w:tc>
      </w:tr>
      <w:tr w:rsidR="006A46CC" w:rsidRPr="004E0E0C" w:rsidTr="005506E3">
        <w:trPr>
          <w:trHeight w:val="308"/>
          <w:jc w:val="center"/>
        </w:trPr>
        <w:tc>
          <w:tcPr>
            <w:tcW w:w="561"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Пленка эмали</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Default="006A46CC"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 xml:space="preserve">Пленка эмали устойчива к изменению температуры </w:t>
            </w:r>
          </w:p>
          <w:p w:rsidR="006A46CC" w:rsidRPr="004E0E0C" w:rsidRDefault="006A46CC"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от минус 50 °С до плюс 60 °С</w:t>
            </w:r>
          </w:p>
        </w:tc>
        <w:tc>
          <w:tcPr>
            <w:tcW w:w="1621"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°С</w:t>
            </w:r>
          </w:p>
        </w:tc>
      </w:tr>
      <w:tr w:rsidR="006A46CC" w:rsidRPr="004E0E0C" w:rsidTr="005506E3">
        <w:trPr>
          <w:trHeight w:val="308"/>
          <w:jc w:val="center"/>
        </w:trPr>
        <w:tc>
          <w:tcPr>
            <w:tcW w:w="561"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Перед применением эмали разбавляют до рабочей вязкости</w:t>
            </w:r>
          </w:p>
        </w:tc>
        <w:tc>
          <w:tcPr>
            <w:tcW w:w="5517"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proofErr w:type="spellStart"/>
            <w:r w:rsidRPr="004E0E0C">
              <w:rPr>
                <w:rFonts w:ascii="Times New Roman" w:hAnsi="Times New Roman"/>
                <w:color w:val="auto"/>
                <w:sz w:val="20"/>
              </w:rPr>
              <w:t>уайт</w:t>
            </w:r>
            <w:proofErr w:type="spellEnd"/>
            <w:r w:rsidRPr="004E0E0C">
              <w:rPr>
                <w:rFonts w:ascii="Times New Roman" w:hAnsi="Times New Roman"/>
                <w:color w:val="auto"/>
                <w:sz w:val="20"/>
              </w:rPr>
              <w:t>-спиритом (нефрасом-С4-155/200)</w:t>
            </w:r>
          </w:p>
        </w:tc>
        <w:tc>
          <w:tcPr>
            <w:tcW w:w="1621"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p>
        </w:tc>
      </w:tr>
      <w:tr w:rsidR="006A46CC" w:rsidRPr="004E0E0C" w:rsidTr="005506E3">
        <w:trPr>
          <w:trHeight w:val="308"/>
          <w:jc w:val="center"/>
        </w:trPr>
        <w:tc>
          <w:tcPr>
            <w:tcW w:w="561"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 xml:space="preserve">Степень </w:t>
            </w:r>
            <w:proofErr w:type="spellStart"/>
            <w:r w:rsidRPr="004E0E0C">
              <w:rPr>
                <w:rFonts w:ascii="Times New Roman" w:hAnsi="Times New Roman"/>
                <w:color w:val="auto"/>
                <w:sz w:val="20"/>
              </w:rPr>
              <w:t>перетира</w:t>
            </w:r>
            <w:proofErr w:type="spellEnd"/>
            <w:r w:rsidRPr="004E0E0C">
              <w:rPr>
                <w:rFonts w:ascii="Times New Roman" w:hAnsi="Times New Roman"/>
                <w:color w:val="auto"/>
                <w:sz w:val="20"/>
              </w:rPr>
              <w:t>,</w:t>
            </w:r>
          </w:p>
        </w:tc>
        <w:tc>
          <w:tcPr>
            <w:tcW w:w="5517"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25</w:t>
            </w:r>
          </w:p>
        </w:tc>
        <w:tc>
          <w:tcPr>
            <w:tcW w:w="1621"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мкм</w:t>
            </w:r>
          </w:p>
        </w:tc>
      </w:tr>
      <w:tr w:rsidR="006A46CC" w:rsidRPr="004E0E0C" w:rsidTr="005506E3">
        <w:trPr>
          <w:trHeight w:val="308"/>
          <w:jc w:val="center"/>
        </w:trPr>
        <w:tc>
          <w:tcPr>
            <w:tcW w:w="561"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После высыхания эмаль</w:t>
            </w:r>
          </w:p>
        </w:tc>
        <w:tc>
          <w:tcPr>
            <w:tcW w:w="5517"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образовывает гладкую, однородную без расслаивания, оспин, потеков, морщин и посторонних включений поверхность. Шагрень отсутствует</w:t>
            </w:r>
          </w:p>
        </w:tc>
        <w:tc>
          <w:tcPr>
            <w:tcW w:w="1621"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p>
        </w:tc>
      </w:tr>
      <w:tr w:rsidR="006A46CC" w:rsidRPr="004E0E0C" w:rsidTr="005506E3">
        <w:trPr>
          <w:trHeight w:val="308"/>
          <w:jc w:val="center"/>
        </w:trPr>
        <w:tc>
          <w:tcPr>
            <w:tcW w:w="561"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Цвет</w:t>
            </w:r>
          </w:p>
        </w:tc>
        <w:tc>
          <w:tcPr>
            <w:tcW w:w="5517"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серый</w:t>
            </w:r>
          </w:p>
        </w:tc>
        <w:tc>
          <w:tcPr>
            <w:tcW w:w="1621"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p>
        </w:tc>
      </w:tr>
      <w:tr w:rsidR="006A46CC" w:rsidRPr="004E0E0C" w:rsidTr="005506E3">
        <w:trPr>
          <w:trHeight w:val="308"/>
          <w:jc w:val="center"/>
        </w:trPr>
        <w:tc>
          <w:tcPr>
            <w:tcW w:w="561" w:type="dxa"/>
            <w:vMerge/>
            <w:tcBorders>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Время высыхания до степени 3 при температуре (20±2) °С, ч,</w:t>
            </w:r>
          </w:p>
        </w:tc>
        <w:tc>
          <w:tcPr>
            <w:tcW w:w="5517"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24</w:t>
            </w:r>
          </w:p>
        </w:tc>
        <w:tc>
          <w:tcPr>
            <w:tcW w:w="1621"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час</w:t>
            </w:r>
          </w:p>
        </w:tc>
      </w:tr>
      <w:tr w:rsidR="00E817CF" w:rsidRPr="004E0E0C" w:rsidTr="005506E3">
        <w:trPr>
          <w:trHeight w:val="308"/>
          <w:jc w:val="center"/>
        </w:trPr>
        <w:tc>
          <w:tcPr>
            <w:tcW w:w="561" w:type="dxa"/>
            <w:vMerge w:val="restart"/>
            <w:tcBorders>
              <w:top w:val="single" w:sz="4" w:space="0" w:color="auto"/>
              <w:left w:val="single" w:sz="4" w:space="0" w:color="auto"/>
              <w:right w:val="single" w:sz="4" w:space="0" w:color="auto"/>
            </w:tcBorders>
            <w:vAlign w:val="center"/>
          </w:tcPr>
          <w:p w:rsidR="00E817CF" w:rsidRPr="004E0E0C" w:rsidRDefault="00E817CF"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lastRenderedPageBreak/>
              <w:t>3</w:t>
            </w:r>
          </w:p>
        </w:tc>
        <w:tc>
          <w:tcPr>
            <w:tcW w:w="3460" w:type="dxa"/>
            <w:vMerge w:val="restart"/>
            <w:tcBorders>
              <w:top w:val="single" w:sz="4" w:space="0" w:color="auto"/>
              <w:left w:val="single" w:sz="4" w:space="0" w:color="auto"/>
              <w:right w:val="single" w:sz="4" w:space="0" w:color="auto"/>
            </w:tcBorders>
            <w:vAlign w:val="center"/>
          </w:tcPr>
          <w:p w:rsidR="00E817CF" w:rsidRPr="004E0E0C" w:rsidRDefault="00E817CF"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Манометр</w:t>
            </w:r>
          </w:p>
          <w:p w:rsidR="00E817CF" w:rsidRPr="004E0E0C" w:rsidRDefault="00E817CF"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ГОСТ 2405-88</w:t>
            </w:r>
          </w:p>
        </w:tc>
        <w:tc>
          <w:tcPr>
            <w:tcW w:w="4248" w:type="dxa"/>
            <w:tcBorders>
              <w:top w:val="single" w:sz="4" w:space="0" w:color="auto"/>
              <w:left w:val="single" w:sz="4" w:space="0" w:color="auto"/>
              <w:bottom w:val="single" w:sz="4" w:space="0" w:color="auto"/>
              <w:right w:val="single" w:sz="4" w:space="0" w:color="auto"/>
            </w:tcBorders>
            <w:vAlign w:val="center"/>
          </w:tcPr>
          <w:p w:rsidR="00E817CF" w:rsidRPr="004E0E0C" w:rsidRDefault="00E817CF"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Класс точности</w:t>
            </w:r>
          </w:p>
        </w:tc>
        <w:tc>
          <w:tcPr>
            <w:tcW w:w="5517" w:type="dxa"/>
            <w:tcBorders>
              <w:top w:val="single" w:sz="4" w:space="0" w:color="auto"/>
              <w:left w:val="single" w:sz="4" w:space="0" w:color="auto"/>
              <w:bottom w:val="single" w:sz="4" w:space="0" w:color="auto"/>
              <w:right w:val="single" w:sz="4" w:space="0" w:color="auto"/>
            </w:tcBorders>
            <w:vAlign w:val="center"/>
          </w:tcPr>
          <w:p w:rsidR="00E817CF" w:rsidRPr="004E0E0C" w:rsidRDefault="00E817CF"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1,5</w:t>
            </w:r>
          </w:p>
        </w:tc>
        <w:tc>
          <w:tcPr>
            <w:tcW w:w="1621" w:type="dxa"/>
            <w:tcBorders>
              <w:top w:val="single" w:sz="4" w:space="0" w:color="auto"/>
              <w:left w:val="single" w:sz="4" w:space="0" w:color="auto"/>
              <w:bottom w:val="single" w:sz="4" w:space="0" w:color="auto"/>
              <w:right w:val="single" w:sz="4" w:space="0" w:color="auto"/>
            </w:tcBorders>
            <w:vAlign w:val="center"/>
          </w:tcPr>
          <w:p w:rsidR="00E817CF" w:rsidRPr="004E0E0C" w:rsidRDefault="00E817CF" w:rsidP="00917258">
            <w:pPr>
              <w:widowControl w:val="0"/>
              <w:suppressAutoHyphens w:val="0"/>
              <w:spacing w:after="0" w:line="240" w:lineRule="auto"/>
              <w:jc w:val="center"/>
              <w:rPr>
                <w:rFonts w:ascii="Times New Roman" w:hAnsi="Times New Roman"/>
                <w:color w:val="auto"/>
                <w:sz w:val="20"/>
              </w:rPr>
            </w:pPr>
          </w:p>
        </w:tc>
      </w:tr>
      <w:tr w:rsidR="00E817CF" w:rsidRPr="004E0E0C" w:rsidTr="005506E3">
        <w:trPr>
          <w:trHeight w:val="308"/>
          <w:jc w:val="center"/>
        </w:trPr>
        <w:tc>
          <w:tcPr>
            <w:tcW w:w="561" w:type="dxa"/>
            <w:vMerge/>
            <w:tcBorders>
              <w:left w:val="single" w:sz="4" w:space="0" w:color="auto"/>
              <w:right w:val="single" w:sz="4" w:space="0" w:color="auto"/>
            </w:tcBorders>
            <w:vAlign w:val="center"/>
          </w:tcPr>
          <w:p w:rsidR="00E817CF" w:rsidRPr="004E0E0C" w:rsidRDefault="00E817CF"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E817CF" w:rsidRPr="004E0E0C" w:rsidRDefault="00E817CF" w:rsidP="00917258">
            <w:pPr>
              <w:widowControl w:val="0"/>
              <w:suppressAutoHyphens w:val="0"/>
              <w:spacing w:after="0" w:line="24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E817CF" w:rsidRPr="004E0E0C" w:rsidRDefault="00E817CF"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Диаметр манометра</w:t>
            </w:r>
          </w:p>
        </w:tc>
        <w:tc>
          <w:tcPr>
            <w:tcW w:w="5517" w:type="dxa"/>
            <w:tcBorders>
              <w:top w:val="single" w:sz="4" w:space="0" w:color="auto"/>
              <w:left w:val="single" w:sz="4" w:space="0" w:color="auto"/>
              <w:bottom w:val="single" w:sz="4" w:space="0" w:color="auto"/>
              <w:right w:val="single" w:sz="4" w:space="0" w:color="auto"/>
            </w:tcBorders>
            <w:vAlign w:val="center"/>
          </w:tcPr>
          <w:p w:rsidR="00E817CF" w:rsidRPr="004E0E0C" w:rsidRDefault="00E817CF"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100</w:t>
            </w:r>
          </w:p>
        </w:tc>
        <w:tc>
          <w:tcPr>
            <w:tcW w:w="1621" w:type="dxa"/>
            <w:tcBorders>
              <w:top w:val="single" w:sz="4" w:space="0" w:color="auto"/>
              <w:left w:val="single" w:sz="4" w:space="0" w:color="auto"/>
              <w:bottom w:val="single" w:sz="4" w:space="0" w:color="auto"/>
              <w:right w:val="single" w:sz="4" w:space="0" w:color="auto"/>
            </w:tcBorders>
            <w:vAlign w:val="center"/>
          </w:tcPr>
          <w:p w:rsidR="00E817CF" w:rsidRPr="004E0E0C" w:rsidRDefault="00E817CF"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мм</w:t>
            </w:r>
          </w:p>
        </w:tc>
      </w:tr>
      <w:tr w:rsidR="00E817CF" w:rsidRPr="004E0E0C" w:rsidTr="005506E3">
        <w:trPr>
          <w:trHeight w:val="308"/>
          <w:jc w:val="center"/>
        </w:trPr>
        <w:tc>
          <w:tcPr>
            <w:tcW w:w="561" w:type="dxa"/>
            <w:vMerge/>
            <w:tcBorders>
              <w:left w:val="single" w:sz="4" w:space="0" w:color="auto"/>
              <w:right w:val="single" w:sz="4" w:space="0" w:color="auto"/>
            </w:tcBorders>
            <w:vAlign w:val="center"/>
          </w:tcPr>
          <w:p w:rsidR="00E817CF" w:rsidRPr="004E0E0C" w:rsidRDefault="00E817CF"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E817CF" w:rsidRPr="004E0E0C" w:rsidRDefault="00E817CF" w:rsidP="00917258">
            <w:pPr>
              <w:widowControl w:val="0"/>
              <w:suppressAutoHyphens w:val="0"/>
              <w:spacing w:after="0" w:line="24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E817CF" w:rsidRPr="004E0E0C" w:rsidRDefault="00E817CF"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Диапазон измерений давления</w:t>
            </w:r>
          </w:p>
        </w:tc>
        <w:tc>
          <w:tcPr>
            <w:tcW w:w="5517" w:type="dxa"/>
            <w:tcBorders>
              <w:top w:val="single" w:sz="4" w:space="0" w:color="auto"/>
              <w:left w:val="single" w:sz="4" w:space="0" w:color="auto"/>
              <w:bottom w:val="single" w:sz="4" w:space="0" w:color="auto"/>
              <w:right w:val="single" w:sz="4" w:space="0" w:color="auto"/>
            </w:tcBorders>
            <w:vAlign w:val="center"/>
          </w:tcPr>
          <w:p w:rsidR="00E817CF" w:rsidRPr="004E0E0C" w:rsidRDefault="00E817CF"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0…1,6</w:t>
            </w:r>
          </w:p>
        </w:tc>
        <w:tc>
          <w:tcPr>
            <w:tcW w:w="1621" w:type="dxa"/>
            <w:tcBorders>
              <w:top w:val="single" w:sz="4" w:space="0" w:color="auto"/>
              <w:left w:val="single" w:sz="4" w:space="0" w:color="auto"/>
              <w:bottom w:val="single" w:sz="4" w:space="0" w:color="auto"/>
              <w:right w:val="single" w:sz="4" w:space="0" w:color="auto"/>
            </w:tcBorders>
            <w:vAlign w:val="center"/>
          </w:tcPr>
          <w:p w:rsidR="00E817CF" w:rsidRPr="004E0E0C" w:rsidRDefault="00E817CF"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МПа</w:t>
            </w:r>
          </w:p>
        </w:tc>
      </w:tr>
      <w:tr w:rsidR="00E817CF" w:rsidRPr="004E0E0C" w:rsidTr="005506E3">
        <w:trPr>
          <w:trHeight w:val="601"/>
          <w:jc w:val="center"/>
        </w:trPr>
        <w:tc>
          <w:tcPr>
            <w:tcW w:w="561" w:type="dxa"/>
            <w:vMerge/>
            <w:tcBorders>
              <w:left w:val="single" w:sz="4" w:space="0" w:color="auto"/>
              <w:right w:val="single" w:sz="4" w:space="0" w:color="auto"/>
            </w:tcBorders>
            <w:vAlign w:val="center"/>
          </w:tcPr>
          <w:p w:rsidR="00E817CF" w:rsidRPr="004E0E0C" w:rsidRDefault="00E817CF"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E817CF" w:rsidRPr="004E0E0C" w:rsidRDefault="00E817CF" w:rsidP="00917258">
            <w:pPr>
              <w:widowControl w:val="0"/>
              <w:suppressAutoHyphens w:val="0"/>
              <w:spacing w:after="0" w:line="24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E817CF" w:rsidRPr="004E0E0C" w:rsidRDefault="00E817CF"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Рабочий диапазон температур окружающего воздуха,</w:t>
            </w:r>
          </w:p>
        </w:tc>
        <w:tc>
          <w:tcPr>
            <w:tcW w:w="5517" w:type="dxa"/>
            <w:tcBorders>
              <w:top w:val="single" w:sz="4" w:space="0" w:color="auto"/>
              <w:left w:val="single" w:sz="4" w:space="0" w:color="auto"/>
              <w:bottom w:val="single" w:sz="4" w:space="0" w:color="auto"/>
              <w:right w:val="single" w:sz="4" w:space="0" w:color="auto"/>
            </w:tcBorders>
            <w:vAlign w:val="center"/>
          </w:tcPr>
          <w:p w:rsidR="00E817CF" w:rsidRPr="004E0E0C" w:rsidRDefault="00E817CF"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-50…+50</w:t>
            </w:r>
          </w:p>
        </w:tc>
        <w:tc>
          <w:tcPr>
            <w:tcW w:w="1621" w:type="dxa"/>
            <w:tcBorders>
              <w:top w:val="single" w:sz="4" w:space="0" w:color="auto"/>
              <w:left w:val="single" w:sz="4" w:space="0" w:color="auto"/>
              <w:bottom w:val="single" w:sz="4" w:space="0" w:color="auto"/>
              <w:right w:val="single" w:sz="4" w:space="0" w:color="auto"/>
            </w:tcBorders>
            <w:vAlign w:val="center"/>
          </w:tcPr>
          <w:p w:rsidR="00E817CF" w:rsidRPr="004E0E0C" w:rsidRDefault="00E817CF"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°С</w:t>
            </w:r>
          </w:p>
        </w:tc>
      </w:tr>
      <w:tr w:rsidR="00E817CF" w:rsidRPr="004E0E0C" w:rsidTr="005506E3">
        <w:trPr>
          <w:trHeight w:val="695"/>
          <w:jc w:val="center"/>
        </w:trPr>
        <w:tc>
          <w:tcPr>
            <w:tcW w:w="561" w:type="dxa"/>
            <w:vMerge/>
            <w:tcBorders>
              <w:left w:val="single" w:sz="4" w:space="0" w:color="auto"/>
              <w:right w:val="single" w:sz="4" w:space="0" w:color="auto"/>
            </w:tcBorders>
            <w:vAlign w:val="center"/>
          </w:tcPr>
          <w:p w:rsidR="00E817CF" w:rsidRPr="004E0E0C" w:rsidRDefault="00E817CF"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E817CF" w:rsidRPr="004E0E0C" w:rsidRDefault="00E817CF" w:rsidP="00917258">
            <w:pPr>
              <w:widowControl w:val="0"/>
              <w:suppressAutoHyphens w:val="0"/>
              <w:spacing w:after="0" w:line="24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E817CF" w:rsidRPr="004E0E0C" w:rsidRDefault="00E817CF"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Степень защиты от проникновения твердых частиц, пыли и воды</w:t>
            </w:r>
          </w:p>
        </w:tc>
        <w:tc>
          <w:tcPr>
            <w:tcW w:w="5517" w:type="dxa"/>
            <w:tcBorders>
              <w:top w:val="single" w:sz="4" w:space="0" w:color="auto"/>
              <w:left w:val="single" w:sz="4" w:space="0" w:color="auto"/>
              <w:bottom w:val="single" w:sz="4" w:space="0" w:color="auto"/>
              <w:right w:val="single" w:sz="4" w:space="0" w:color="auto"/>
            </w:tcBorders>
            <w:vAlign w:val="center"/>
          </w:tcPr>
          <w:p w:rsidR="00E817CF" w:rsidRPr="004E0E0C" w:rsidRDefault="00E817CF"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IP40</w:t>
            </w:r>
          </w:p>
        </w:tc>
        <w:tc>
          <w:tcPr>
            <w:tcW w:w="1621" w:type="dxa"/>
            <w:tcBorders>
              <w:top w:val="single" w:sz="4" w:space="0" w:color="auto"/>
              <w:left w:val="single" w:sz="4" w:space="0" w:color="auto"/>
              <w:bottom w:val="single" w:sz="4" w:space="0" w:color="auto"/>
              <w:right w:val="single" w:sz="4" w:space="0" w:color="auto"/>
            </w:tcBorders>
            <w:vAlign w:val="center"/>
          </w:tcPr>
          <w:p w:rsidR="00E817CF" w:rsidRPr="004E0E0C" w:rsidRDefault="00E817CF" w:rsidP="00917258">
            <w:pPr>
              <w:widowControl w:val="0"/>
              <w:suppressAutoHyphens w:val="0"/>
              <w:spacing w:after="0" w:line="240" w:lineRule="auto"/>
              <w:jc w:val="center"/>
              <w:rPr>
                <w:rFonts w:ascii="Times New Roman" w:hAnsi="Times New Roman"/>
                <w:color w:val="auto"/>
                <w:sz w:val="20"/>
              </w:rPr>
            </w:pPr>
          </w:p>
        </w:tc>
      </w:tr>
      <w:tr w:rsidR="00E817CF" w:rsidRPr="004E0E0C" w:rsidTr="005506E3">
        <w:trPr>
          <w:trHeight w:val="308"/>
          <w:jc w:val="center"/>
        </w:trPr>
        <w:tc>
          <w:tcPr>
            <w:tcW w:w="561" w:type="dxa"/>
            <w:vMerge/>
            <w:tcBorders>
              <w:left w:val="single" w:sz="4" w:space="0" w:color="auto"/>
              <w:right w:val="single" w:sz="4" w:space="0" w:color="auto"/>
            </w:tcBorders>
            <w:vAlign w:val="center"/>
          </w:tcPr>
          <w:p w:rsidR="00E817CF" w:rsidRPr="004E0E0C" w:rsidRDefault="00E817CF"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E817CF" w:rsidRPr="004E0E0C" w:rsidRDefault="00E817CF" w:rsidP="00917258">
            <w:pPr>
              <w:widowControl w:val="0"/>
              <w:suppressAutoHyphens w:val="0"/>
              <w:spacing w:after="0" w:line="24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E817CF" w:rsidRPr="004E0E0C" w:rsidRDefault="00E817CF"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Присоединительная резьба</w:t>
            </w:r>
          </w:p>
        </w:tc>
        <w:tc>
          <w:tcPr>
            <w:tcW w:w="5517" w:type="dxa"/>
            <w:tcBorders>
              <w:top w:val="single" w:sz="4" w:space="0" w:color="auto"/>
              <w:left w:val="single" w:sz="4" w:space="0" w:color="auto"/>
              <w:bottom w:val="single" w:sz="4" w:space="0" w:color="auto"/>
              <w:right w:val="single" w:sz="4" w:space="0" w:color="auto"/>
            </w:tcBorders>
            <w:vAlign w:val="center"/>
          </w:tcPr>
          <w:p w:rsidR="00E817CF" w:rsidRPr="004E0E0C" w:rsidRDefault="00E817CF"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G1/2</w:t>
            </w:r>
          </w:p>
        </w:tc>
        <w:tc>
          <w:tcPr>
            <w:tcW w:w="1621" w:type="dxa"/>
            <w:tcBorders>
              <w:top w:val="single" w:sz="4" w:space="0" w:color="auto"/>
              <w:left w:val="single" w:sz="4" w:space="0" w:color="auto"/>
              <w:bottom w:val="single" w:sz="4" w:space="0" w:color="auto"/>
              <w:right w:val="single" w:sz="4" w:space="0" w:color="auto"/>
            </w:tcBorders>
            <w:vAlign w:val="center"/>
          </w:tcPr>
          <w:p w:rsidR="00E817CF" w:rsidRPr="004E0E0C" w:rsidRDefault="00E817CF" w:rsidP="00917258">
            <w:pPr>
              <w:widowControl w:val="0"/>
              <w:suppressAutoHyphens w:val="0"/>
              <w:spacing w:after="0" w:line="240" w:lineRule="auto"/>
              <w:jc w:val="center"/>
              <w:rPr>
                <w:rFonts w:ascii="Times New Roman" w:hAnsi="Times New Roman"/>
                <w:color w:val="auto"/>
                <w:sz w:val="20"/>
              </w:rPr>
            </w:pPr>
          </w:p>
        </w:tc>
      </w:tr>
      <w:tr w:rsidR="00E817CF" w:rsidRPr="004E0E0C" w:rsidTr="005506E3">
        <w:trPr>
          <w:trHeight w:val="335"/>
          <w:jc w:val="center"/>
        </w:trPr>
        <w:tc>
          <w:tcPr>
            <w:tcW w:w="561" w:type="dxa"/>
            <w:vMerge/>
            <w:tcBorders>
              <w:left w:val="single" w:sz="4" w:space="0" w:color="auto"/>
              <w:bottom w:val="single" w:sz="4" w:space="0" w:color="auto"/>
              <w:right w:val="single" w:sz="4" w:space="0" w:color="auto"/>
            </w:tcBorders>
            <w:vAlign w:val="center"/>
          </w:tcPr>
          <w:p w:rsidR="00E817CF" w:rsidRPr="004E0E0C" w:rsidRDefault="00E817CF"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bottom w:val="single" w:sz="4" w:space="0" w:color="auto"/>
              <w:right w:val="single" w:sz="4" w:space="0" w:color="auto"/>
            </w:tcBorders>
            <w:vAlign w:val="center"/>
          </w:tcPr>
          <w:p w:rsidR="00E817CF" w:rsidRPr="004E0E0C" w:rsidRDefault="00E817CF" w:rsidP="00917258">
            <w:pPr>
              <w:widowControl w:val="0"/>
              <w:suppressAutoHyphens w:val="0"/>
              <w:spacing w:after="0" w:line="24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E817CF" w:rsidRPr="004E0E0C" w:rsidRDefault="00E817CF"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Рабочая среда</w:t>
            </w:r>
          </w:p>
        </w:tc>
        <w:tc>
          <w:tcPr>
            <w:tcW w:w="5517" w:type="dxa"/>
            <w:tcBorders>
              <w:top w:val="single" w:sz="4" w:space="0" w:color="auto"/>
              <w:left w:val="single" w:sz="4" w:space="0" w:color="auto"/>
              <w:bottom w:val="single" w:sz="4" w:space="0" w:color="auto"/>
              <w:right w:val="single" w:sz="4" w:space="0" w:color="auto"/>
            </w:tcBorders>
            <w:vAlign w:val="center"/>
          </w:tcPr>
          <w:p w:rsidR="00E817CF" w:rsidRPr="004E0E0C" w:rsidRDefault="00E817CF"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жидкость, газ, пар</w:t>
            </w:r>
          </w:p>
        </w:tc>
        <w:tc>
          <w:tcPr>
            <w:tcW w:w="1621" w:type="dxa"/>
            <w:tcBorders>
              <w:top w:val="single" w:sz="4" w:space="0" w:color="auto"/>
              <w:left w:val="single" w:sz="4" w:space="0" w:color="auto"/>
              <w:bottom w:val="single" w:sz="4" w:space="0" w:color="auto"/>
              <w:right w:val="single" w:sz="4" w:space="0" w:color="auto"/>
            </w:tcBorders>
            <w:vAlign w:val="center"/>
          </w:tcPr>
          <w:p w:rsidR="00E817CF" w:rsidRPr="004E0E0C" w:rsidRDefault="00E817CF" w:rsidP="00917258">
            <w:pPr>
              <w:widowControl w:val="0"/>
              <w:suppressAutoHyphens w:val="0"/>
              <w:spacing w:after="0" w:line="240" w:lineRule="auto"/>
              <w:jc w:val="center"/>
              <w:rPr>
                <w:rFonts w:ascii="Times New Roman" w:hAnsi="Times New Roman"/>
                <w:color w:val="auto"/>
                <w:sz w:val="20"/>
              </w:rPr>
            </w:pPr>
          </w:p>
        </w:tc>
      </w:tr>
      <w:tr w:rsidR="006A46CC" w:rsidRPr="004E0E0C" w:rsidTr="005506E3">
        <w:trPr>
          <w:trHeight w:val="308"/>
          <w:jc w:val="center"/>
        </w:trPr>
        <w:tc>
          <w:tcPr>
            <w:tcW w:w="561" w:type="dxa"/>
            <w:vMerge w:val="restart"/>
            <w:tcBorders>
              <w:top w:val="single" w:sz="4" w:space="0" w:color="auto"/>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4</w:t>
            </w:r>
          </w:p>
        </w:tc>
        <w:tc>
          <w:tcPr>
            <w:tcW w:w="3460" w:type="dxa"/>
            <w:vMerge w:val="restart"/>
            <w:tcBorders>
              <w:top w:val="single" w:sz="4" w:space="0" w:color="auto"/>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Отвод крутоизогнутый стальной</w:t>
            </w:r>
          </w:p>
          <w:p w:rsidR="006A46CC" w:rsidRPr="004E0E0C" w:rsidRDefault="006A46CC"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ГОСТ 17375-2001</w:t>
            </w:r>
          </w:p>
        </w:tc>
        <w:tc>
          <w:tcPr>
            <w:tcW w:w="4248"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Угол отвода</w:t>
            </w:r>
          </w:p>
        </w:tc>
        <w:tc>
          <w:tcPr>
            <w:tcW w:w="5517"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90</w:t>
            </w:r>
          </w:p>
        </w:tc>
        <w:tc>
          <w:tcPr>
            <w:tcW w:w="1621"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градусов</w:t>
            </w:r>
          </w:p>
        </w:tc>
      </w:tr>
      <w:tr w:rsidR="006A46CC" w:rsidRPr="004E0E0C" w:rsidTr="005506E3">
        <w:trPr>
          <w:trHeight w:val="308"/>
          <w:jc w:val="center"/>
        </w:trPr>
        <w:tc>
          <w:tcPr>
            <w:tcW w:w="561"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Исполнение</w:t>
            </w:r>
          </w:p>
        </w:tc>
        <w:tc>
          <w:tcPr>
            <w:tcW w:w="5517"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2</w:t>
            </w:r>
          </w:p>
        </w:tc>
        <w:tc>
          <w:tcPr>
            <w:tcW w:w="1621"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p>
        </w:tc>
      </w:tr>
      <w:tr w:rsidR="006A46CC" w:rsidRPr="004E0E0C" w:rsidTr="005506E3">
        <w:trPr>
          <w:trHeight w:val="308"/>
          <w:jc w:val="center"/>
        </w:trPr>
        <w:tc>
          <w:tcPr>
            <w:tcW w:w="561"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Наружный диаметр торцов отводов</w:t>
            </w:r>
          </w:p>
        </w:tc>
        <w:tc>
          <w:tcPr>
            <w:tcW w:w="5517"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108</w:t>
            </w:r>
          </w:p>
        </w:tc>
        <w:tc>
          <w:tcPr>
            <w:tcW w:w="1621"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мм</w:t>
            </w:r>
          </w:p>
        </w:tc>
      </w:tr>
      <w:tr w:rsidR="006A46CC" w:rsidRPr="004E0E0C" w:rsidTr="005506E3">
        <w:trPr>
          <w:trHeight w:val="308"/>
          <w:jc w:val="center"/>
        </w:trPr>
        <w:tc>
          <w:tcPr>
            <w:tcW w:w="561"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Условный проход</w:t>
            </w:r>
          </w:p>
        </w:tc>
        <w:tc>
          <w:tcPr>
            <w:tcW w:w="5517"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100</w:t>
            </w:r>
          </w:p>
        </w:tc>
        <w:tc>
          <w:tcPr>
            <w:tcW w:w="1621"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мм</w:t>
            </w:r>
          </w:p>
        </w:tc>
      </w:tr>
      <w:tr w:rsidR="006A46CC" w:rsidRPr="004E0E0C" w:rsidTr="005506E3">
        <w:trPr>
          <w:trHeight w:val="308"/>
          <w:jc w:val="center"/>
        </w:trPr>
        <w:tc>
          <w:tcPr>
            <w:tcW w:w="561"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Толщина стенки</w:t>
            </w:r>
          </w:p>
        </w:tc>
        <w:tc>
          <w:tcPr>
            <w:tcW w:w="5517"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4,0</w:t>
            </w:r>
          </w:p>
        </w:tc>
        <w:tc>
          <w:tcPr>
            <w:tcW w:w="1621"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мм</w:t>
            </w:r>
          </w:p>
        </w:tc>
      </w:tr>
      <w:tr w:rsidR="006A46CC" w:rsidRPr="004E0E0C" w:rsidTr="005506E3">
        <w:trPr>
          <w:trHeight w:val="532"/>
          <w:jc w:val="center"/>
        </w:trPr>
        <w:tc>
          <w:tcPr>
            <w:tcW w:w="561"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Размер между плоскостью одного торца и центром другого торца</w:t>
            </w:r>
          </w:p>
        </w:tc>
        <w:tc>
          <w:tcPr>
            <w:tcW w:w="5517"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150</w:t>
            </w:r>
          </w:p>
        </w:tc>
        <w:tc>
          <w:tcPr>
            <w:tcW w:w="1621"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мм</w:t>
            </w:r>
          </w:p>
        </w:tc>
      </w:tr>
      <w:tr w:rsidR="006A46CC" w:rsidRPr="004E0E0C" w:rsidTr="005506E3">
        <w:trPr>
          <w:trHeight w:val="308"/>
          <w:jc w:val="center"/>
        </w:trPr>
        <w:tc>
          <w:tcPr>
            <w:tcW w:w="561"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Масса отвода</w:t>
            </w:r>
          </w:p>
        </w:tc>
        <w:tc>
          <w:tcPr>
            <w:tcW w:w="5517"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2,5</w:t>
            </w:r>
          </w:p>
        </w:tc>
        <w:tc>
          <w:tcPr>
            <w:tcW w:w="1621"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кг</w:t>
            </w:r>
          </w:p>
        </w:tc>
      </w:tr>
      <w:tr w:rsidR="006A46CC" w:rsidRPr="004E0E0C" w:rsidTr="005506E3">
        <w:trPr>
          <w:trHeight w:val="308"/>
          <w:jc w:val="center"/>
        </w:trPr>
        <w:tc>
          <w:tcPr>
            <w:tcW w:w="561"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Номинальное (условное) давление</w:t>
            </w:r>
            <w:r w:rsidRPr="004E0E0C">
              <w:rPr>
                <w:rFonts w:ascii="Times New Roman" w:hAnsi="Times New Roman"/>
                <w:bCs/>
                <w:color w:val="auto"/>
                <w:sz w:val="20"/>
                <w:vertAlign w:val="superscript"/>
              </w:rPr>
              <w:t>*</w:t>
            </w:r>
          </w:p>
        </w:tc>
        <w:tc>
          <w:tcPr>
            <w:tcW w:w="5517"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до 16</w:t>
            </w:r>
          </w:p>
        </w:tc>
        <w:tc>
          <w:tcPr>
            <w:tcW w:w="1621"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МПа</w:t>
            </w:r>
          </w:p>
        </w:tc>
      </w:tr>
      <w:tr w:rsidR="006A46CC" w:rsidRPr="004E0E0C" w:rsidTr="005506E3">
        <w:trPr>
          <w:trHeight w:val="308"/>
          <w:jc w:val="center"/>
        </w:trPr>
        <w:tc>
          <w:tcPr>
            <w:tcW w:w="561"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Радиус кривизны осевой линии</w:t>
            </w:r>
          </w:p>
        </w:tc>
        <w:tc>
          <w:tcPr>
            <w:tcW w:w="5517"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150</w:t>
            </w:r>
          </w:p>
        </w:tc>
        <w:tc>
          <w:tcPr>
            <w:tcW w:w="1621"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мм</w:t>
            </w:r>
          </w:p>
        </w:tc>
      </w:tr>
      <w:tr w:rsidR="006A46CC" w:rsidRPr="004E0E0C" w:rsidTr="005506E3">
        <w:trPr>
          <w:trHeight w:val="371"/>
          <w:jc w:val="center"/>
        </w:trPr>
        <w:tc>
          <w:tcPr>
            <w:tcW w:w="561" w:type="dxa"/>
            <w:vMerge/>
            <w:tcBorders>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Относительная овальность отводов</w:t>
            </w:r>
          </w:p>
        </w:tc>
        <w:tc>
          <w:tcPr>
            <w:tcW w:w="5517"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6,0</w:t>
            </w:r>
          </w:p>
        </w:tc>
        <w:tc>
          <w:tcPr>
            <w:tcW w:w="1621"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w:t>
            </w:r>
          </w:p>
        </w:tc>
      </w:tr>
      <w:tr w:rsidR="006A46CC" w:rsidRPr="004E0E0C" w:rsidTr="005506E3">
        <w:trPr>
          <w:trHeight w:val="308"/>
          <w:jc w:val="center"/>
        </w:trPr>
        <w:tc>
          <w:tcPr>
            <w:tcW w:w="561" w:type="dxa"/>
            <w:vMerge w:val="restart"/>
            <w:tcBorders>
              <w:top w:val="single" w:sz="4" w:space="0" w:color="auto"/>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5</w:t>
            </w:r>
          </w:p>
        </w:tc>
        <w:tc>
          <w:tcPr>
            <w:tcW w:w="3460" w:type="dxa"/>
            <w:vMerge w:val="restart"/>
            <w:tcBorders>
              <w:top w:val="single" w:sz="4" w:space="0" w:color="auto"/>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Задвижка</w:t>
            </w:r>
          </w:p>
        </w:tc>
        <w:tc>
          <w:tcPr>
            <w:tcW w:w="4248"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Тип</w:t>
            </w:r>
          </w:p>
        </w:tc>
        <w:tc>
          <w:tcPr>
            <w:tcW w:w="5517"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 xml:space="preserve">с обрезиненным клином </w:t>
            </w:r>
            <w:proofErr w:type="spellStart"/>
            <w:r w:rsidRPr="004E0E0C">
              <w:rPr>
                <w:rFonts w:ascii="Times New Roman" w:hAnsi="Times New Roman"/>
                <w:color w:val="auto"/>
                <w:sz w:val="20"/>
              </w:rPr>
              <w:t>невыдвижным</w:t>
            </w:r>
            <w:proofErr w:type="spellEnd"/>
            <w:r w:rsidRPr="004E0E0C">
              <w:rPr>
                <w:rFonts w:ascii="Times New Roman" w:hAnsi="Times New Roman"/>
                <w:color w:val="auto"/>
                <w:sz w:val="20"/>
              </w:rPr>
              <w:t xml:space="preserve"> шпинделем</w:t>
            </w:r>
          </w:p>
        </w:tc>
        <w:tc>
          <w:tcPr>
            <w:tcW w:w="1621"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p>
        </w:tc>
      </w:tr>
      <w:tr w:rsidR="006A46CC" w:rsidRPr="004E0E0C" w:rsidTr="005506E3">
        <w:trPr>
          <w:trHeight w:val="308"/>
          <w:jc w:val="center"/>
        </w:trPr>
        <w:tc>
          <w:tcPr>
            <w:tcW w:w="561"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Температура рабочей среды наибольшая</w:t>
            </w:r>
            <w:r w:rsidRPr="004E0E0C">
              <w:rPr>
                <w:rFonts w:ascii="Times New Roman" w:hAnsi="Times New Roman"/>
                <w:color w:val="auto"/>
                <w:sz w:val="20"/>
                <w:vertAlign w:val="superscript"/>
              </w:rPr>
              <w:t>*</w:t>
            </w:r>
          </w:p>
        </w:tc>
        <w:tc>
          <w:tcPr>
            <w:tcW w:w="5517"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До +75</w:t>
            </w:r>
          </w:p>
        </w:tc>
        <w:tc>
          <w:tcPr>
            <w:tcW w:w="1621"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proofErr w:type="spellStart"/>
            <w:r w:rsidRPr="004E0E0C">
              <w:rPr>
                <w:rFonts w:ascii="Times New Roman" w:hAnsi="Times New Roman"/>
                <w:color w:val="auto"/>
                <w:sz w:val="20"/>
                <w:vertAlign w:val="superscript"/>
              </w:rPr>
              <w:t>о</w:t>
            </w:r>
            <w:r w:rsidRPr="004E0E0C">
              <w:rPr>
                <w:rFonts w:ascii="Times New Roman" w:hAnsi="Times New Roman"/>
                <w:color w:val="auto"/>
                <w:sz w:val="20"/>
              </w:rPr>
              <w:t>С</w:t>
            </w:r>
            <w:proofErr w:type="spellEnd"/>
          </w:p>
        </w:tc>
      </w:tr>
      <w:tr w:rsidR="006A46CC" w:rsidRPr="004E0E0C" w:rsidTr="005506E3">
        <w:trPr>
          <w:trHeight w:val="308"/>
          <w:jc w:val="center"/>
        </w:trPr>
        <w:tc>
          <w:tcPr>
            <w:tcW w:w="561"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Материал корпуса</w:t>
            </w:r>
          </w:p>
        </w:tc>
        <w:tc>
          <w:tcPr>
            <w:tcW w:w="5517"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чугун</w:t>
            </w:r>
          </w:p>
        </w:tc>
        <w:tc>
          <w:tcPr>
            <w:tcW w:w="1621"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p>
        </w:tc>
      </w:tr>
      <w:tr w:rsidR="006A46CC" w:rsidRPr="004E0E0C" w:rsidTr="005506E3">
        <w:trPr>
          <w:trHeight w:val="308"/>
          <w:jc w:val="center"/>
        </w:trPr>
        <w:tc>
          <w:tcPr>
            <w:tcW w:w="561"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Присоединение к трубопроводу</w:t>
            </w:r>
          </w:p>
        </w:tc>
        <w:tc>
          <w:tcPr>
            <w:tcW w:w="5517"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Фланцевое</w:t>
            </w:r>
          </w:p>
        </w:tc>
        <w:tc>
          <w:tcPr>
            <w:tcW w:w="1621"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p>
        </w:tc>
      </w:tr>
      <w:tr w:rsidR="006A46CC" w:rsidRPr="004E0E0C" w:rsidTr="005506E3">
        <w:trPr>
          <w:trHeight w:val="308"/>
          <w:jc w:val="center"/>
        </w:trPr>
        <w:tc>
          <w:tcPr>
            <w:tcW w:w="561"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Диаметр условного прохода</w:t>
            </w:r>
          </w:p>
        </w:tc>
        <w:tc>
          <w:tcPr>
            <w:tcW w:w="5517"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100</w:t>
            </w:r>
          </w:p>
        </w:tc>
        <w:tc>
          <w:tcPr>
            <w:tcW w:w="1621"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мм</w:t>
            </w:r>
          </w:p>
        </w:tc>
      </w:tr>
      <w:tr w:rsidR="006A46CC" w:rsidRPr="004E0E0C" w:rsidTr="005506E3">
        <w:trPr>
          <w:trHeight w:val="308"/>
          <w:jc w:val="center"/>
        </w:trPr>
        <w:tc>
          <w:tcPr>
            <w:tcW w:w="561"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Строительная длина</w:t>
            </w:r>
          </w:p>
        </w:tc>
        <w:tc>
          <w:tcPr>
            <w:tcW w:w="5517"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190</w:t>
            </w:r>
          </w:p>
        </w:tc>
        <w:tc>
          <w:tcPr>
            <w:tcW w:w="1621"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мм</w:t>
            </w:r>
          </w:p>
        </w:tc>
      </w:tr>
      <w:tr w:rsidR="006A46CC" w:rsidRPr="004E0E0C" w:rsidTr="005506E3">
        <w:trPr>
          <w:trHeight w:val="308"/>
          <w:jc w:val="center"/>
        </w:trPr>
        <w:tc>
          <w:tcPr>
            <w:tcW w:w="561"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Строительная высота</w:t>
            </w:r>
          </w:p>
        </w:tc>
        <w:tc>
          <w:tcPr>
            <w:tcW w:w="5517"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363</w:t>
            </w:r>
          </w:p>
        </w:tc>
        <w:tc>
          <w:tcPr>
            <w:tcW w:w="1621"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мм</w:t>
            </w:r>
          </w:p>
        </w:tc>
      </w:tr>
      <w:tr w:rsidR="006A46CC" w:rsidRPr="004E0E0C" w:rsidTr="005506E3">
        <w:trPr>
          <w:trHeight w:val="308"/>
          <w:jc w:val="center"/>
        </w:trPr>
        <w:tc>
          <w:tcPr>
            <w:tcW w:w="561"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Управление</w:t>
            </w:r>
          </w:p>
        </w:tc>
        <w:tc>
          <w:tcPr>
            <w:tcW w:w="5517"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ручное</w:t>
            </w:r>
          </w:p>
        </w:tc>
        <w:tc>
          <w:tcPr>
            <w:tcW w:w="1621"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p>
        </w:tc>
      </w:tr>
      <w:tr w:rsidR="006A46CC" w:rsidRPr="004E0E0C" w:rsidTr="005506E3">
        <w:trPr>
          <w:trHeight w:val="308"/>
          <w:jc w:val="center"/>
        </w:trPr>
        <w:tc>
          <w:tcPr>
            <w:tcW w:w="561"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Рабочее положение задвижки</w:t>
            </w:r>
          </w:p>
        </w:tc>
        <w:tc>
          <w:tcPr>
            <w:tcW w:w="5517"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любое, кроме маховиком вниз</w:t>
            </w:r>
          </w:p>
        </w:tc>
        <w:tc>
          <w:tcPr>
            <w:tcW w:w="1621"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p>
        </w:tc>
      </w:tr>
      <w:tr w:rsidR="006A46CC" w:rsidRPr="004E0E0C" w:rsidTr="005506E3">
        <w:trPr>
          <w:trHeight w:val="459"/>
          <w:jc w:val="center"/>
        </w:trPr>
        <w:tc>
          <w:tcPr>
            <w:tcW w:w="561" w:type="dxa"/>
            <w:vMerge/>
            <w:tcBorders>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Средняя наработка на отказ</w:t>
            </w:r>
          </w:p>
        </w:tc>
        <w:tc>
          <w:tcPr>
            <w:tcW w:w="5517"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1500</w:t>
            </w:r>
          </w:p>
        </w:tc>
        <w:tc>
          <w:tcPr>
            <w:tcW w:w="1621"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циклов</w:t>
            </w:r>
          </w:p>
        </w:tc>
      </w:tr>
      <w:tr w:rsidR="006A46CC" w:rsidRPr="004E0E0C" w:rsidTr="005506E3">
        <w:trPr>
          <w:trHeight w:val="308"/>
          <w:jc w:val="center"/>
        </w:trPr>
        <w:tc>
          <w:tcPr>
            <w:tcW w:w="561" w:type="dxa"/>
            <w:vMerge w:val="restart"/>
            <w:tcBorders>
              <w:top w:val="single" w:sz="4" w:space="0" w:color="auto"/>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lastRenderedPageBreak/>
              <w:t>6</w:t>
            </w:r>
          </w:p>
        </w:tc>
        <w:tc>
          <w:tcPr>
            <w:tcW w:w="3460" w:type="dxa"/>
            <w:vMerge w:val="restart"/>
            <w:tcBorders>
              <w:top w:val="single" w:sz="4" w:space="0" w:color="auto"/>
              <w:left w:val="single" w:sz="4" w:space="0" w:color="auto"/>
              <w:right w:val="single" w:sz="4" w:space="0" w:color="auto"/>
            </w:tcBorders>
            <w:vAlign w:val="center"/>
          </w:tcPr>
          <w:p w:rsidR="006A46CC" w:rsidRPr="004E0E0C" w:rsidRDefault="006A46CC"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Обратный клапан</w:t>
            </w:r>
          </w:p>
        </w:tc>
        <w:tc>
          <w:tcPr>
            <w:tcW w:w="4248"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Тип действия</w:t>
            </w:r>
          </w:p>
        </w:tc>
        <w:tc>
          <w:tcPr>
            <w:tcW w:w="5517"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пружинный</w:t>
            </w:r>
          </w:p>
        </w:tc>
        <w:tc>
          <w:tcPr>
            <w:tcW w:w="1621"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widowControl w:val="0"/>
              <w:suppressAutoHyphens w:val="0"/>
              <w:spacing w:after="0" w:line="240" w:lineRule="auto"/>
              <w:jc w:val="center"/>
              <w:rPr>
                <w:rFonts w:ascii="Times New Roman" w:hAnsi="Times New Roman"/>
                <w:color w:val="auto"/>
                <w:sz w:val="20"/>
              </w:rPr>
            </w:pPr>
          </w:p>
        </w:tc>
      </w:tr>
      <w:tr w:rsidR="006A46CC" w:rsidRPr="004E0E0C" w:rsidTr="005506E3">
        <w:trPr>
          <w:trHeight w:val="308"/>
          <w:jc w:val="center"/>
        </w:trPr>
        <w:tc>
          <w:tcPr>
            <w:tcW w:w="561"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6A46CC" w:rsidRPr="004E0E0C" w:rsidRDefault="006A46CC" w:rsidP="00917258">
            <w:pPr>
              <w:suppressAutoHyphens w:val="0"/>
              <w:spacing w:after="0" w:line="300" w:lineRule="exact"/>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Материал корпуса</w:t>
            </w:r>
          </w:p>
        </w:tc>
        <w:tc>
          <w:tcPr>
            <w:tcW w:w="5517"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латунь</w:t>
            </w:r>
          </w:p>
        </w:tc>
        <w:tc>
          <w:tcPr>
            <w:tcW w:w="1621"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widowControl w:val="0"/>
              <w:suppressAutoHyphens w:val="0"/>
              <w:spacing w:after="0" w:line="240" w:lineRule="auto"/>
              <w:jc w:val="center"/>
              <w:rPr>
                <w:rFonts w:ascii="Times New Roman" w:hAnsi="Times New Roman"/>
                <w:color w:val="auto"/>
                <w:sz w:val="20"/>
              </w:rPr>
            </w:pPr>
          </w:p>
        </w:tc>
      </w:tr>
      <w:tr w:rsidR="006A46CC" w:rsidRPr="004E0E0C" w:rsidTr="005506E3">
        <w:trPr>
          <w:trHeight w:val="308"/>
          <w:jc w:val="center"/>
        </w:trPr>
        <w:tc>
          <w:tcPr>
            <w:tcW w:w="561"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6A46CC" w:rsidRPr="004E0E0C" w:rsidRDefault="006A46CC" w:rsidP="00917258">
            <w:pPr>
              <w:suppressAutoHyphens w:val="0"/>
              <w:spacing w:after="0" w:line="300" w:lineRule="exact"/>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Тип присоединения</w:t>
            </w:r>
          </w:p>
        </w:tc>
        <w:tc>
          <w:tcPr>
            <w:tcW w:w="5517"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proofErr w:type="spellStart"/>
            <w:r w:rsidRPr="004E0E0C">
              <w:rPr>
                <w:rFonts w:ascii="Times New Roman" w:hAnsi="Times New Roman"/>
                <w:color w:val="auto"/>
                <w:sz w:val="20"/>
              </w:rPr>
              <w:t>межфланцевый</w:t>
            </w:r>
            <w:proofErr w:type="spellEnd"/>
          </w:p>
        </w:tc>
        <w:tc>
          <w:tcPr>
            <w:tcW w:w="1621"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p>
        </w:tc>
      </w:tr>
      <w:tr w:rsidR="006A46CC" w:rsidRPr="004E0E0C" w:rsidTr="005506E3">
        <w:trPr>
          <w:trHeight w:val="308"/>
          <w:jc w:val="center"/>
        </w:trPr>
        <w:tc>
          <w:tcPr>
            <w:tcW w:w="561"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6A46CC" w:rsidRPr="004E0E0C" w:rsidRDefault="006A46CC" w:rsidP="00917258">
            <w:pPr>
              <w:suppressAutoHyphens w:val="0"/>
              <w:spacing w:after="0" w:line="300" w:lineRule="exact"/>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Давление номинальное</w:t>
            </w:r>
          </w:p>
        </w:tc>
        <w:tc>
          <w:tcPr>
            <w:tcW w:w="5517"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16</w:t>
            </w:r>
          </w:p>
        </w:tc>
        <w:tc>
          <w:tcPr>
            <w:tcW w:w="1621"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бар</w:t>
            </w:r>
          </w:p>
        </w:tc>
      </w:tr>
      <w:tr w:rsidR="006A46CC" w:rsidRPr="004E0E0C" w:rsidTr="005506E3">
        <w:trPr>
          <w:trHeight w:val="308"/>
          <w:jc w:val="center"/>
        </w:trPr>
        <w:tc>
          <w:tcPr>
            <w:tcW w:w="561"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6A46CC" w:rsidRPr="004E0E0C" w:rsidRDefault="006A46CC" w:rsidP="00917258">
            <w:pPr>
              <w:suppressAutoHyphens w:val="0"/>
              <w:spacing w:after="0" w:line="300" w:lineRule="exact"/>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Максимальная температура рабочей среды</w:t>
            </w:r>
          </w:p>
        </w:tc>
        <w:tc>
          <w:tcPr>
            <w:tcW w:w="5517"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+120</w:t>
            </w:r>
          </w:p>
        </w:tc>
        <w:tc>
          <w:tcPr>
            <w:tcW w:w="1621"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r w:rsidRPr="004E0E0C">
              <w:rPr>
                <w:rFonts w:ascii="Cambria Math" w:hAnsi="Cambria Math" w:cs="Cambria Math"/>
                <w:color w:val="auto"/>
                <w:sz w:val="20"/>
              </w:rPr>
              <w:t>℃</w:t>
            </w:r>
          </w:p>
        </w:tc>
      </w:tr>
      <w:tr w:rsidR="006A46CC" w:rsidRPr="004E0E0C" w:rsidTr="005506E3">
        <w:trPr>
          <w:trHeight w:val="308"/>
          <w:jc w:val="center"/>
        </w:trPr>
        <w:tc>
          <w:tcPr>
            <w:tcW w:w="561"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6A46CC" w:rsidRPr="004E0E0C" w:rsidRDefault="006A46CC" w:rsidP="00917258">
            <w:pPr>
              <w:suppressAutoHyphens w:val="0"/>
              <w:spacing w:after="0" w:line="300" w:lineRule="exact"/>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Диаметр условного прохода</w:t>
            </w:r>
          </w:p>
        </w:tc>
        <w:tc>
          <w:tcPr>
            <w:tcW w:w="5517"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100</w:t>
            </w:r>
          </w:p>
        </w:tc>
        <w:tc>
          <w:tcPr>
            <w:tcW w:w="1621"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мм</w:t>
            </w:r>
          </w:p>
        </w:tc>
      </w:tr>
      <w:tr w:rsidR="006A46CC" w:rsidRPr="004E0E0C" w:rsidTr="005506E3">
        <w:trPr>
          <w:trHeight w:val="308"/>
          <w:jc w:val="center"/>
        </w:trPr>
        <w:tc>
          <w:tcPr>
            <w:tcW w:w="561" w:type="dxa"/>
            <w:vMerge/>
            <w:tcBorders>
              <w:left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6A46CC" w:rsidRPr="004E0E0C" w:rsidRDefault="006A46CC" w:rsidP="00917258">
            <w:pPr>
              <w:suppressAutoHyphens w:val="0"/>
              <w:spacing w:after="0" w:line="300" w:lineRule="exact"/>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Строительная длина</w:t>
            </w:r>
          </w:p>
        </w:tc>
        <w:tc>
          <w:tcPr>
            <w:tcW w:w="5517"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60</w:t>
            </w:r>
          </w:p>
        </w:tc>
        <w:tc>
          <w:tcPr>
            <w:tcW w:w="1621"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widowControl w:val="0"/>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мм</w:t>
            </w:r>
          </w:p>
        </w:tc>
      </w:tr>
      <w:tr w:rsidR="006A46CC" w:rsidRPr="004E0E0C" w:rsidTr="005506E3">
        <w:trPr>
          <w:trHeight w:val="308"/>
          <w:jc w:val="center"/>
        </w:trPr>
        <w:tc>
          <w:tcPr>
            <w:tcW w:w="561" w:type="dxa"/>
            <w:vMerge/>
            <w:tcBorders>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300" w:lineRule="exact"/>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Диаметр наружный</w:t>
            </w:r>
          </w:p>
        </w:tc>
        <w:tc>
          <w:tcPr>
            <w:tcW w:w="5517"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152</w:t>
            </w:r>
          </w:p>
        </w:tc>
        <w:tc>
          <w:tcPr>
            <w:tcW w:w="1621" w:type="dxa"/>
            <w:tcBorders>
              <w:top w:val="single" w:sz="4" w:space="0" w:color="auto"/>
              <w:left w:val="single" w:sz="4" w:space="0" w:color="auto"/>
              <w:bottom w:val="single" w:sz="4" w:space="0" w:color="auto"/>
              <w:right w:val="single" w:sz="4" w:space="0" w:color="auto"/>
            </w:tcBorders>
            <w:vAlign w:val="center"/>
          </w:tcPr>
          <w:p w:rsidR="006A46CC" w:rsidRPr="004E0E0C" w:rsidRDefault="006A46CC" w:rsidP="00917258">
            <w:pPr>
              <w:widowControl w:val="0"/>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мм</w:t>
            </w:r>
          </w:p>
        </w:tc>
      </w:tr>
      <w:tr w:rsidR="00EC60C9" w:rsidRPr="004E0E0C" w:rsidTr="005506E3">
        <w:trPr>
          <w:trHeight w:val="308"/>
          <w:jc w:val="center"/>
        </w:trPr>
        <w:tc>
          <w:tcPr>
            <w:tcW w:w="561" w:type="dxa"/>
            <w:vMerge w:val="restart"/>
            <w:tcBorders>
              <w:top w:val="single" w:sz="4" w:space="0" w:color="auto"/>
              <w:left w:val="single" w:sz="4" w:space="0" w:color="auto"/>
              <w:right w:val="single" w:sz="4" w:space="0" w:color="auto"/>
            </w:tcBorders>
            <w:vAlign w:val="center"/>
          </w:tcPr>
          <w:p w:rsidR="00EC60C9" w:rsidRPr="004E0E0C" w:rsidRDefault="00EC60C9"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7</w:t>
            </w:r>
          </w:p>
        </w:tc>
        <w:tc>
          <w:tcPr>
            <w:tcW w:w="3460" w:type="dxa"/>
            <w:vMerge w:val="restart"/>
            <w:tcBorders>
              <w:top w:val="single" w:sz="4" w:space="0" w:color="auto"/>
              <w:left w:val="single" w:sz="4" w:space="0" w:color="auto"/>
              <w:right w:val="single" w:sz="4" w:space="0" w:color="auto"/>
            </w:tcBorders>
            <w:vAlign w:val="center"/>
          </w:tcPr>
          <w:p w:rsidR="00EC60C9" w:rsidRPr="004E0E0C" w:rsidRDefault="00EC60C9"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Вентиль</w:t>
            </w:r>
          </w:p>
        </w:tc>
        <w:tc>
          <w:tcPr>
            <w:tcW w:w="4248" w:type="dxa"/>
            <w:tcBorders>
              <w:top w:val="single" w:sz="4" w:space="0" w:color="auto"/>
              <w:left w:val="single" w:sz="4" w:space="0" w:color="auto"/>
              <w:bottom w:val="single" w:sz="4" w:space="0" w:color="auto"/>
              <w:right w:val="single" w:sz="4" w:space="0" w:color="auto"/>
            </w:tcBorders>
            <w:vAlign w:val="center"/>
          </w:tcPr>
          <w:p w:rsidR="00EC60C9" w:rsidRPr="004E0E0C" w:rsidRDefault="00EC60C9"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Материал корпуса</w:t>
            </w:r>
          </w:p>
        </w:tc>
        <w:tc>
          <w:tcPr>
            <w:tcW w:w="5517" w:type="dxa"/>
            <w:tcBorders>
              <w:top w:val="single" w:sz="4" w:space="0" w:color="auto"/>
              <w:left w:val="single" w:sz="4" w:space="0" w:color="auto"/>
              <w:bottom w:val="single" w:sz="4" w:space="0" w:color="auto"/>
              <w:right w:val="single" w:sz="4" w:space="0" w:color="auto"/>
            </w:tcBorders>
            <w:vAlign w:val="center"/>
          </w:tcPr>
          <w:p w:rsidR="00EC60C9" w:rsidRPr="004E0E0C" w:rsidRDefault="00EC60C9"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чугун</w:t>
            </w:r>
          </w:p>
        </w:tc>
        <w:tc>
          <w:tcPr>
            <w:tcW w:w="1621" w:type="dxa"/>
            <w:tcBorders>
              <w:top w:val="single" w:sz="4" w:space="0" w:color="auto"/>
              <w:left w:val="single" w:sz="4" w:space="0" w:color="auto"/>
              <w:bottom w:val="single" w:sz="4" w:space="0" w:color="auto"/>
              <w:right w:val="single" w:sz="4" w:space="0" w:color="auto"/>
            </w:tcBorders>
            <w:vAlign w:val="center"/>
          </w:tcPr>
          <w:p w:rsidR="00EC60C9" w:rsidRPr="004E0E0C" w:rsidRDefault="00EC60C9" w:rsidP="00917258">
            <w:pPr>
              <w:widowControl w:val="0"/>
              <w:suppressAutoHyphens w:val="0"/>
              <w:spacing w:after="0" w:line="300" w:lineRule="exact"/>
              <w:jc w:val="center"/>
              <w:rPr>
                <w:rFonts w:ascii="Times New Roman" w:hAnsi="Times New Roman"/>
                <w:color w:val="auto"/>
                <w:sz w:val="20"/>
              </w:rPr>
            </w:pPr>
          </w:p>
        </w:tc>
      </w:tr>
      <w:tr w:rsidR="00EC60C9" w:rsidRPr="004E0E0C" w:rsidTr="005506E3">
        <w:trPr>
          <w:trHeight w:val="308"/>
          <w:jc w:val="center"/>
        </w:trPr>
        <w:tc>
          <w:tcPr>
            <w:tcW w:w="561" w:type="dxa"/>
            <w:vMerge/>
            <w:tcBorders>
              <w:left w:val="single" w:sz="4" w:space="0" w:color="auto"/>
              <w:right w:val="single" w:sz="4" w:space="0" w:color="auto"/>
            </w:tcBorders>
            <w:vAlign w:val="center"/>
          </w:tcPr>
          <w:p w:rsidR="00EC60C9" w:rsidRPr="004E0E0C" w:rsidRDefault="00EC60C9"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EC60C9" w:rsidRPr="004E0E0C" w:rsidRDefault="00EC60C9" w:rsidP="00917258">
            <w:pPr>
              <w:suppressAutoHyphens w:val="0"/>
              <w:spacing w:after="0" w:line="300" w:lineRule="exact"/>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EC60C9" w:rsidRPr="004E0E0C" w:rsidRDefault="00EC60C9"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Максимальное давление</w:t>
            </w:r>
          </w:p>
        </w:tc>
        <w:tc>
          <w:tcPr>
            <w:tcW w:w="5517" w:type="dxa"/>
            <w:tcBorders>
              <w:top w:val="single" w:sz="4" w:space="0" w:color="auto"/>
              <w:left w:val="single" w:sz="4" w:space="0" w:color="auto"/>
              <w:bottom w:val="single" w:sz="4" w:space="0" w:color="auto"/>
              <w:right w:val="single" w:sz="4" w:space="0" w:color="auto"/>
            </w:tcBorders>
            <w:vAlign w:val="center"/>
          </w:tcPr>
          <w:p w:rsidR="00EC60C9" w:rsidRPr="004E0E0C" w:rsidRDefault="00EC60C9"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16</w:t>
            </w:r>
          </w:p>
        </w:tc>
        <w:tc>
          <w:tcPr>
            <w:tcW w:w="1621" w:type="dxa"/>
            <w:tcBorders>
              <w:top w:val="single" w:sz="4" w:space="0" w:color="auto"/>
              <w:left w:val="single" w:sz="4" w:space="0" w:color="auto"/>
              <w:bottom w:val="single" w:sz="4" w:space="0" w:color="auto"/>
              <w:right w:val="single" w:sz="4" w:space="0" w:color="auto"/>
            </w:tcBorders>
            <w:vAlign w:val="center"/>
          </w:tcPr>
          <w:p w:rsidR="00EC60C9" w:rsidRPr="004E0E0C" w:rsidRDefault="00EC60C9"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атмосфер</w:t>
            </w:r>
          </w:p>
        </w:tc>
      </w:tr>
      <w:tr w:rsidR="00EC60C9" w:rsidRPr="004E0E0C" w:rsidTr="005506E3">
        <w:trPr>
          <w:trHeight w:val="308"/>
          <w:jc w:val="center"/>
        </w:trPr>
        <w:tc>
          <w:tcPr>
            <w:tcW w:w="561" w:type="dxa"/>
            <w:vMerge/>
            <w:tcBorders>
              <w:left w:val="single" w:sz="4" w:space="0" w:color="auto"/>
              <w:right w:val="single" w:sz="4" w:space="0" w:color="auto"/>
            </w:tcBorders>
            <w:vAlign w:val="center"/>
          </w:tcPr>
          <w:p w:rsidR="00EC60C9" w:rsidRPr="004E0E0C" w:rsidRDefault="00EC60C9"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EC60C9" w:rsidRPr="004E0E0C" w:rsidRDefault="00EC60C9" w:rsidP="00917258">
            <w:pPr>
              <w:suppressAutoHyphens w:val="0"/>
              <w:spacing w:after="0" w:line="300" w:lineRule="exact"/>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EC60C9" w:rsidRPr="004E0E0C" w:rsidRDefault="00EC60C9"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Диапазон рабочих температур</w:t>
            </w:r>
          </w:p>
        </w:tc>
        <w:tc>
          <w:tcPr>
            <w:tcW w:w="5517" w:type="dxa"/>
            <w:tcBorders>
              <w:top w:val="single" w:sz="4" w:space="0" w:color="auto"/>
              <w:left w:val="single" w:sz="4" w:space="0" w:color="auto"/>
              <w:bottom w:val="single" w:sz="4" w:space="0" w:color="auto"/>
              <w:right w:val="single" w:sz="4" w:space="0" w:color="auto"/>
            </w:tcBorders>
            <w:vAlign w:val="center"/>
          </w:tcPr>
          <w:p w:rsidR="00EC60C9" w:rsidRPr="004E0E0C" w:rsidRDefault="00EC60C9"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-10…+300</w:t>
            </w:r>
          </w:p>
        </w:tc>
        <w:tc>
          <w:tcPr>
            <w:tcW w:w="1621" w:type="dxa"/>
            <w:tcBorders>
              <w:top w:val="single" w:sz="4" w:space="0" w:color="auto"/>
              <w:left w:val="single" w:sz="4" w:space="0" w:color="auto"/>
              <w:bottom w:val="single" w:sz="4" w:space="0" w:color="auto"/>
              <w:right w:val="single" w:sz="4" w:space="0" w:color="auto"/>
            </w:tcBorders>
            <w:vAlign w:val="center"/>
          </w:tcPr>
          <w:p w:rsidR="00EC60C9" w:rsidRPr="004E0E0C" w:rsidRDefault="00EC60C9" w:rsidP="00917258">
            <w:pPr>
              <w:widowControl w:val="0"/>
              <w:suppressAutoHyphens w:val="0"/>
              <w:spacing w:after="0" w:line="300" w:lineRule="exact"/>
              <w:jc w:val="center"/>
              <w:rPr>
                <w:rFonts w:ascii="Times New Roman" w:hAnsi="Times New Roman"/>
                <w:color w:val="auto"/>
                <w:sz w:val="20"/>
              </w:rPr>
            </w:pPr>
            <w:r w:rsidRPr="004E0E0C">
              <w:rPr>
                <w:rFonts w:ascii="Cambria Math" w:hAnsi="Cambria Math" w:cs="Cambria Math"/>
                <w:color w:val="auto"/>
                <w:sz w:val="20"/>
              </w:rPr>
              <w:t>℃</w:t>
            </w:r>
          </w:p>
        </w:tc>
      </w:tr>
      <w:tr w:rsidR="00EC60C9" w:rsidRPr="004E0E0C" w:rsidTr="005506E3">
        <w:trPr>
          <w:trHeight w:val="308"/>
          <w:jc w:val="center"/>
        </w:trPr>
        <w:tc>
          <w:tcPr>
            <w:tcW w:w="561" w:type="dxa"/>
            <w:vMerge/>
            <w:tcBorders>
              <w:left w:val="single" w:sz="4" w:space="0" w:color="auto"/>
              <w:right w:val="single" w:sz="4" w:space="0" w:color="auto"/>
            </w:tcBorders>
            <w:vAlign w:val="center"/>
          </w:tcPr>
          <w:p w:rsidR="00EC60C9" w:rsidRPr="004E0E0C" w:rsidRDefault="00EC60C9"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EC60C9" w:rsidRPr="004E0E0C" w:rsidRDefault="00EC60C9" w:rsidP="00917258">
            <w:pPr>
              <w:suppressAutoHyphens w:val="0"/>
              <w:spacing w:after="0" w:line="300" w:lineRule="exact"/>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EC60C9" w:rsidRPr="004E0E0C" w:rsidRDefault="00EC60C9"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Присоединение</w:t>
            </w:r>
          </w:p>
        </w:tc>
        <w:tc>
          <w:tcPr>
            <w:tcW w:w="5517" w:type="dxa"/>
            <w:tcBorders>
              <w:top w:val="single" w:sz="4" w:space="0" w:color="auto"/>
              <w:left w:val="single" w:sz="4" w:space="0" w:color="auto"/>
              <w:bottom w:val="single" w:sz="4" w:space="0" w:color="auto"/>
              <w:right w:val="single" w:sz="4" w:space="0" w:color="auto"/>
            </w:tcBorders>
            <w:vAlign w:val="center"/>
          </w:tcPr>
          <w:p w:rsidR="00EC60C9" w:rsidRPr="004E0E0C" w:rsidRDefault="00EC60C9"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Приварное</w:t>
            </w:r>
          </w:p>
        </w:tc>
        <w:tc>
          <w:tcPr>
            <w:tcW w:w="1621" w:type="dxa"/>
            <w:tcBorders>
              <w:top w:val="single" w:sz="4" w:space="0" w:color="auto"/>
              <w:left w:val="single" w:sz="4" w:space="0" w:color="auto"/>
              <w:bottom w:val="single" w:sz="4" w:space="0" w:color="auto"/>
              <w:right w:val="single" w:sz="4" w:space="0" w:color="auto"/>
            </w:tcBorders>
            <w:vAlign w:val="center"/>
          </w:tcPr>
          <w:p w:rsidR="00EC60C9" w:rsidRPr="004E0E0C" w:rsidRDefault="00EC60C9" w:rsidP="00917258">
            <w:pPr>
              <w:widowControl w:val="0"/>
              <w:suppressAutoHyphens w:val="0"/>
              <w:spacing w:after="0" w:line="300" w:lineRule="exact"/>
              <w:jc w:val="center"/>
              <w:rPr>
                <w:rFonts w:ascii="Times New Roman" w:hAnsi="Times New Roman"/>
                <w:color w:val="auto"/>
                <w:sz w:val="20"/>
              </w:rPr>
            </w:pPr>
          </w:p>
        </w:tc>
      </w:tr>
      <w:tr w:rsidR="00EC60C9" w:rsidRPr="004E0E0C" w:rsidTr="005506E3">
        <w:trPr>
          <w:trHeight w:val="308"/>
          <w:jc w:val="center"/>
        </w:trPr>
        <w:tc>
          <w:tcPr>
            <w:tcW w:w="561" w:type="dxa"/>
            <w:vMerge/>
            <w:tcBorders>
              <w:left w:val="single" w:sz="4" w:space="0" w:color="auto"/>
              <w:right w:val="single" w:sz="4" w:space="0" w:color="auto"/>
            </w:tcBorders>
            <w:vAlign w:val="center"/>
          </w:tcPr>
          <w:p w:rsidR="00EC60C9" w:rsidRPr="004E0E0C" w:rsidRDefault="00EC60C9"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EC60C9" w:rsidRPr="004E0E0C" w:rsidRDefault="00EC60C9" w:rsidP="00917258">
            <w:pPr>
              <w:suppressAutoHyphens w:val="0"/>
              <w:spacing w:after="0" w:line="300" w:lineRule="exact"/>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EC60C9" w:rsidRPr="004E0E0C" w:rsidRDefault="00EC60C9"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Диаметр условного прохода</w:t>
            </w:r>
          </w:p>
        </w:tc>
        <w:tc>
          <w:tcPr>
            <w:tcW w:w="5517" w:type="dxa"/>
            <w:tcBorders>
              <w:top w:val="single" w:sz="4" w:space="0" w:color="auto"/>
              <w:left w:val="single" w:sz="4" w:space="0" w:color="auto"/>
              <w:bottom w:val="single" w:sz="4" w:space="0" w:color="auto"/>
              <w:right w:val="single" w:sz="4" w:space="0" w:color="auto"/>
            </w:tcBorders>
            <w:vAlign w:val="center"/>
          </w:tcPr>
          <w:p w:rsidR="00EC60C9" w:rsidRPr="004E0E0C" w:rsidRDefault="00EC60C9"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25</w:t>
            </w:r>
          </w:p>
        </w:tc>
        <w:tc>
          <w:tcPr>
            <w:tcW w:w="1621" w:type="dxa"/>
            <w:tcBorders>
              <w:top w:val="single" w:sz="4" w:space="0" w:color="auto"/>
              <w:left w:val="single" w:sz="4" w:space="0" w:color="auto"/>
              <w:bottom w:val="single" w:sz="4" w:space="0" w:color="auto"/>
              <w:right w:val="single" w:sz="4" w:space="0" w:color="auto"/>
            </w:tcBorders>
            <w:vAlign w:val="center"/>
          </w:tcPr>
          <w:p w:rsidR="00EC60C9" w:rsidRPr="004E0E0C" w:rsidRDefault="00EC60C9" w:rsidP="00917258">
            <w:pPr>
              <w:widowControl w:val="0"/>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мм</w:t>
            </w:r>
          </w:p>
        </w:tc>
      </w:tr>
      <w:tr w:rsidR="00EC60C9" w:rsidRPr="004E0E0C" w:rsidTr="005506E3">
        <w:trPr>
          <w:trHeight w:val="308"/>
          <w:jc w:val="center"/>
        </w:trPr>
        <w:tc>
          <w:tcPr>
            <w:tcW w:w="561" w:type="dxa"/>
            <w:vMerge/>
            <w:tcBorders>
              <w:left w:val="single" w:sz="4" w:space="0" w:color="auto"/>
              <w:right w:val="single" w:sz="4" w:space="0" w:color="auto"/>
            </w:tcBorders>
            <w:vAlign w:val="center"/>
          </w:tcPr>
          <w:p w:rsidR="00EC60C9" w:rsidRPr="004E0E0C" w:rsidRDefault="00EC60C9"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EC60C9" w:rsidRPr="004E0E0C" w:rsidRDefault="00EC60C9" w:rsidP="00917258">
            <w:pPr>
              <w:suppressAutoHyphens w:val="0"/>
              <w:spacing w:after="0" w:line="300" w:lineRule="exact"/>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EC60C9" w:rsidRPr="004E0E0C" w:rsidRDefault="00EC60C9"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Вид рукоятки</w:t>
            </w:r>
          </w:p>
        </w:tc>
        <w:tc>
          <w:tcPr>
            <w:tcW w:w="5517" w:type="dxa"/>
            <w:tcBorders>
              <w:top w:val="single" w:sz="4" w:space="0" w:color="auto"/>
              <w:left w:val="single" w:sz="4" w:space="0" w:color="auto"/>
              <w:bottom w:val="single" w:sz="4" w:space="0" w:color="auto"/>
              <w:right w:val="single" w:sz="4" w:space="0" w:color="auto"/>
            </w:tcBorders>
            <w:vAlign w:val="center"/>
          </w:tcPr>
          <w:p w:rsidR="00EC60C9" w:rsidRPr="004E0E0C" w:rsidRDefault="00EC60C9"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Маховик</w:t>
            </w:r>
          </w:p>
        </w:tc>
        <w:tc>
          <w:tcPr>
            <w:tcW w:w="1621" w:type="dxa"/>
            <w:tcBorders>
              <w:top w:val="single" w:sz="4" w:space="0" w:color="auto"/>
              <w:left w:val="single" w:sz="4" w:space="0" w:color="auto"/>
              <w:bottom w:val="single" w:sz="4" w:space="0" w:color="auto"/>
              <w:right w:val="single" w:sz="4" w:space="0" w:color="auto"/>
            </w:tcBorders>
            <w:vAlign w:val="center"/>
          </w:tcPr>
          <w:p w:rsidR="00EC60C9" w:rsidRPr="004E0E0C" w:rsidRDefault="00EC60C9" w:rsidP="00917258">
            <w:pPr>
              <w:widowControl w:val="0"/>
              <w:suppressAutoHyphens w:val="0"/>
              <w:spacing w:after="0" w:line="300" w:lineRule="exact"/>
              <w:jc w:val="center"/>
              <w:rPr>
                <w:rFonts w:ascii="Times New Roman" w:hAnsi="Times New Roman"/>
                <w:color w:val="auto"/>
                <w:sz w:val="20"/>
              </w:rPr>
            </w:pPr>
          </w:p>
        </w:tc>
      </w:tr>
      <w:tr w:rsidR="00EC60C9" w:rsidRPr="004E0E0C" w:rsidTr="005506E3">
        <w:trPr>
          <w:trHeight w:val="308"/>
          <w:jc w:val="center"/>
        </w:trPr>
        <w:tc>
          <w:tcPr>
            <w:tcW w:w="561" w:type="dxa"/>
            <w:vMerge/>
            <w:tcBorders>
              <w:left w:val="single" w:sz="4" w:space="0" w:color="auto"/>
              <w:right w:val="single" w:sz="4" w:space="0" w:color="auto"/>
            </w:tcBorders>
            <w:vAlign w:val="center"/>
          </w:tcPr>
          <w:p w:rsidR="00EC60C9" w:rsidRPr="004E0E0C" w:rsidRDefault="00EC60C9"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EC60C9" w:rsidRPr="004E0E0C" w:rsidRDefault="00EC60C9" w:rsidP="00917258">
            <w:pPr>
              <w:suppressAutoHyphens w:val="0"/>
              <w:spacing w:after="0" w:line="300" w:lineRule="exact"/>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EC60C9" w:rsidRPr="004E0E0C" w:rsidRDefault="00EC60C9"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Строительная длина</w:t>
            </w:r>
          </w:p>
        </w:tc>
        <w:tc>
          <w:tcPr>
            <w:tcW w:w="5517" w:type="dxa"/>
            <w:tcBorders>
              <w:top w:val="single" w:sz="4" w:space="0" w:color="auto"/>
              <w:left w:val="single" w:sz="4" w:space="0" w:color="auto"/>
              <w:bottom w:val="single" w:sz="4" w:space="0" w:color="auto"/>
              <w:right w:val="single" w:sz="4" w:space="0" w:color="auto"/>
            </w:tcBorders>
            <w:vAlign w:val="center"/>
          </w:tcPr>
          <w:p w:rsidR="00EC60C9" w:rsidRPr="004E0E0C" w:rsidRDefault="00EC60C9"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117</w:t>
            </w:r>
          </w:p>
        </w:tc>
        <w:tc>
          <w:tcPr>
            <w:tcW w:w="1621" w:type="dxa"/>
            <w:tcBorders>
              <w:top w:val="single" w:sz="4" w:space="0" w:color="auto"/>
              <w:left w:val="single" w:sz="4" w:space="0" w:color="auto"/>
              <w:bottom w:val="single" w:sz="4" w:space="0" w:color="auto"/>
              <w:right w:val="single" w:sz="4" w:space="0" w:color="auto"/>
            </w:tcBorders>
            <w:vAlign w:val="center"/>
          </w:tcPr>
          <w:p w:rsidR="00EC60C9" w:rsidRPr="004E0E0C" w:rsidRDefault="00EC60C9" w:rsidP="00917258">
            <w:pPr>
              <w:widowControl w:val="0"/>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мм</w:t>
            </w:r>
          </w:p>
        </w:tc>
      </w:tr>
      <w:tr w:rsidR="00EC60C9" w:rsidRPr="004E0E0C" w:rsidTr="005506E3">
        <w:trPr>
          <w:trHeight w:val="308"/>
          <w:jc w:val="center"/>
        </w:trPr>
        <w:tc>
          <w:tcPr>
            <w:tcW w:w="561" w:type="dxa"/>
            <w:vMerge/>
            <w:tcBorders>
              <w:left w:val="single" w:sz="4" w:space="0" w:color="auto"/>
              <w:bottom w:val="single" w:sz="4" w:space="0" w:color="auto"/>
              <w:right w:val="single" w:sz="4" w:space="0" w:color="auto"/>
            </w:tcBorders>
            <w:vAlign w:val="center"/>
          </w:tcPr>
          <w:p w:rsidR="00EC60C9" w:rsidRPr="004E0E0C" w:rsidRDefault="00EC60C9"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bottom w:val="single" w:sz="4" w:space="0" w:color="auto"/>
              <w:right w:val="single" w:sz="4" w:space="0" w:color="auto"/>
            </w:tcBorders>
            <w:vAlign w:val="center"/>
          </w:tcPr>
          <w:p w:rsidR="00EC60C9" w:rsidRPr="004E0E0C" w:rsidRDefault="00EC60C9" w:rsidP="00917258">
            <w:pPr>
              <w:suppressAutoHyphens w:val="0"/>
              <w:spacing w:after="0" w:line="300" w:lineRule="exact"/>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EC60C9" w:rsidRPr="004E0E0C" w:rsidRDefault="00EC60C9"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Строительная высота</w:t>
            </w:r>
          </w:p>
        </w:tc>
        <w:tc>
          <w:tcPr>
            <w:tcW w:w="5517" w:type="dxa"/>
            <w:tcBorders>
              <w:top w:val="single" w:sz="4" w:space="0" w:color="auto"/>
              <w:left w:val="single" w:sz="4" w:space="0" w:color="auto"/>
              <w:bottom w:val="single" w:sz="4" w:space="0" w:color="auto"/>
              <w:right w:val="single" w:sz="4" w:space="0" w:color="auto"/>
            </w:tcBorders>
            <w:vAlign w:val="center"/>
          </w:tcPr>
          <w:p w:rsidR="00EC60C9" w:rsidRPr="004E0E0C" w:rsidRDefault="00EC60C9"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100</w:t>
            </w:r>
          </w:p>
        </w:tc>
        <w:tc>
          <w:tcPr>
            <w:tcW w:w="1621" w:type="dxa"/>
            <w:tcBorders>
              <w:top w:val="single" w:sz="4" w:space="0" w:color="auto"/>
              <w:left w:val="single" w:sz="4" w:space="0" w:color="auto"/>
              <w:bottom w:val="single" w:sz="4" w:space="0" w:color="auto"/>
              <w:right w:val="single" w:sz="4" w:space="0" w:color="auto"/>
            </w:tcBorders>
            <w:vAlign w:val="center"/>
          </w:tcPr>
          <w:p w:rsidR="00EC60C9" w:rsidRPr="004E0E0C" w:rsidRDefault="00EC60C9" w:rsidP="00917258">
            <w:pPr>
              <w:widowControl w:val="0"/>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мм</w:t>
            </w:r>
          </w:p>
        </w:tc>
      </w:tr>
      <w:tr w:rsidR="00917258" w:rsidRPr="004E0E0C" w:rsidTr="005506E3">
        <w:trPr>
          <w:trHeight w:val="308"/>
          <w:jc w:val="center"/>
        </w:trPr>
        <w:tc>
          <w:tcPr>
            <w:tcW w:w="561" w:type="dxa"/>
            <w:vMerge w:val="restart"/>
            <w:tcBorders>
              <w:top w:val="single" w:sz="4" w:space="0" w:color="auto"/>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8</w:t>
            </w:r>
          </w:p>
        </w:tc>
        <w:tc>
          <w:tcPr>
            <w:tcW w:w="3460" w:type="dxa"/>
            <w:vMerge w:val="restart"/>
            <w:tcBorders>
              <w:top w:val="single" w:sz="4" w:space="0" w:color="auto"/>
              <w:left w:val="single" w:sz="4" w:space="0" w:color="auto"/>
              <w:right w:val="single" w:sz="4" w:space="0" w:color="auto"/>
            </w:tcBorders>
            <w:vAlign w:val="center"/>
          </w:tcPr>
          <w:p w:rsidR="00917258" w:rsidRPr="004E0E0C" w:rsidRDefault="00917258"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Фильтр</w:t>
            </w: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Тип</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Магнитный фланцевый</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300" w:lineRule="exact"/>
              <w:jc w:val="center"/>
              <w:rPr>
                <w:rFonts w:ascii="Times New Roman" w:hAnsi="Times New Roman"/>
                <w:color w:val="auto"/>
                <w:sz w:val="20"/>
              </w:rPr>
            </w:pPr>
          </w:p>
        </w:tc>
      </w:tr>
      <w:tr w:rsidR="00917258" w:rsidRPr="004E0E0C" w:rsidTr="005506E3">
        <w:trPr>
          <w:trHeight w:val="308"/>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suppressAutoHyphens w:val="0"/>
              <w:spacing w:after="0" w:line="300" w:lineRule="exact"/>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Диаметр</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100</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мм</w:t>
            </w:r>
          </w:p>
        </w:tc>
      </w:tr>
      <w:tr w:rsidR="00917258" w:rsidRPr="004E0E0C" w:rsidTr="005506E3">
        <w:trPr>
          <w:trHeight w:val="308"/>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suppressAutoHyphens w:val="0"/>
              <w:spacing w:after="0" w:line="300" w:lineRule="exact"/>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Давление</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1,6</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МПа</w:t>
            </w:r>
          </w:p>
        </w:tc>
      </w:tr>
      <w:tr w:rsidR="00917258" w:rsidRPr="004E0E0C" w:rsidTr="005506E3">
        <w:trPr>
          <w:trHeight w:val="308"/>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suppressAutoHyphens w:val="0"/>
              <w:spacing w:after="0" w:line="300" w:lineRule="exact"/>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Диапазон рабочих температур</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+5…+150</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300" w:lineRule="exact"/>
              <w:jc w:val="center"/>
              <w:rPr>
                <w:rFonts w:ascii="Times New Roman" w:hAnsi="Times New Roman"/>
                <w:color w:val="auto"/>
                <w:sz w:val="20"/>
              </w:rPr>
            </w:pPr>
            <w:proofErr w:type="spellStart"/>
            <w:r w:rsidRPr="004E0E0C">
              <w:rPr>
                <w:rFonts w:ascii="Times New Roman" w:hAnsi="Times New Roman"/>
                <w:color w:val="auto"/>
                <w:sz w:val="20"/>
                <w:vertAlign w:val="superscript"/>
              </w:rPr>
              <w:t>о</w:t>
            </w:r>
            <w:r w:rsidRPr="004E0E0C">
              <w:rPr>
                <w:rFonts w:ascii="Times New Roman" w:hAnsi="Times New Roman"/>
                <w:color w:val="auto"/>
                <w:sz w:val="20"/>
              </w:rPr>
              <w:t>С</w:t>
            </w:r>
            <w:proofErr w:type="spellEnd"/>
          </w:p>
        </w:tc>
      </w:tr>
      <w:tr w:rsidR="00917258" w:rsidRPr="004E0E0C" w:rsidTr="005506E3">
        <w:trPr>
          <w:trHeight w:val="308"/>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suppressAutoHyphens w:val="0"/>
              <w:spacing w:after="0" w:line="300" w:lineRule="exact"/>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Строительная длина</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350</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мм</w:t>
            </w:r>
          </w:p>
        </w:tc>
      </w:tr>
      <w:tr w:rsidR="00917258" w:rsidRPr="004E0E0C" w:rsidTr="005506E3">
        <w:trPr>
          <w:trHeight w:val="308"/>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suppressAutoHyphens w:val="0"/>
              <w:spacing w:after="0" w:line="300" w:lineRule="exact"/>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Высота</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215</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мм</w:t>
            </w:r>
          </w:p>
        </w:tc>
      </w:tr>
      <w:tr w:rsidR="00917258" w:rsidRPr="004E0E0C" w:rsidTr="005506E3">
        <w:trPr>
          <w:trHeight w:val="308"/>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suppressAutoHyphens w:val="0"/>
              <w:spacing w:after="0" w:line="300" w:lineRule="exact"/>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Присоединение</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фланцевое</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300" w:lineRule="exact"/>
              <w:jc w:val="center"/>
              <w:rPr>
                <w:rFonts w:ascii="Times New Roman" w:hAnsi="Times New Roman"/>
                <w:color w:val="auto"/>
                <w:sz w:val="20"/>
              </w:rPr>
            </w:pPr>
          </w:p>
        </w:tc>
      </w:tr>
      <w:tr w:rsidR="00917258" w:rsidRPr="004E0E0C" w:rsidTr="005506E3">
        <w:trPr>
          <w:trHeight w:val="308"/>
          <w:jc w:val="center"/>
        </w:trPr>
        <w:tc>
          <w:tcPr>
            <w:tcW w:w="561" w:type="dxa"/>
            <w:vMerge/>
            <w:tcBorders>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300" w:lineRule="exact"/>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Размер фильтрующей ячейки</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1,4</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мм</w:t>
            </w:r>
            <w:r w:rsidRPr="004E0E0C">
              <w:rPr>
                <w:rFonts w:ascii="Times New Roman" w:hAnsi="Times New Roman"/>
                <w:color w:val="auto"/>
                <w:sz w:val="20"/>
                <w:vertAlign w:val="superscript"/>
              </w:rPr>
              <w:t>2</w:t>
            </w:r>
          </w:p>
        </w:tc>
      </w:tr>
      <w:tr w:rsidR="00EC60C9" w:rsidRPr="004E0E0C" w:rsidTr="005506E3">
        <w:trPr>
          <w:trHeight w:val="308"/>
          <w:jc w:val="center"/>
        </w:trPr>
        <w:tc>
          <w:tcPr>
            <w:tcW w:w="561" w:type="dxa"/>
            <w:vMerge w:val="restart"/>
            <w:tcBorders>
              <w:top w:val="single" w:sz="4" w:space="0" w:color="auto"/>
              <w:left w:val="single" w:sz="4" w:space="0" w:color="auto"/>
              <w:right w:val="single" w:sz="4" w:space="0" w:color="auto"/>
            </w:tcBorders>
            <w:vAlign w:val="center"/>
          </w:tcPr>
          <w:p w:rsidR="00EC60C9" w:rsidRPr="004E0E0C" w:rsidRDefault="00EC60C9"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9</w:t>
            </w:r>
          </w:p>
        </w:tc>
        <w:tc>
          <w:tcPr>
            <w:tcW w:w="3460" w:type="dxa"/>
            <w:vMerge w:val="restart"/>
            <w:tcBorders>
              <w:top w:val="single" w:sz="4" w:space="0" w:color="auto"/>
              <w:left w:val="single" w:sz="4" w:space="0" w:color="auto"/>
              <w:right w:val="single" w:sz="4" w:space="0" w:color="auto"/>
            </w:tcBorders>
            <w:vAlign w:val="center"/>
          </w:tcPr>
          <w:p w:rsidR="00EC60C9" w:rsidRPr="004E0E0C" w:rsidRDefault="00EC60C9"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Водосчетчик</w:t>
            </w:r>
          </w:p>
        </w:tc>
        <w:tc>
          <w:tcPr>
            <w:tcW w:w="4248" w:type="dxa"/>
            <w:tcBorders>
              <w:top w:val="single" w:sz="4" w:space="0" w:color="auto"/>
              <w:left w:val="single" w:sz="4" w:space="0" w:color="auto"/>
              <w:bottom w:val="single" w:sz="4" w:space="0" w:color="auto"/>
              <w:right w:val="single" w:sz="4" w:space="0" w:color="auto"/>
            </w:tcBorders>
            <w:vAlign w:val="center"/>
          </w:tcPr>
          <w:p w:rsidR="00EC60C9" w:rsidRPr="004E0E0C" w:rsidRDefault="00EC60C9"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Диаметр условного прохода</w:t>
            </w:r>
          </w:p>
        </w:tc>
        <w:tc>
          <w:tcPr>
            <w:tcW w:w="5517" w:type="dxa"/>
            <w:tcBorders>
              <w:top w:val="single" w:sz="4" w:space="0" w:color="auto"/>
              <w:left w:val="single" w:sz="4" w:space="0" w:color="auto"/>
              <w:bottom w:val="single" w:sz="4" w:space="0" w:color="auto"/>
              <w:right w:val="single" w:sz="4" w:space="0" w:color="auto"/>
            </w:tcBorders>
            <w:vAlign w:val="center"/>
          </w:tcPr>
          <w:p w:rsidR="00EC60C9" w:rsidRPr="004E0E0C" w:rsidRDefault="00EC60C9"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80</w:t>
            </w:r>
          </w:p>
        </w:tc>
        <w:tc>
          <w:tcPr>
            <w:tcW w:w="1621" w:type="dxa"/>
            <w:tcBorders>
              <w:top w:val="single" w:sz="4" w:space="0" w:color="auto"/>
              <w:left w:val="single" w:sz="4" w:space="0" w:color="auto"/>
              <w:bottom w:val="single" w:sz="4" w:space="0" w:color="auto"/>
              <w:right w:val="single" w:sz="4" w:space="0" w:color="auto"/>
            </w:tcBorders>
            <w:vAlign w:val="center"/>
          </w:tcPr>
          <w:p w:rsidR="00EC60C9" w:rsidRPr="004E0E0C" w:rsidRDefault="00EC60C9" w:rsidP="00917258">
            <w:pPr>
              <w:widowControl w:val="0"/>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мм</w:t>
            </w:r>
          </w:p>
        </w:tc>
      </w:tr>
      <w:tr w:rsidR="00EC60C9" w:rsidRPr="004E0E0C" w:rsidTr="005506E3">
        <w:trPr>
          <w:trHeight w:val="308"/>
          <w:jc w:val="center"/>
        </w:trPr>
        <w:tc>
          <w:tcPr>
            <w:tcW w:w="561" w:type="dxa"/>
            <w:vMerge/>
            <w:tcBorders>
              <w:left w:val="single" w:sz="4" w:space="0" w:color="auto"/>
              <w:right w:val="single" w:sz="4" w:space="0" w:color="auto"/>
            </w:tcBorders>
            <w:vAlign w:val="center"/>
          </w:tcPr>
          <w:p w:rsidR="00EC60C9" w:rsidRPr="004E0E0C" w:rsidRDefault="00EC60C9"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EC60C9" w:rsidRPr="004E0E0C" w:rsidRDefault="00EC60C9" w:rsidP="00917258">
            <w:pPr>
              <w:suppressAutoHyphens w:val="0"/>
              <w:spacing w:after="0" w:line="300" w:lineRule="exact"/>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EC60C9" w:rsidRPr="004E0E0C" w:rsidRDefault="00EC60C9"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Максимальное давление</w:t>
            </w:r>
          </w:p>
        </w:tc>
        <w:tc>
          <w:tcPr>
            <w:tcW w:w="5517" w:type="dxa"/>
            <w:tcBorders>
              <w:top w:val="single" w:sz="4" w:space="0" w:color="auto"/>
              <w:left w:val="single" w:sz="4" w:space="0" w:color="auto"/>
              <w:bottom w:val="single" w:sz="4" w:space="0" w:color="auto"/>
              <w:right w:val="single" w:sz="4" w:space="0" w:color="auto"/>
            </w:tcBorders>
            <w:vAlign w:val="center"/>
          </w:tcPr>
          <w:p w:rsidR="00EC60C9" w:rsidRPr="004E0E0C" w:rsidRDefault="00EC60C9"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16</w:t>
            </w:r>
          </w:p>
        </w:tc>
        <w:tc>
          <w:tcPr>
            <w:tcW w:w="1621" w:type="dxa"/>
            <w:tcBorders>
              <w:top w:val="single" w:sz="4" w:space="0" w:color="auto"/>
              <w:left w:val="single" w:sz="4" w:space="0" w:color="auto"/>
              <w:bottom w:val="single" w:sz="4" w:space="0" w:color="auto"/>
              <w:right w:val="single" w:sz="4" w:space="0" w:color="auto"/>
            </w:tcBorders>
            <w:vAlign w:val="center"/>
          </w:tcPr>
          <w:p w:rsidR="00EC60C9" w:rsidRPr="004E0E0C" w:rsidRDefault="00EC60C9"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атмосфер</w:t>
            </w:r>
          </w:p>
        </w:tc>
      </w:tr>
      <w:tr w:rsidR="00EC60C9" w:rsidRPr="004E0E0C" w:rsidTr="005506E3">
        <w:trPr>
          <w:trHeight w:val="308"/>
          <w:jc w:val="center"/>
        </w:trPr>
        <w:tc>
          <w:tcPr>
            <w:tcW w:w="561" w:type="dxa"/>
            <w:vMerge/>
            <w:tcBorders>
              <w:left w:val="single" w:sz="4" w:space="0" w:color="auto"/>
              <w:right w:val="single" w:sz="4" w:space="0" w:color="auto"/>
            </w:tcBorders>
            <w:vAlign w:val="center"/>
          </w:tcPr>
          <w:p w:rsidR="00EC60C9" w:rsidRPr="004E0E0C" w:rsidRDefault="00EC60C9"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EC60C9" w:rsidRPr="004E0E0C" w:rsidRDefault="00EC60C9" w:rsidP="00917258">
            <w:pPr>
              <w:suppressAutoHyphens w:val="0"/>
              <w:spacing w:after="0" w:line="300" w:lineRule="exact"/>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EC60C9" w:rsidRPr="004E0E0C" w:rsidRDefault="00EC60C9"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Измеряемая среда</w:t>
            </w:r>
          </w:p>
        </w:tc>
        <w:tc>
          <w:tcPr>
            <w:tcW w:w="5517" w:type="dxa"/>
            <w:tcBorders>
              <w:top w:val="single" w:sz="4" w:space="0" w:color="auto"/>
              <w:left w:val="single" w:sz="4" w:space="0" w:color="auto"/>
              <w:bottom w:val="single" w:sz="4" w:space="0" w:color="auto"/>
              <w:right w:val="single" w:sz="4" w:space="0" w:color="auto"/>
            </w:tcBorders>
            <w:vAlign w:val="center"/>
          </w:tcPr>
          <w:p w:rsidR="00EC60C9" w:rsidRPr="004E0E0C" w:rsidRDefault="00EC60C9"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питьевая холодная вода</w:t>
            </w:r>
          </w:p>
        </w:tc>
        <w:tc>
          <w:tcPr>
            <w:tcW w:w="1621" w:type="dxa"/>
            <w:tcBorders>
              <w:top w:val="single" w:sz="4" w:space="0" w:color="auto"/>
              <w:left w:val="single" w:sz="4" w:space="0" w:color="auto"/>
              <w:bottom w:val="single" w:sz="4" w:space="0" w:color="auto"/>
              <w:right w:val="single" w:sz="4" w:space="0" w:color="auto"/>
            </w:tcBorders>
            <w:vAlign w:val="center"/>
          </w:tcPr>
          <w:p w:rsidR="00EC60C9" w:rsidRPr="004E0E0C" w:rsidRDefault="00EC60C9" w:rsidP="00917258">
            <w:pPr>
              <w:widowControl w:val="0"/>
              <w:suppressAutoHyphens w:val="0"/>
              <w:spacing w:after="0" w:line="300" w:lineRule="exact"/>
              <w:jc w:val="center"/>
              <w:rPr>
                <w:rFonts w:ascii="Times New Roman" w:hAnsi="Times New Roman"/>
                <w:color w:val="auto"/>
                <w:sz w:val="20"/>
              </w:rPr>
            </w:pPr>
          </w:p>
        </w:tc>
      </w:tr>
      <w:tr w:rsidR="00EC60C9" w:rsidRPr="004E0E0C" w:rsidTr="005506E3">
        <w:trPr>
          <w:trHeight w:val="308"/>
          <w:jc w:val="center"/>
        </w:trPr>
        <w:tc>
          <w:tcPr>
            <w:tcW w:w="561" w:type="dxa"/>
            <w:vMerge/>
            <w:tcBorders>
              <w:left w:val="single" w:sz="4" w:space="0" w:color="auto"/>
              <w:right w:val="single" w:sz="4" w:space="0" w:color="auto"/>
            </w:tcBorders>
            <w:vAlign w:val="center"/>
          </w:tcPr>
          <w:p w:rsidR="00EC60C9" w:rsidRPr="004E0E0C" w:rsidRDefault="00EC60C9"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EC60C9" w:rsidRPr="004E0E0C" w:rsidRDefault="00EC60C9" w:rsidP="00917258">
            <w:pPr>
              <w:suppressAutoHyphens w:val="0"/>
              <w:spacing w:after="0" w:line="300" w:lineRule="exact"/>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EC60C9" w:rsidRPr="004E0E0C" w:rsidRDefault="00EC60C9"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Температура рабочей среды</w:t>
            </w:r>
          </w:p>
        </w:tc>
        <w:tc>
          <w:tcPr>
            <w:tcW w:w="5517" w:type="dxa"/>
            <w:tcBorders>
              <w:top w:val="single" w:sz="4" w:space="0" w:color="auto"/>
              <w:left w:val="single" w:sz="4" w:space="0" w:color="auto"/>
              <w:bottom w:val="single" w:sz="4" w:space="0" w:color="auto"/>
              <w:right w:val="single" w:sz="4" w:space="0" w:color="auto"/>
            </w:tcBorders>
            <w:vAlign w:val="center"/>
          </w:tcPr>
          <w:p w:rsidR="00EC60C9" w:rsidRPr="004E0E0C" w:rsidRDefault="00EC60C9"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+5…+50</w:t>
            </w:r>
          </w:p>
        </w:tc>
        <w:tc>
          <w:tcPr>
            <w:tcW w:w="1621" w:type="dxa"/>
            <w:tcBorders>
              <w:top w:val="single" w:sz="4" w:space="0" w:color="auto"/>
              <w:left w:val="single" w:sz="4" w:space="0" w:color="auto"/>
              <w:bottom w:val="single" w:sz="4" w:space="0" w:color="auto"/>
              <w:right w:val="single" w:sz="4" w:space="0" w:color="auto"/>
            </w:tcBorders>
            <w:vAlign w:val="center"/>
          </w:tcPr>
          <w:p w:rsidR="00EC60C9" w:rsidRPr="004E0E0C" w:rsidRDefault="00EC60C9" w:rsidP="00917258">
            <w:pPr>
              <w:widowControl w:val="0"/>
              <w:suppressAutoHyphens w:val="0"/>
              <w:spacing w:after="0" w:line="300" w:lineRule="exact"/>
              <w:jc w:val="center"/>
              <w:rPr>
                <w:rFonts w:ascii="Times New Roman" w:hAnsi="Times New Roman"/>
                <w:color w:val="auto"/>
                <w:sz w:val="20"/>
              </w:rPr>
            </w:pPr>
            <w:proofErr w:type="spellStart"/>
            <w:r w:rsidRPr="004E0E0C">
              <w:rPr>
                <w:rFonts w:ascii="Times New Roman" w:hAnsi="Times New Roman"/>
                <w:color w:val="auto"/>
                <w:sz w:val="20"/>
              </w:rPr>
              <w:t>оС</w:t>
            </w:r>
            <w:proofErr w:type="spellEnd"/>
          </w:p>
        </w:tc>
      </w:tr>
      <w:tr w:rsidR="00EC60C9" w:rsidRPr="004E0E0C" w:rsidTr="005506E3">
        <w:trPr>
          <w:trHeight w:val="308"/>
          <w:jc w:val="center"/>
        </w:trPr>
        <w:tc>
          <w:tcPr>
            <w:tcW w:w="561" w:type="dxa"/>
            <w:vMerge/>
            <w:tcBorders>
              <w:left w:val="single" w:sz="4" w:space="0" w:color="auto"/>
              <w:right w:val="single" w:sz="4" w:space="0" w:color="auto"/>
            </w:tcBorders>
            <w:vAlign w:val="center"/>
          </w:tcPr>
          <w:p w:rsidR="00EC60C9" w:rsidRPr="004E0E0C" w:rsidRDefault="00EC60C9"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EC60C9" w:rsidRPr="004E0E0C" w:rsidRDefault="00EC60C9" w:rsidP="00917258">
            <w:pPr>
              <w:suppressAutoHyphens w:val="0"/>
              <w:spacing w:after="0" w:line="300" w:lineRule="exact"/>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EC60C9" w:rsidRPr="004E0E0C" w:rsidRDefault="00EC60C9"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Метрологический класс</w:t>
            </w:r>
          </w:p>
        </w:tc>
        <w:tc>
          <w:tcPr>
            <w:tcW w:w="5517" w:type="dxa"/>
            <w:tcBorders>
              <w:top w:val="single" w:sz="4" w:space="0" w:color="auto"/>
              <w:left w:val="single" w:sz="4" w:space="0" w:color="auto"/>
              <w:bottom w:val="single" w:sz="4" w:space="0" w:color="auto"/>
              <w:right w:val="single" w:sz="4" w:space="0" w:color="auto"/>
            </w:tcBorders>
            <w:vAlign w:val="center"/>
          </w:tcPr>
          <w:p w:rsidR="00EC60C9" w:rsidRPr="004E0E0C" w:rsidRDefault="00EC60C9"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В</w:t>
            </w:r>
          </w:p>
        </w:tc>
        <w:tc>
          <w:tcPr>
            <w:tcW w:w="1621" w:type="dxa"/>
            <w:tcBorders>
              <w:top w:val="single" w:sz="4" w:space="0" w:color="auto"/>
              <w:left w:val="single" w:sz="4" w:space="0" w:color="auto"/>
              <w:bottom w:val="single" w:sz="4" w:space="0" w:color="auto"/>
              <w:right w:val="single" w:sz="4" w:space="0" w:color="auto"/>
            </w:tcBorders>
            <w:vAlign w:val="center"/>
          </w:tcPr>
          <w:p w:rsidR="00EC60C9" w:rsidRPr="004E0E0C" w:rsidRDefault="00EC60C9" w:rsidP="00917258">
            <w:pPr>
              <w:widowControl w:val="0"/>
              <w:suppressAutoHyphens w:val="0"/>
              <w:spacing w:after="0" w:line="300" w:lineRule="exact"/>
              <w:jc w:val="center"/>
              <w:rPr>
                <w:rFonts w:ascii="Times New Roman" w:hAnsi="Times New Roman"/>
                <w:color w:val="auto"/>
                <w:sz w:val="20"/>
              </w:rPr>
            </w:pPr>
          </w:p>
        </w:tc>
      </w:tr>
      <w:tr w:rsidR="00EC60C9" w:rsidRPr="004E0E0C" w:rsidTr="005506E3">
        <w:trPr>
          <w:trHeight w:val="308"/>
          <w:jc w:val="center"/>
        </w:trPr>
        <w:tc>
          <w:tcPr>
            <w:tcW w:w="561" w:type="dxa"/>
            <w:vMerge/>
            <w:tcBorders>
              <w:left w:val="single" w:sz="4" w:space="0" w:color="auto"/>
              <w:right w:val="single" w:sz="4" w:space="0" w:color="auto"/>
            </w:tcBorders>
            <w:vAlign w:val="center"/>
          </w:tcPr>
          <w:p w:rsidR="00EC60C9" w:rsidRPr="004E0E0C" w:rsidRDefault="00EC60C9"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EC60C9" w:rsidRPr="004E0E0C" w:rsidRDefault="00EC60C9" w:rsidP="00917258">
            <w:pPr>
              <w:suppressAutoHyphens w:val="0"/>
              <w:spacing w:after="0" w:line="300" w:lineRule="exact"/>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EC60C9" w:rsidRPr="004E0E0C" w:rsidRDefault="00EC60C9"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Минимальный расход</w:t>
            </w:r>
          </w:p>
        </w:tc>
        <w:tc>
          <w:tcPr>
            <w:tcW w:w="5517" w:type="dxa"/>
            <w:tcBorders>
              <w:top w:val="single" w:sz="4" w:space="0" w:color="auto"/>
              <w:left w:val="single" w:sz="4" w:space="0" w:color="auto"/>
              <w:bottom w:val="single" w:sz="4" w:space="0" w:color="auto"/>
              <w:right w:val="single" w:sz="4" w:space="0" w:color="auto"/>
            </w:tcBorders>
            <w:vAlign w:val="center"/>
          </w:tcPr>
          <w:p w:rsidR="00EC60C9" w:rsidRPr="004E0E0C" w:rsidRDefault="00EC60C9"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0.45</w:t>
            </w:r>
          </w:p>
        </w:tc>
        <w:tc>
          <w:tcPr>
            <w:tcW w:w="1621" w:type="dxa"/>
            <w:tcBorders>
              <w:top w:val="single" w:sz="4" w:space="0" w:color="auto"/>
              <w:left w:val="single" w:sz="4" w:space="0" w:color="auto"/>
              <w:bottom w:val="single" w:sz="4" w:space="0" w:color="auto"/>
              <w:right w:val="single" w:sz="4" w:space="0" w:color="auto"/>
            </w:tcBorders>
            <w:vAlign w:val="center"/>
          </w:tcPr>
          <w:p w:rsidR="00EC60C9" w:rsidRPr="004E0E0C" w:rsidRDefault="00EC60C9" w:rsidP="00917258">
            <w:pPr>
              <w:widowControl w:val="0"/>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м</w:t>
            </w:r>
            <w:r w:rsidRPr="004E0E0C">
              <w:rPr>
                <w:rFonts w:ascii="Times New Roman" w:hAnsi="Times New Roman"/>
                <w:color w:val="auto"/>
                <w:sz w:val="20"/>
                <w:vertAlign w:val="superscript"/>
              </w:rPr>
              <w:t>3</w:t>
            </w:r>
            <w:r w:rsidRPr="004E0E0C">
              <w:rPr>
                <w:rFonts w:ascii="Times New Roman" w:hAnsi="Times New Roman"/>
                <w:color w:val="auto"/>
                <w:sz w:val="20"/>
              </w:rPr>
              <w:t>/ч</w:t>
            </w:r>
          </w:p>
        </w:tc>
      </w:tr>
      <w:tr w:rsidR="00EC60C9" w:rsidRPr="004E0E0C" w:rsidTr="005506E3">
        <w:trPr>
          <w:trHeight w:val="308"/>
          <w:jc w:val="center"/>
        </w:trPr>
        <w:tc>
          <w:tcPr>
            <w:tcW w:w="561" w:type="dxa"/>
            <w:vMerge/>
            <w:tcBorders>
              <w:left w:val="single" w:sz="4" w:space="0" w:color="auto"/>
              <w:right w:val="single" w:sz="4" w:space="0" w:color="auto"/>
            </w:tcBorders>
            <w:vAlign w:val="center"/>
          </w:tcPr>
          <w:p w:rsidR="00EC60C9" w:rsidRPr="004E0E0C" w:rsidRDefault="00EC60C9"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EC60C9" w:rsidRPr="004E0E0C" w:rsidRDefault="00EC60C9" w:rsidP="00917258">
            <w:pPr>
              <w:suppressAutoHyphens w:val="0"/>
              <w:spacing w:after="0" w:line="300" w:lineRule="exact"/>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EC60C9" w:rsidRPr="004E0E0C" w:rsidRDefault="00EC60C9"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Номинальный расход</w:t>
            </w:r>
          </w:p>
        </w:tc>
        <w:tc>
          <w:tcPr>
            <w:tcW w:w="5517" w:type="dxa"/>
            <w:tcBorders>
              <w:top w:val="single" w:sz="4" w:space="0" w:color="auto"/>
              <w:left w:val="single" w:sz="4" w:space="0" w:color="auto"/>
              <w:bottom w:val="single" w:sz="4" w:space="0" w:color="auto"/>
              <w:right w:val="single" w:sz="4" w:space="0" w:color="auto"/>
            </w:tcBorders>
            <w:vAlign w:val="center"/>
          </w:tcPr>
          <w:p w:rsidR="00EC60C9" w:rsidRPr="004E0E0C" w:rsidRDefault="00EC60C9"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112</w:t>
            </w:r>
          </w:p>
        </w:tc>
        <w:tc>
          <w:tcPr>
            <w:tcW w:w="1621" w:type="dxa"/>
            <w:tcBorders>
              <w:top w:val="single" w:sz="4" w:space="0" w:color="auto"/>
              <w:left w:val="single" w:sz="4" w:space="0" w:color="auto"/>
              <w:bottom w:val="single" w:sz="4" w:space="0" w:color="auto"/>
              <w:right w:val="single" w:sz="4" w:space="0" w:color="auto"/>
            </w:tcBorders>
            <w:vAlign w:val="center"/>
          </w:tcPr>
          <w:p w:rsidR="00EC60C9" w:rsidRPr="004E0E0C" w:rsidRDefault="00EC60C9" w:rsidP="00917258">
            <w:pPr>
              <w:widowControl w:val="0"/>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м</w:t>
            </w:r>
            <w:r w:rsidRPr="004E0E0C">
              <w:rPr>
                <w:rFonts w:ascii="Times New Roman" w:hAnsi="Times New Roman"/>
                <w:color w:val="auto"/>
                <w:sz w:val="20"/>
                <w:vertAlign w:val="superscript"/>
              </w:rPr>
              <w:t>3</w:t>
            </w:r>
            <w:r w:rsidRPr="004E0E0C">
              <w:rPr>
                <w:rFonts w:ascii="Times New Roman" w:hAnsi="Times New Roman"/>
                <w:color w:val="auto"/>
                <w:sz w:val="20"/>
              </w:rPr>
              <w:t>/ч</w:t>
            </w:r>
          </w:p>
        </w:tc>
      </w:tr>
      <w:tr w:rsidR="00EC60C9" w:rsidRPr="004E0E0C" w:rsidTr="005506E3">
        <w:trPr>
          <w:trHeight w:val="308"/>
          <w:jc w:val="center"/>
        </w:trPr>
        <w:tc>
          <w:tcPr>
            <w:tcW w:w="561" w:type="dxa"/>
            <w:vMerge/>
            <w:tcBorders>
              <w:left w:val="single" w:sz="4" w:space="0" w:color="auto"/>
              <w:right w:val="single" w:sz="4" w:space="0" w:color="auto"/>
            </w:tcBorders>
            <w:vAlign w:val="center"/>
          </w:tcPr>
          <w:p w:rsidR="00EC60C9" w:rsidRPr="004E0E0C" w:rsidRDefault="00EC60C9"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EC60C9" w:rsidRPr="004E0E0C" w:rsidRDefault="00EC60C9" w:rsidP="00917258">
            <w:pPr>
              <w:suppressAutoHyphens w:val="0"/>
              <w:spacing w:after="0" w:line="300" w:lineRule="exact"/>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EC60C9" w:rsidRPr="004E0E0C" w:rsidRDefault="00EC60C9"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Максимальный расход</w:t>
            </w:r>
          </w:p>
        </w:tc>
        <w:tc>
          <w:tcPr>
            <w:tcW w:w="5517" w:type="dxa"/>
            <w:tcBorders>
              <w:top w:val="single" w:sz="4" w:space="0" w:color="auto"/>
              <w:left w:val="single" w:sz="4" w:space="0" w:color="auto"/>
              <w:bottom w:val="single" w:sz="4" w:space="0" w:color="auto"/>
              <w:right w:val="single" w:sz="4" w:space="0" w:color="auto"/>
            </w:tcBorders>
            <w:vAlign w:val="center"/>
          </w:tcPr>
          <w:p w:rsidR="00EC60C9" w:rsidRPr="004E0E0C" w:rsidRDefault="00EC60C9"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200</w:t>
            </w:r>
          </w:p>
        </w:tc>
        <w:tc>
          <w:tcPr>
            <w:tcW w:w="1621" w:type="dxa"/>
            <w:tcBorders>
              <w:top w:val="single" w:sz="4" w:space="0" w:color="auto"/>
              <w:left w:val="single" w:sz="4" w:space="0" w:color="auto"/>
              <w:bottom w:val="single" w:sz="4" w:space="0" w:color="auto"/>
              <w:right w:val="single" w:sz="4" w:space="0" w:color="auto"/>
            </w:tcBorders>
            <w:vAlign w:val="center"/>
          </w:tcPr>
          <w:p w:rsidR="00EC60C9" w:rsidRPr="004E0E0C" w:rsidRDefault="00EC60C9" w:rsidP="00917258">
            <w:pPr>
              <w:widowControl w:val="0"/>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м</w:t>
            </w:r>
            <w:r w:rsidRPr="004E0E0C">
              <w:rPr>
                <w:rFonts w:ascii="Times New Roman" w:hAnsi="Times New Roman"/>
                <w:color w:val="auto"/>
                <w:sz w:val="20"/>
                <w:vertAlign w:val="superscript"/>
              </w:rPr>
              <w:t>3</w:t>
            </w:r>
            <w:r w:rsidRPr="004E0E0C">
              <w:rPr>
                <w:rFonts w:ascii="Times New Roman" w:hAnsi="Times New Roman"/>
                <w:color w:val="auto"/>
                <w:sz w:val="20"/>
              </w:rPr>
              <w:t>/ч</w:t>
            </w:r>
          </w:p>
        </w:tc>
      </w:tr>
      <w:tr w:rsidR="00EC60C9" w:rsidRPr="004E0E0C" w:rsidTr="005506E3">
        <w:trPr>
          <w:trHeight w:val="308"/>
          <w:jc w:val="center"/>
        </w:trPr>
        <w:tc>
          <w:tcPr>
            <w:tcW w:w="561" w:type="dxa"/>
            <w:vMerge/>
            <w:tcBorders>
              <w:left w:val="single" w:sz="4" w:space="0" w:color="auto"/>
              <w:right w:val="single" w:sz="4" w:space="0" w:color="auto"/>
            </w:tcBorders>
            <w:vAlign w:val="center"/>
          </w:tcPr>
          <w:p w:rsidR="00EC60C9" w:rsidRPr="004E0E0C" w:rsidRDefault="00EC60C9"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EC60C9" w:rsidRPr="004E0E0C" w:rsidRDefault="00EC60C9" w:rsidP="00917258">
            <w:pPr>
              <w:suppressAutoHyphens w:val="0"/>
              <w:spacing w:after="0" w:line="300" w:lineRule="exact"/>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EC60C9" w:rsidRPr="004E0E0C" w:rsidRDefault="00EC60C9"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Порог чувствительности</w:t>
            </w:r>
          </w:p>
        </w:tc>
        <w:tc>
          <w:tcPr>
            <w:tcW w:w="5517" w:type="dxa"/>
            <w:tcBorders>
              <w:top w:val="single" w:sz="4" w:space="0" w:color="auto"/>
              <w:left w:val="single" w:sz="4" w:space="0" w:color="auto"/>
              <w:bottom w:val="single" w:sz="4" w:space="0" w:color="auto"/>
              <w:right w:val="single" w:sz="4" w:space="0" w:color="auto"/>
            </w:tcBorders>
            <w:vAlign w:val="center"/>
          </w:tcPr>
          <w:p w:rsidR="00EC60C9" w:rsidRPr="004E0E0C" w:rsidRDefault="00EC60C9"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0,15</w:t>
            </w:r>
          </w:p>
        </w:tc>
        <w:tc>
          <w:tcPr>
            <w:tcW w:w="1621" w:type="dxa"/>
            <w:tcBorders>
              <w:top w:val="single" w:sz="4" w:space="0" w:color="auto"/>
              <w:left w:val="single" w:sz="4" w:space="0" w:color="auto"/>
              <w:bottom w:val="single" w:sz="4" w:space="0" w:color="auto"/>
              <w:right w:val="single" w:sz="4" w:space="0" w:color="auto"/>
            </w:tcBorders>
            <w:vAlign w:val="center"/>
          </w:tcPr>
          <w:p w:rsidR="00EC60C9" w:rsidRPr="004E0E0C" w:rsidRDefault="00EC60C9" w:rsidP="00917258">
            <w:pPr>
              <w:widowControl w:val="0"/>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м</w:t>
            </w:r>
            <w:r w:rsidRPr="004E0E0C">
              <w:rPr>
                <w:rFonts w:ascii="Times New Roman" w:hAnsi="Times New Roman"/>
                <w:color w:val="auto"/>
                <w:sz w:val="20"/>
                <w:vertAlign w:val="superscript"/>
              </w:rPr>
              <w:t>3</w:t>
            </w:r>
            <w:r w:rsidRPr="004E0E0C">
              <w:rPr>
                <w:rFonts w:ascii="Times New Roman" w:hAnsi="Times New Roman"/>
                <w:color w:val="auto"/>
                <w:sz w:val="20"/>
              </w:rPr>
              <w:t>/ч</w:t>
            </w:r>
          </w:p>
        </w:tc>
      </w:tr>
      <w:tr w:rsidR="00EC60C9" w:rsidRPr="004E0E0C" w:rsidTr="005506E3">
        <w:trPr>
          <w:trHeight w:val="308"/>
          <w:jc w:val="center"/>
        </w:trPr>
        <w:tc>
          <w:tcPr>
            <w:tcW w:w="561" w:type="dxa"/>
            <w:vMerge/>
            <w:tcBorders>
              <w:left w:val="single" w:sz="4" w:space="0" w:color="auto"/>
              <w:right w:val="single" w:sz="4" w:space="0" w:color="auto"/>
            </w:tcBorders>
            <w:vAlign w:val="center"/>
          </w:tcPr>
          <w:p w:rsidR="00EC60C9" w:rsidRPr="004E0E0C" w:rsidRDefault="00EC60C9"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EC60C9" w:rsidRPr="004E0E0C" w:rsidRDefault="00EC60C9" w:rsidP="00917258">
            <w:pPr>
              <w:suppressAutoHyphens w:val="0"/>
              <w:spacing w:after="0" w:line="300" w:lineRule="exact"/>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EC60C9" w:rsidRPr="004E0E0C" w:rsidRDefault="00EC60C9" w:rsidP="005506E3">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Максимальное значение указателя счетного механизма</w:t>
            </w:r>
          </w:p>
        </w:tc>
        <w:tc>
          <w:tcPr>
            <w:tcW w:w="5517" w:type="dxa"/>
            <w:tcBorders>
              <w:top w:val="single" w:sz="4" w:space="0" w:color="auto"/>
              <w:left w:val="single" w:sz="4" w:space="0" w:color="auto"/>
              <w:bottom w:val="single" w:sz="4" w:space="0" w:color="auto"/>
              <w:right w:val="single" w:sz="4" w:space="0" w:color="auto"/>
            </w:tcBorders>
            <w:vAlign w:val="center"/>
          </w:tcPr>
          <w:p w:rsidR="00EC60C9" w:rsidRPr="004E0E0C" w:rsidRDefault="00EC60C9"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999 999</w:t>
            </w:r>
          </w:p>
        </w:tc>
        <w:tc>
          <w:tcPr>
            <w:tcW w:w="1621" w:type="dxa"/>
            <w:tcBorders>
              <w:top w:val="single" w:sz="4" w:space="0" w:color="auto"/>
              <w:left w:val="single" w:sz="4" w:space="0" w:color="auto"/>
              <w:bottom w:val="single" w:sz="4" w:space="0" w:color="auto"/>
              <w:right w:val="single" w:sz="4" w:space="0" w:color="auto"/>
            </w:tcBorders>
            <w:vAlign w:val="center"/>
          </w:tcPr>
          <w:p w:rsidR="00EC60C9" w:rsidRPr="004E0E0C" w:rsidRDefault="00EC60C9" w:rsidP="00917258">
            <w:pPr>
              <w:widowControl w:val="0"/>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м</w:t>
            </w:r>
            <w:r w:rsidRPr="004E0E0C">
              <w:rPr>
                <w:rFonts w:ascii="Times New Roman" w:hAnsi="Times New Roman"/>
                <w:color w:val="auto"/>
                <w:sz w:val="20"/>
                <w:vertAlign w:val="superscript"/>
              </w:rPr>
              <w:t>3</w:t>
            </w:r>
          </w:p>
        </w:tc>
      </w:tr>
      <w:tr w:rsidR="00EC60C9" w:rsidRPr="004E0E0C" w:rsidTr="005506E3">
        <w:trPr>
          <w:trHeight w:val="308"/>
          <w:jc w:val="center"/>
        </w:trPr>
        <w:tc>
          <w:tcPr>
            <w:tcW w:w="561" w:type="dxa"/>
            <w:vMerge/>
            <w:tcBorders>
              <w:left w:val="single" w:sz="4" w:space="0" w:color="auto"/>
              <w:right w:val="single" w:sz="4" w:space="0" w:color="auto"/>
            </w:tcBorders>
            <w:vAlign w:val="center"/>
          </w:tcPr>
          <w:p w:rsidR="00EC60C9" w:rsidRPr="004E0E0C" w:rsidRDefault="00EC60C9"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EC60C9" w:rsidRPr="004E0E0C" w:rsidRDefault="00EC60C9" w:rsidP="00917258">
            <w:pPr>
              <w:suppressAutoHyphens w:val="0"/>
              <w:spacing w:after="0" w:line="300" w:lineRule="exact"/>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EC60C9" w:rsidRPr="004E0E0C" w:rsidRDefault="00EC60C9"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Наименьшая цена деления</w:t>
            </w:r>
          </w:p>
        </w:tc>
        <w:tc>
          <w:tcPr>
            <w:tcW w:w="5517" w:type="dxa"/>
            <w:tcBorders>
              <w:top w:val="single" w:sz="4" w:space="0" w:color="auto"/>
              <w:left w:val="single" w:sz="4" w:space="0" w:color="auto"/>
              <w:bottom w:val="single" w:sz="4" w:space="0" w:color="auto"/>
              <w:right w:val="single" w:sz="4" w:space="0" w:color="auto"/>
            </w:tcBorders>
            <w:vAlign w:val="center"/>
          </w:tcPr>
          <w:p w:rsidR="00EC60C9" w:rsidRPr="004E0E0C" w:rsidRDefault="00EC60C9"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0,0005</w:t>
            </w:r>
          </w:p>
        </w:tc>
        <w:tc>
          <w:tcPr>
            <w:tcW w:w="1621" w:type="dxa"/>
            <w:tcBorders>
              <w:top w:val="single" w:sz="4" w:space="0" w:color="auto"/>
              <w:left w:val="single" w:sz="4" w:space="0" w:color="auto"/>
              <w:bottom w:val="single" w:sz="4" w:space="0" w:color="auto"/>
              <w:right w:val="single" w:sz="4" w:space="0" w:color="auto"/>
            </w:tcBorders>
            <w:vAlign w:val="center"/>
          </w:tcPr>
          <w:p w:rsidR="00EC60C9" w:rsidRPr="004E0E0C" w:rsidRDefault="00EC60C9" w:rsidP="00917258">
            <w:pPr>
              <w:widowControl w:val="0"/>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м</w:t>
            </w:r>
            <w:r w:rsidRPr="004E0E0C">
              <w:rPr>
                <w:rFonts w:ascii="Times New Roman" w:hAnsi="Times New Roman"/>
                <w:color w:val="auto"/>
                <w:sz w:val="20"/>
                <w:vertAlign w:val="superscript"/>
              </w:rPr>
              <w:t>3</w:t>
            </w:r>
          </w:p>
        </w:tc>
      </w:tr>
      <w:tr w:rsidR="00EC60C9" w:rsidRPr="004E0E0C" w:rsidTr="005506E3">
        <w:trPr>
          <w:trHeight w:val="308"/>
          <w:jc w:val="center"/>
        </w:trPr>
        <w:tc>
          <w:tcPr>
            <w:tcW w:w="561" w:type="dxa"/>
            <w:vMerge/>
            <w:tcBorders>
              <w:left w:val="single" w:sz="4" w:space="0" w:color="auto"/>
              <w:bottom w:val="single" w:sz="4" w:space="0" w:color="auto"/>
              <w:right w:val="single" w:sz="4" w:space="0" w:color="auto"/>
            </w:tcBorders>
            <w:vAlign w:val="center"/>
          </w:tcPr>
          <w:p w:rsidR="00EC60C9" w:rsidRPr="004E0E0C" w:rsidRDefault="00EC60C9"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bottom w:val="single" w:sz="4" w:space="0" w:color="auto"/>
              <w:right w:val="single" w:sz="4" w:space="0" w:color="auto"/>
            </w:tcBorders>
            <w:vAlign w:val="center"/>
          </w:tcPr>
          <w:p w:rsidR="00EC60C9" w:rsidRPr="004E0E0C" w:rsidRDefault="00EC60C9" w:rsidP="00917258">
            <w:pPr>
              <w:suppressAutoHyphens w:val="0"/>
              <w:spacing w:after="0" w:line="300" w:lineRule="exact"/>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EC60C9" w:rsidRPr="004E0E0C" w:rsidRDefault="00EC60C9"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Монтажная длина</w:t>
            </w:r>
          </w:p>
        </w:tc>
        <w:tc>
          <w:tcPr>
            <w:tcW w:w="5517" w:type="dxa"/>
            <w:tcBorders>
              <w:top w:val="single" w:sz="4" w:space="0" w:color="auto"/>
              <w:left w:val="single" w:sz="4" w:space="0" w:color="auto"/>
              <w:bottom w:val="single" w:sz="4" w:space="0" w:color="auto"/>
              <w:right w:val="single" w:sz="4" w:space="0" w:color="auto"/>
            </w:tcBorders>
            <w:vAlign w:val="center"/>
          </w:tcPr>
          <w:p w:rsidR="00EC60C9" w:rsidRPr="004E0E0C" w:rsidRDefault="00EC60C9"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200</w:t>
            </w:r>
          </w:p>
        </w:tc>
        <w:tc>
          <w:tcPr>
            <w:tcW w:w="1621" w:type="dxa"/>
            <w:tcBorders>
              <w:top w:val="single" w:sz="4" w:space="0" w:color="auto"/>
              <w:left w:val="single" w:sz="4" w:space="0" w:color="auto"/>
              <w:bottom w:val="single" w:sz="4" w:space="0" w:color="auto"/>
              <w:right w:val="single" w:sz="4" w:space="0" w:color="auto"/>
            </w:tcBorders>
            <w:vAlign w:val="center"/>
          </w:tcPr>
          <w:p w:rsidR="00EC60C9" w:rsidRPr="004E0E0C" w:rsidRDefault="00EC60C9" w:rsidP="00917258">
            <w:pPr>
              <w:widowControl w:val="0"/>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мм</w:t>
            </w:r>
          </w:p>
        </w:tc>
      </w:tr>
      <w:tr w:rsidR="00917258" w:rsidRPr="004E0E0C" w:rsidTr="005506E3">
        <w:trPr>
          <w:trHeight w:val="308"/>
          <w:jc w:val="center"/>
        </w:trPr>
        <w:tc>
          <w:tcPr>
            <w:tcW w:w="561" w:type="dxa"/>
            <w:vMerge w:val="restart"/>
            <w:tcBorders>
              <w:top w:val="single" w:sz="4" w:space="0" w:color="auto"/>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10</w:t>
            </w:r>
          </w:p>
        </w:tc>
        <w:tc>
          <w:tcPr>
            <w:tcW w:w="3460" w:type="dxa"/>
            <w:vMerge w:val="restart"/>
            <w:tcBorders>
              <w:top w:val="single" w:sz="4" w:space="0" w:color="auto"/>
              <w:left w:val="single" w:sz="4" w:space="0" w:color="auto"/>
              <w:right w:val="single" w:sz="4" w:space="0" w:color="auto"/>
            </w:tcBorders>
            <w:vAlign w:val="center"/>
          </w:tcPr>
          <w:p w:rsidR="00917258" w:rsidRPr="00BE6020" w:rsidRDefault="00917258" w:rsidP="00BE6020">
            <w:pPr>
              <w:suppressAutoHyphens w:val="0"/>
              <w:spacing w:after="0" w:line="240" w:lineRule="auto"/>
              <w:jc w:val="center"/>
              <w:rPr>
                <w:rFonts w:ascii="Times New Roman" w:hAnsi="Times New Roman"/>
                <w:color w:val="000000"/>
                <w:sz w:val="20"/>
              </w:rPr>
            </w:pPr>
            <w:r w:rsidRPr="00BE6020">
              <w:rPr>
                <w:rFonts w:ascii="Times New Roman" w:hAnsi="Times New Roman"/>
                <w:color w:val="000000"/>
                <w:sz w:val="20"/>
              </w:rPr>
              <w:t xml:space="preserve">Кабель силовой с медными жилами с изоляцией и оболочкой из ПВХ, не распространяющий горение, с низким </w:t>
            </w:r>
            <w:proofErr w:type="spellStart"/>
            <w:r w:rsidRPr="00BE6020">
              <w:rPr>
                <w:rFonts w:ascii="Times New Roman" w:hAnsi="Times New Roman"/>
                <w:color w:val="000000"/>
                <w:sz w:val="20"/>
              </w:rPr>
              <w:t>дымо</w:t>
            </w:r>
            <w:proofErr w:type="spellEnd"/>
            <w:r w:rsidRPr="00BE6020">
              <w:rPr>
                <w:rFonts w:ascii="Times New Roman" w:hAnsi="Times New Roman"/>
                <w:color w:val="000000"/>
                <w:sz w:val="20"/>
              </w:rPr>
              <w:t xml:space="preserve">- и </w:t>
            </w:r>
            <w:proofErr w:type="spellStart"/>
            <w:r w:rsidRPr="00BE6020">
              <w:rPr>
                <w:rFonts w:ascii="Times New Roman" w:hAnsi="Times New Roman"/>
                <w:color w:val="000000"/>
                <w:sz w:val="20"/>
              </w:rPr>
              <w:t>газовыделением</w:t>
            </w:r>
            <w:proofErr w:type="spellEnd"/>
            <w:r w:rsidRPr="00BE6020">
              <w:rPr>
                <w:rFonts w:ascii="Times New Roman" w:hAnsi="Times New Roman"/>
                <w:color w:val="000000"/>
                <w:sz w:val="20"/>
              </w:rPr>
              <w:t xml:space="preserve">, напряжением 1,0 </w:t>
            </w:r>
            <w:proofErr w:type="spellStart"/>
            <w:r w:rsidRPr="00BE6020">
              <w:rPr>
                <w:rFonts w:ascii="Times New Roman" w:hAnsi="Times New Roman"/>
                <w:color w:val="000000"/>
                <w:sz w:val="20"/>
              </w:rPr>
              <w:t>кВ</w:t>
            </w:r>
            <w:proofErr w:type="spellEnd"/>
            <w:r w:rsidRPr="00BE6020">
              <w:rPr>
                <w:rFonts w:ascii="Times New Roman" w:hAnsi="Times New Roman"/>
                <w:color w:val="000000"/>
                <w:sz w:val="20"/>
              </w:rPr>
              <w:t xml:space="preserve"> марки ВВГнг(A)-LS 4х10 мм2</w:t>
            </w:r>
          </w:p>
          <w:p w:rsidR="00917258" w:rsidRPr="004E0E0C" w:rsidRDefault="00917258" w:rsidP="00BE6020">
            <w:pPr>
              <w:suppressAutoHyphens w:val="0"/>
              <w:spacing w:after="0" w:line="240" w:lineRule="auto"/>
              <w:jc w:val="center"/>
              <w:rPr>
                <w:rFonts w:ascii="Times New Roman" w:hAnsi="Times New Roman"/>
                <w:color w:val="auto"/>
                <w:sz w:val="20"/>
              </w:rPr>
            </w:pPr>
            <w:r w:rsidRPr="00BE6020">
              <w:rPr>
                <w:rFonts w:ascii="Times New Roman" w:hAnsi="Times New Roman"/>
                <w:color w:val="000000"/>
                <w:sz w:val="20"/>
              </w:rPr>
              <w:t>ГОСТ 31996-2012</w:t>
            </w: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Материал токопроводящих жил</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Медь</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300" w:lineRule="exact"/>
              <w:jc w:val="center"/>
              <w:rPr>
                <w:rFonts w:ascii="Times New Roman" w:hAnsi="Times New Roman"/>
                <w:color w:val="auto"/>
                <w:sz w:val="20"/>
              </w:rPr>
            </w:pPr>
          </w:p>
        </w:tc>
      </w:tr>
      <w:tr w:rsidR="00917258" w:rsidRPr="004E0E0C" w:rsidTr="005506E3">
        <w:trPr>
          <w:trHeight w:val="308"/>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suppressAutoHyphens w:val="0"/>
              <w:spacing w:after="0" w:line="300" w:lineRule="exact"/>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Номинальная частота</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50</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Гц</w:t>
            </w:r>
          </w:p>
        </w:tc>
      </w:tr>
      <w:tr w:rsidR="00917258" w:rsidRPr="004E0E0C" w:rsidTr="005506E3">
        <w:trPr>
          <w:trHeight w:val="308"/>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suppressAutoHyphens w:val="0"/>
              <w:spacing w:after="0" w:line="300" w:lineRule="exact"/>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По показателю пожарной опасности</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 xml:space="preserve">Не распространяющие горение при групповой прокладке, с пониженным </w:t>
            </w:r>
            <w:proofErr w:type="spellStart"/>
            <w:r w:rsidRPr="004E0E0C">
              <w:rPr>
                <w:rFonts w:ascii="Times New Roman" w:hAnsi="Times New Roman"/>
                <w:color w:val="auto"/>
                <w:sz w:val="20"/>
              </w:rPr>
              <w:t>дымо</w:t>
            </w:r>
            <w:proofErr w:type="spellEnd"/>
            <w:r w:rsidRPr="004E0E0C">
              <w:rPr>
                <w:rFonts w:ascii="Times New Roman" w:hAnsi="Times New Roman"/>
                <w:color w:val="auto"/>
                <w:sz w:val="20"/>
              </w:rPr>
              <w:t xml:space="preserve">- и </w:t>
            </w:r>
            <w:proofErr w:type="spellStart"/>
            <w:r w:rsidRPr="004E0E0C">
              <w:rPr>
                <w:rFonts w:ascii="Times New Roman" w:hAnsi="Times New Roman"/>
                <w:color w:val="auto"/>
                <w:sz w:val="20"/>
              </w:rPr>
              <w:t>газовыделением</w:t>
            </w:r>
            <w:proofErr w:type="spellEnd"/>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300" w:lineRule="exact"/>
              <w:jc w:val="center"/>
              <w:rPr>
                <w:rFonts w:ascii="Times New Roman" w:hAnsi="Times New Roman"/>
                <w:color w:val="auto"/>
                <w:sz w:val="20"/>
              </w:rPr>
            </w:pPr>
          </w:p>
        </w:tc>
      </w:tr>
      <w:tr w:rsidR="00917258" w:rsidRPr="004E0E0C" w:rsidTr="005506E3">
        <w:trPr>
          <w:trHeight w:val="308"/>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suppressAutoHyphens w:val="0"/>
              <w:spacing w:after="0" w:line="300" w:lineRule="exact"/>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Число токопроводящих жил</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4</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300" w:lineRule="exact"/>
              <w:jc w:val="center"/>
              <w:rPr>
                <w:rFonts w:ascii="Times New Roman" w:hAnsi="Times New Roman"/>
                <w:color w:val="auto"/>
                <w:sz w:val="20"/>
              </w:rPr>
            </w:pPr>
          </w:p>
        </w:tc>
      </w:tr>
      <w:tr w:rsidR="00917258" w:rsidRPr="004E0E0C" w:rsidTr="005506E3">
        <w:trPr>
          <w:trHeight w:val="308"/>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suppressAutoHyphens w:val="0"/>
              <w:spacing w:after="0" w:line="300" w:lineRule="exact"/>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Номинальная толщина изоляции жил</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1,0</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мм</w:t>
            </w:r>
          </w:p>
        </w:tc>
      </w:tr>
      <w:tr w:rsidR="00917258" w:rsidRPr="004E0E0C" w:rsidTr="005506E3">
        <w:trPr>
          <w:trHeight w:val="308"/>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suppressAutoHyphens w:val="0"/>
              <w:spacing w:after="0" w:line="300" w:lineRule="exact"/>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Класс жилы</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1</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300" w:lineRule="exact"/>
              <w:jc w:val="center"/>
              <w:rPr>
                <w:rFonts w:ascii="Times New Roman" w:hAnsi="Times New Roman"/>
                <w:color w:val="auto"/>
                <w:sz w:val="20"/>
              </w:rPr>
            </w:pPr>
          </w:p>
        </w:tc>
      </w:tr>
      <w:tr w:rsidR="00917258" w:rsidRPr="004E0E0C" w:rsidTr="005506E3">
        <w:trPr>
          <w:trHeight w:val="308"/>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suppressAutoHyphens w:val="0"/>
              <w:spacing w:after="0" w:line="300" w:lineRule="exact"/>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5506E3">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Кабели должны выдерживать в течение 10 мин воздействие переменного и постоянного напряжения частотой 50 Гц</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Переменного – 3,5</w:t>
            </w:r>
          </w:p>
          <w:p w:rsidR="00917258" w:rsidRPr="004E0E0C" w:rsidRDefault="00917258"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Постоянного – 8,4</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Киловольт</w:t>
            </w:r>
          </w:p>
        </w:tc>
      </w:tr>
      <w:tr w:rsidR="00917258" w:rsidRPr="004E0E0C" w:rsidTr="005506E3">
        <w:trPr>
          <w:trHeight w:val="308"/>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suppressAutoHyphens w:val="0"/>
              <w:spacing w:after="0" w:line="300" w:lineRule="exact"/>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Номинальное сечение токопроводящих жил</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10</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мм</w:t>
            </w:r>
            <w:r w:rsidRPr="004E0E0C">
              <w:rPr>
                <w:rFonts w:ascii="Times New Roman" w:hAnsi="Times New Roman"/>
                <w:color w:val="auto"/>
                <w:sz w:val="20"/>
                <w:vertAlign w:val="superscript"/>
              </w:rPr>
              <w:t>2</w:t>
            </w:r>
          </w:p>
        </w:tc>
      </w:tr>
      <w:tr w:rsidR="00917258" w:rsidRPr="004E0E0C" w:rsidTr="005506E3">
        <w:trPr>
          <w:trHeight w:val="308"/>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5506E3">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Максимальное напряжение сети, при котором допускается эксплуатация кабелей</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1,2</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300" w:lineRule="exact"/>
              <w:jc w:val="center"/>
              <w:rPr>
                <w:rFonts w:ascii="Times New Roman" w:hAnsi="Times New Roman"/>
                <w:color w:val="auto"/>
                <w:sz w:val="20"/>
              </w:rPr>
            </w:pPr>
            <w:proofErr w:type="spellStart"/>
            <w:r w:rsidRPr="004E0E0C">
              <w:rPr>
                <w:rFonts w:ascii="Times New Roman" w:hAnsi="Times New Roman"/>
                <w:color w:val="auto"/>
                <w:sz w:val="20"/>
              </w:rPr>
              <w:t>кВ</w:t>
            </w:r>
            <w:proofErr w:type="spellEnd"/>
          </w:p>
        </w:tc>
      </w:tr>
      <w:tr w:rsidR="00917258" w:rsidRPr="004E0E0C" w:rsidTr="005506E3">
        <w:trPr>
          <w:trHeight w:val="308"/>
          <w:jc w:val="center"/>
        </w:trPr>
        <w:tc>
          <w:tcPr>
            <w:tcW w:w="561" w:type="dxa"/>
            <w:vMerge/>
            <w:tcBorders>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Допустимая температура нагрева жил</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70</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°С</w:t>
            </w:r>
          </w:p>
        </w:tc>
      </w:tr>
      <w:tr w:rsidR="005506E3" w:rsidRPr="004E0E0C" w:rsidTr="006679EE">
        <w:trPr>
          <w:trHeight w:val="308"/>
          <w:jc w:val="center"/>
        </w:trPr>
        <w:tc>
          <w:tcPr>
            <w:tcW w:w="561" w:type="dxa"/>
            <w:vMerge w:val="restart"/>
            <w:tcBorders>
              <w:top w:val="single" w:sz="4" w:space="0" w:color="auto"/>
              <w:left w:val="single" w:sz="4" w:space="0" w:color="auto"/>
              <w:right w:val="single" w:sz="4" w:space="0" w:color="auto"/>
            </w:tcBorders>
            <w:vAlign w:val="center"/>
          </w:tcPr>
          <w:p w:rsidR="005506E3" w:rsidRPr="004E0E0C" w:rsidRDefault="005506E3"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11</w:t>
            </w:r>
          </w:p>
        </w:tc>
        <w:tc>
          <w:tcPr>
            <w:tcW w:w="3460" w:type="dxa"/>
            <w:vMerge w:val="restart"/>
            <w:tcBorders>
              <w:top w:val="single" w:sz="4" w:space="0" w:color="auto"/>
              <w:left w:val="single" w:sz="4" w:space="0" w:color="auto"/>
              <w:right w:val="single" w:sz="4" w:space="0" w:color="auto"/>
            </w:tcBorders>
            <w:vAlign w:val="center"/>
          </w:tcPr>
          <w:p w:rsidR="005506E3" w:rsidRPr="00BE6020" w:rsidRDefault="005506E3" w:rsidP="00BE6020">
            <w:pPr>
              <w:suppressAutoHyphens w:val="0"/>
              <w:spacing w:after="0" w:line="240" w:lineRule="auto"/>
              <w:jc w:val="center"/>
              <w:rPr>
                <w:rFonts w:ascii="Times New Roman" w:hAnsi="Times New Roman"/>
                <w:color w:val="000000"/>
                <w:sz w:val="20"/>
              </w:rPr>
            </w:pPr>
            <w:r w:rsidRPr="00BE6020">
              <w:rPr>
                <w:rFonts w:ascii="Times New Roman" w:hAnsi="Times New Roman"/>
                <w:color w:val="000000"/>
                <w:sz w:val="20"/>
              </w:rPr>
              <w:t>Кабель силовой с медными жилами с изоляцией и оболочкой из ПВХ, не распространяю-</w:t>
            </w:r>
            <w:proofErr w:type="spellStart"/>
            <w:r w:rsidRPr="00BE6020">
              <w:rPr>
                <w:rFonts w:ascii="Times New Roman" w:hAnsi="Times New Roman"/>
                <w:color w:val="000000"/>
                <w:sz w:val="20"/>
              </w:rPr>
              <w:t>щий</w:t>
            </w:r>
            <w:proofErr w:type="spellEnd"/>
            <w:r w:rsidRPr="00BE6020">
              <w:rPr>
                <w:rFonts w:ascii="Times New Roman" w:hAnsi="Times New Roman"/>
                <w:color w:val="000000"/>
                <w:sz w:val="20"/>
              </w:rPr>
              <w:t xml:space="preserve"> горение, с низким </w:t>
            </w:r>
            <w:proofErr w:type="spellStart"/>
            <w:r w:rsidRPr="00BE6020">
              <w:rPr>
                <w:rFonts w:ascii="Times New Roman" w:hAnsi="Times New Roman"/>
                <w:color w:val="000000"/>
                <w:sz w:val="20"/>
              </w:rPr>
              <w:t>дым</w:t>
            </w:r>
            <w:proofErr w:type="gramStart"/>
            <w:r w:rsidRPr="00BE6020">
              <w:rPr>
                <w:rFonts w:ascii="Times New Roman" w:hAnsi="Times New Roman"/>
                <w:color w:val="000000"/>
                <w:sz w:val="20"/>
              </w:rPr>
              <w:t>о</w:t>
            </w:r>
            <w:proofErr w:type="spellEnd"/>
            <w:r w:rsidRPr="00BE6020">
              <w:rPr>
                <w:rFonts w:ascii="Times New Roman" w:hAnsi="Times New Roman"/>
                <w:color w:val="000000"/>
                <w:sz w:val="20"/>
              </w:rPr>
              <w:t>-</w:t>
            </w:r>
            <w:proofErr w:type="gramEnd"/>
            <w:r w:rsidRPr="00BE6020">
              <w:rPr>
                <w:rFonts w:ascii="Times New Roman" w:hAnsi="Times New Roman"/>
                <w:color w:val="000000"/>
                <w:sz w:val="20"/>
              </w:rPr>
              <w:t xml:space="preserve"> и </w:t>
            </w:r>
            <w:proofErr w:type="spellStart"/>
            <w:r w:rsidRPr="00BE6020">
              <w:rPr>
                <w:rFonts w:ascii="Times New Roman" w:hAnsi="Times New Roman"/>
                <w:color w:val="000000"/>
                <w:sz w:val="20"/>
              </w:rPr>
              <w:t>газовыделением</w:t>
            </w:r>
            <w:proofErr w:type="spellEnd"/>
            <w:r w:rsidRPr="00BE6020">
              <w:rPr>
                <w:rFonts w:ascii="Times New Roman" w:hAnsi="Times New Roman"/>
                <w:color w:val="000000"/>
                <w:sz w:val="20"/>
              </w:rPr>
              <w:t xml:space="preserve">, напряжением 1,0 </w:t>
            </w:r>
            <w:proofErr w:type="spellStart"/>
            <w:r w:rsidRPr="00BE6020">
              <w:rPr>
                <w:rFonts w:ascii="Times New Roman" w:hAnsi="Times New Roman"/>
                <w:color w:val="000000"/>
                <w:sz w:val="20"/>
              </w:rPr>
              <w:t>кВ</w:t>
            </w:r>
            <w:proofErr w:type="spellEnd"/>
            <w:r w:rsidRPr="00BE6020">
              <w:rPr>
                <w:rFonts w:ascii="Times New Roman" w:hAnsi="Times New Roman"/>
                <w:color w:val="000000"/>
                <w:sz w:val="20"/>
              </w:rPr>
              <w:t xml:space="preserve"> марки ВВГнг(A)-LS 4х2,5мм2</w:t>
            </w:r>
          </w:p>
          <w:p w:rsidR="005506E3" w:rsidRPr="004E0E0C" w:rsidRDefault="005506E3" w:rsidP="00BE6020">
            <w:pPr>
              <w:suppressAutoHyphens w:val="0"/>
              <w:spacing w:after="0" w:line="240" w:lineRule="auto"/>
              <w:jc w:val="center"/>
              <w:rPr>
                <w:rFonts w:ascii="Times New Roman" w:hAnsi="Times New Roman"/>
                <w:color w:val="auto"/>
                <w:sz w:val="20"/>
              </w:rPr>
            </w:pPr>
            <w:r w:rsidRPr="00BE6020">
              <w:rPr>
                <w:rFonts w:ascii="Times New Roman" w:hAnsi="Times New Roman"/>
                <w:color w:val="000000"/>
                <w:sz w:val="20"/>
              </w:rPr>
              <w:t>ГОСТ 31996-2012</w:t>
            </w:r>
          </w:p>
        </w:tc>
        <w:tc>
          <w:tcPr>
            <w:tcW w:w="4248" w:type="dxa"/>
            <w:tcBorders>
              <w:top w:val="single" w:sz="4" w:space="0" w:color="auto"/>
              <w:left w:val="single" w:sz="4" w:space="0" w:color="auto"/>
              <w:bottom w:val="single" w:sz="4" w:space="0" w:color="auto"/>
              <w:right w:val="single" w:sz="4" w:space="0" w:color="auto"/>
            </w:tcBorders>
            <w:vAlign w:val="center"/>
          </w:tcPr>
          <w:p w:rsidR="005506E3" w:rsidRPr="004E0E0C" w:rsidRDefault="005506E3"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Материал токопроводящих жил</w:t>
            </w:r>
          </w:p>
        </w:tc>
        <w:tc>
          <w:tcPr>
            <w:tcW w:w="5517" w:type="dxa"/>
            <w:tcBorders>
              <w:top w:val="single" w:sz="4" w:space="0" w:color="auto"/>
              <w:left w:val="single" w:sz="4" w:space="0" w:color="auto"/>
              <w:bottom w:val="single" w:sz="4" w:space="0" w:color="auto"/>
              <w:right w:val="single" w:sz="4" w:space="0" w:color="auto"/>
            </w:tcBorders>
            <w:vAlign w:val="center"/>
          </w:tcPr>
          <w:p w:rsidR="005506E3" w:rsidRPr="004E0E0C" w:rsidRDefault="005506E3"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Медь</w:t>
            </w:r>
          </w:p>
        </w:tc>
        <w:tc>
          <w:tcPr>
            <w:tcW w:w="1621" w:type="dxa"/>
            <w:tcBorders>
              <w:top w:val="single" w:sz="4" w:space="0" w:color="auto"/>
              <w:left w:val="single" w:sz="4" w:space="0" w:color="auto"/>
              <w:bottom w:val="single" w:sz="4" w:space="0" w:color="auto"/>
              <w:right w:val="single" w:sz="4" w:space="0" w:color="auto"/>
            </w:tcBorders>
            <w:vAlign w:val="center"/>
          </w:tcPr>
          <w:p w:rsidR="005506E3" w:rsidRPr="004E0E0C" w:rsidRDefault="005506E3" w:rsidP="00917258">
            <w:pPr>
              <w:widowControl w:val="0"/>
              <w:suppressAutoHyphens w:val="0"/>
              <w:spacing w:after="0" w:line="300" w:lineRule="exact"/>
              <w:jc w:val="center"/>
              <w:rPr>
                <w:rFonts w:ascii="Times New Roman" w:hAnsi="Times New Roman"/>
                <w:color w:val="auto"/>
                <w:sz w:val="20"/>
              </w:rPr>
            </w:pPr>
          </w:p>
        </w:tc>
      </w:tr>
      <w:tr w:rsidR="005506E3" w:rsidRPr="004E0E0C" w:rsidTr="006679EE">
        <w:trPr>
          <w:trHeight w:val="308"/>
          <w:jc w:val="center"/>
        </w:trPr>
        <w:tc>
          <w:tcPr>
            <w:tcW w:w="561" w:type="dxa"/>
            <w:vMerge/>
            <w:tcBorders>
              <w:left w:val="single" w:sz="4" w:space="0" w:color="auto"/>
              <w:right w:val="single" w:sz="4" w:space="0" w:color="auto"/>
            </w:tcBorders>
            <w:vAlign w:val="center"/>
          </w:tcPr>
          <w:p w:rsidR="005506E3" w:rsidRPr="004E0E0C" w:rsidRDefault="005506E3"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5506E3" w:rsidRPr="004E0E0C" w:rsidRDefault="005506E3" w:rsidP="00917258">
            <w:pPr>
              <w:suppressAutoHyphens w:val="0"/>
              <w:spacing w:after="0" w:line="300" w:lineRule="exact"/>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5506E3" w:rsidRPr="004E0E0C" w:rsidRDefault="005506E3"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Номинальная частота</w:t>
            </w:r>
          </w:p>
        </w:tc>
        <w:tc>
          <w:tcPr>
            <w:tcW w:w="5517" w:type="dxa"/>
            <w:tcBorders>
              <w:top w:val="single" w:sz="4" w:space="0" w:color="auto"/>
              <w:left w:val="single" w:sz="4" w:space="0" w:color="auto"/>
              <w:bottom w:val="single" w:sz="4" w:space="0" w:color="auto"/>
              <w:right w:val="single" w:sz="4" w:space="0" w:color="auto"/>
            </w:tcBorders>
            <w:vAlign w:val="center"/>
          </w:tcPr>
          <w:p w:rsidR="005506E3" w:rsidRPr="004E0E0C" w:rsidRDefault="005506E3"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50</w:t>
            </w:r>
          </w:p>
        </w:tc>
        <w:tc>
          <w:tcPr>
            <w:tcW w:w="1621" w:type="dxa"/>
            <w:tcBorders>
              <w:top w:val="single" w:sz="4" w:space="0" w:color="auto"/>
              <w:left w:val="single" w:sz="4" w:space="0" w:color="auto"/>
              <w:bottom w:val="single" w:sz="4" w:space="0" w:color="auto"/>
              <w:right w:val="single" w:sz="4" w:space="0" w:color="auto"/>
            </w:tcBorders>
            <w:vAlign w:val="center"/>
          </w:tcPr>
          <w:p w:rsidR="005506E3" w:rsidRPr="004E0E0C" w:rsidRDefault="005506E3" w:rsidP="00917258">
            <w:pPr>
              <w:widowControl w:val="0"/>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Гц</w:t>
            </w:r>
          </w:p>
        </w:tc>
      </w:tr>
      <w:tr w:rsidR="005506E3" w:rsidRPr="004E0E0C" w:rsidTr="005506E3">
        <w:trPr>
          <w:trHeight w:val="308"/>
          <w:jc w:val="center"/>
        </w:trPr>
        <w:tc>
          <w:tcPr>
            <w:tcW w:w="561" w:type="dxa"/>
            <w:vMerge/>
            <w:tcBorders>
              <w:left w:val="single" w:sz="4" w:space="0" w:color="auto"/>
              <w:right w:val="single" w:sz="4" w:space="0" w:color="auto"/>
            </w:tcBorders>
            <w:vAlign w:val="center"/>
          </w:tcPr>
          <w:p w:rsidR="005506E3" w:rsidRPr="004E0E0C" w:rsidRDefault="005506E3"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5506E3" w:rsidRPr="004E0E0C" w:rsidRDefault="005506E3" w:rsidP="00917258">
            <w:pPr>
              <w:suppressAutoHyphens w:val="0"/>
              <w:spacing w:after="0" w:line="300" w:lineRule="exact"/>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5506E3" w:rsidRPr="004E0E0C" w:rsidRDefault="005506E3"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По показателю пожарной опасности</w:t>
            </w:r>
          </w:p>
        </w:tc>
        <w:tc>
          <w:tcPr>
            <w:tcW w:w="5517" w:type="dxa"/>
            <w:tcBorders>
              <w:top w:val="single" w:sz="4" w:space="0" w:color="auto"/>
              <w:left w:val="single" w:sz="4" w:space="0" w:color="auto"/>
              <w:bottom w:val="single" w:sz="4" w:space="0" w:color="auto"/>
              <w:right w:val="single" w:sz="4" w:space="0" w:color="auto"/>
            </w:tcBorders>
            <w:vAlign w:val="center"/>
          </w:tcPr>
          <w:p w:rsidR="005506E3" w:rsidRPr="004E0E0C" w:rsidRDefault="005506E3" w:rsidP="005506E3">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 xml:space="preserve">Не распространяющие горение при групповой прокладке, с пониженным </w:t>
            </w:r>
            <w:proofErr w:type="spellStart"/>
            <w:r w:rsidRPr="004E0E0C">
              <w:rPr>
                <w:rFonts w:ascii="Times New Roman" w:hAnsi="Times New Roman"/>
                <w:color w:val="auto"/>
                <w:sz w:val="20"/>
              </w:rPr>
              <w:t>дымо</w:t>
            </w:r>
            <w:proofErr w:type="spellEnd"/>
            <w:r w:rsidRPr="004E0E0C">
              <w:rPr>
                <w:rFonts w:ascii="Times New Roman" w:hAnsi="Times New Roman"/>
                <w:color w:val="auto"/>
                <w:sz w:val="20"/>
              </w:rPr>
              <w:t xml:space="preserve">- и </w:t>
            </w:r>
            <w:proofErr w:type="spellStart"/>
            <w:r w:rsidRPr="004E0E0C">
              <w:rPr>
                <w:rFonts w:ascii="Times New Roman" w:hAnsi="Times New Roman"/>
                <w:color w:val="auto"/>
                <w:sz w:val="20"/>
              </w:rPr>
              <w:t>газовыделением</w:t>
            </w:r>
            <w:proofErr w:type="spellEnd"/>
          </w:p>
        </w:tc>
        <w:tc>
          <w:tcPr>
            <w:tcW w:w="1621" w:type="dxa"/>
            <w:tcBorders>
              <w:top w:val="single" w:sz="4" w:space="0" w:color="auto"/>
              <w:left w:val="single" w:sz="4" w:space="0" w:color="auto"/>
              <w:bottom w:val="single" w:sz="4" w:space="0" w:color="auto"/>
              <w:right w:val="single" w:sz="4" w:space="0" w:color="auto"/>
            </w:tcBorders>
            <w:vAlign w:val="center"/>
          </w:tcPr>
          <w:p w:rsidR="005506E3" w:rsidRPr="004E0E0C" w:rsidRDefault="005506E3" w:rsidP="00917258">
            <w:pPr>
              <w:widowControl w:val="0"/>
              <w:suppressAutoHyphens w:val="0"/>
              <w:spacing w:after="0" w:line="300" w:lineRule="exact"/>
              <w:jc w:val="center"/>
              <w:rPr>
                <w:rFonts w:ascii="Times New Roman" w:hAnsi="Times New Roman"/>
                <w:color w:val="auto"/>
                <w:sz w:val="20"/>
              </w:rPr>
            </w:pPr>
          </w:p>
        </w:tc>
      </w:tr>
      <w:tr w:rsidR="005506E3" w:rsidRPr="004E0E0C" w:rsidTr="005506E3">
        <w:trPr>
          <w:trHeight w:val="308"/>
          <w:jc w:val="center"/>
        </w:trPr>
        <w:tc>
          <w:tcPr>
            <w:tcW w:w="561" w:type="dxa"/>
            <w:vMerge/>
            <w:tcBorders>
              <w:left w:val="single" w:sz="4" w:space="0" w:color="auto"/>
              <w:right w:val="single" w:sz="4" w:space="0" w:color="auto"/>
            </w:tcBorders>
            <w:vAlign w:val="center"/>
          </w:tcPr>
          <w:p w:rsidR="005506E3" w:rsidRPr="004E0E0C" w:rsidRDefault="005506E3"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5506E3" w:rsidRPr="004E0E0C" w:rsidRDefault="005506E3" w:rsidP="00917258">
            <w:pPr>
              <w:suppressAutoHyphens w:val="0"/>
              <w:spacing w:after="0" w:line="300" w:lineRule="exact"/>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5506E3" w:rsidRPr="004E0E0C" w:rsidRDefault="005506E3"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Число токопроводящих жил</w:t>
            </w:r>
          </w:p>
        </w:tc>
        <w:tc>
          <w:tcPr>
            <w:tcW w:w="5517" w:type="dxa"/>
            <w:tcBorders>
              <w:top w:val="single" w:sz="4" w:space="0" w:color="auto"/>
              <w:left w:val="single" w:sz="4" w:space="0" w:color="auto"/>
              <w:bottom w:val="single" w:sz="4" w:space="0" w:color="auto"/>
              <w:right w:val="single" w:sz="4" w:space="0" w:color="auto"/>
            </w:tcBorders>
            <w:vAlign w:val="center"/>
          </w:tcPr>
          <w:p w:rsidR="005506E3" w:rsidRPr="004E0E0C" w:rsidRDefault="005506E3"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4</w:t>
            </w:r>
          </w:p>
        </w:tc>
        <w:tc>
          <w:tcPr>
            <w:tcW w:w="1621" w:type="dxa"/>
            <w:tcBorders>
              <w:top w:val="single" w:sz="4" w:space="0" w:color="auto"/>
              <w:left w:val="single" w:sz="4" w:space="0" w:color="auto"/>
              <w:bottom w:val="single" w:sz="4" w:space="0" w:color="auto"/>
              <w:right w:val="single" w:sz="4" w:space="0" w:color="auto"/>
            </w:tcBorders>
            <w:vAlign w:val="center"/>
          </w:tcPr>
          <w:p w:rsidR="005506E3" w:rsidRPr="004E0E0C" w:rsidRDefault="005506E3" w:rsidP="00917258">
            <w:pPr>
              <w:widowControl w:val="0"/>
              <w:suppressAutoHyphens w:val="0"/>
              <w:spacing w:after="0" w:line="300" w:lineRule="exact"/>
              <w:jc w:val="center"/>
              <w:rPr>
                <w:rFonts w:ascii="Times New Roman" w:hAnsi="Times New Roman"/>
                <w:color w:val="auto"/>
                <w:sz w:val="20"/>
              </w:rPr>
            </w:pPr>
          </w:p>
        </w:tc>
      </w:tr>
      <w:tr w:rsidR="005506E3" w:rsidRPr="004E0E0C" w:rsidTr="005506E3">
        <w:trPr>
          <w:trHeight w:val="308"/>
          <w:jc w:val="center"/>
        </w:trPr>
        <w:tc>
          <w:tcPr>
            <w:tcW w:w="561" w:type="dxa"/>
            <w:vMerge/>
            <w:tcBorders>
              <w:left w:val="single" w:sz="4" w:space="0" w:color="auto"/>
              <w:right w:val="single" w:sz="4" w:space="0" w:color="auto"/>
            </w:tcBorders>
            <w:vAlign w:val="center"/>
          </w:tcPr>
          <w:p w:rsidR="005506E3" w:rsidRPr="004E0E0C" w:rsidRDefault="005506E3"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5506E3" w:rsidRPr="004E0E0C" w:rsidRDefault="005506E3" w:rsidP="00917258">
            <w:pPr>
              <w:suppressAutoHyphens w:val="0"/>
              <w:spacing w:after="0" w:line="300" w:lineRule="exact"/>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5506E3" w:rsidRPr="004E0E0C" w:rsidRDefault="005506E3"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Номинальная толщина изоляции жил</w:t>
            </w:r>
          </w:p>
        </w:tc>
        <w:tc>
          <w:tcPr>
            <w:tcW w:w="5517" w:type="dxa"/>
            <w:tcBorders>
              <w:top w:val="single" w:sz="4" w:space="0" w:color="auto"/>
              <w:left w:val="single" w:sz="4" w:space="0" w:color="auto"/>
              <w:bottom w:val="single" w:sz="4" w:space="0" w:color="auto"/>
              <w:right w:val="single" w:sz="4" w:space="0" w:color="auto"/>
            </w:tcBorders>
            <w:vAlign w:val="center"/>
          </w:tcPr>
          <w:p w:rsidR="005506E3" w:rsidRPr="004E0E0C" w:rsidRDefault="005506E3"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0,8</w:t>
            </w:r>
          </w:p>
        </w:tc>
        <w:tc>
          <w:tcPr>
            <w:tcW w:w="1621" w:type="dxa"/>
            <w:tcBorders>
              <w:top w:val="single" w:sz="4" w:space="0" w:color="auto"/>
              <w:left w:val="single" w:sz="4" w:space="0" w:color="auto"/>
              <w:bottom w:val="single" w:sz="4" w:space="0" w:color="auto"/>
              <w:right w:val="single" w:sz="4" w:space="0" w:color="auto"/>
            </w:tcBorders>
            <w:vAlign w:val="center"/>
          </w:tcPr>
          <w:p w:rsidR="005506E3" w:rsidRPr="004E0E0C" w:rsidRDefault="005506E3" w:rsidP="00917258">
            <w:pPr>
              <w:widowControl w:val="0"/>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мм</w:t>
            </w:r>
          </w:p>
        </w:tc>
      </w:tr>
      <w:tr w:rsidR="005506E3" w:rsidRPr="004E0E0C" w:rsidTr="005506E3">
        <w:trPr>
          <w:trHeight w:val="308"/>
          <w:jc w:val="center"/>
        </w:trPr>
        <w:tc>
          <w:tcPr>
            <w:tcW w:w="561" w:type="dxa"/>
            <w:vMerge/>
            <w:tcBorders>
              <w:left w:val="single" w:sz="4" w:space="0" w:color="auto"/>
              <w:right w:val="single" w:sz="4" w:space="0" w:color="auto"/>
            </w:tcBorders>
            <w:vAlign w:val="center"/>
          </w:tcPr>
          <w:p w:rsidR="005506E3" w:rsidRPr="004E0E0C" w:rsidRDefault="005506E3"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5506E3" w:rsidRPr="004E0E0C" w:rsidRDefault="005506E3" w:rsidP="00917258">
            <w:pPr>
              <w:suppressAutoHyphens w:val="0"/>
              <w:spacing w:after="0" w:line="300" w:lineRule="exact"/>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5506E3" w:rsidRPr="004E0E0C" w:rsidRDefault="005506E3"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Класс жилы</w:t>
            </w:r>
          </w:p>
        </w:tc>
        <w:tc>
          <w:tcPr>
            <w:tcW w:w="5517" w:type="dxa"/>
            <w:tcBorders>
              <w:top w:val="single" w:sz="4" w:space="0" w:color="auto"/>
              <w:left w:val="single" w:sz="4" w:space="0" w:color="auto"/>
              <w:bottom w:val="single" w:sz="4" w:space="0" w:color="auto"/>
              <w:right w:val="single" w:sz="4" w:space="0" w:color="auto"/>
            </w:tcBorders>
            <w:vAlign w:val="center"/>
          </w:tcPr>
          <w:p w:rsidR="005506E3" w:rsidRPr="004E0E0C" w:rsidRDefault="005506E3"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1</w:t>
            </w:r>
          </w:p>
        </w:tc>
        <w:tc>
          <w:tcPr>
            <w:tcW w:w="1621" w:type="dxa"/>
            <w:tcBorders>
              <w:top w:val="single" w:sz="4" w:space="0" w:color="auto"/>
              <w:left w:val="single" w:sz="4" w:space="0" w:color="auto"/>
              <w:bottom w:val="single" w:sz="4" w:space="0" w:color="auto"/>
              <w:right w:val="single" w:sz="4" w:space="0" w:color="auto"/>
            </w:tcBorders>
            <w:vAlign w:val="center"/>
          </w:tcPr>
          <w:p w:rsidR="005506E3" w:rsidRPr="004E0E0C" w:rsidRDefault="005506E3" w:rsidP="00917258">
            <w:pPr>
              <w:widowControl w:val="0"/>
              <w:suppressAutoHyphens w:val="0"/>
              <w:spacing w:after="0" w:line="300" w:lineRule="exact"/>
              <w:jc w:val="center"/>
              <w:rPr>
                <w:rFonts w:ascii="Times New Roman" w:hAnsi="Times New Roman"/>
                <w:color w:val="auto"/>
                <w:sz w:val="20"/>
              </w:rPr>
            </w:pPr>
          </w:p>
        </w:tc>
      </w:tr>
      <w:tr w:rsidR="005506E3" w:rsidRPr="004E0E0C" w:rsidTr="005506E3">
        <w:trPr>
          <w:trHeight w:val="308"/>
          <w:jc w:val="center"/>
        </w:trPr>
        <w:tc>
          <w:tcPr>
            <w:tcW w:w="561" w:type="dxa"/>
            <w:vMerge/>
            <w:tcBorders>
              <w:left w:val="single" w:sz="4" w:space="0" w:color="auto"/>
              <w:right w:val="single" w:sz="4" w:space="0" w:color="auto"/>
            </w:tcBorders>
            <w:vAlign w:val="center"/>
          </w:tcPr>
          <w:p w:rsidR="005506E3" w:rsidRPr="004E0E0C" w:rsidRDefault="005506E3"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5506E3" w:rsidRPr="004E0E0C" w:rsidRDefault="005506E3" w:rsidP="00917258">
            <w:pPr>
              <w:suppressAutoHyphens w:val="0"/>
              <w:spacing w:after="0" w:line="300" w:lineRule="exact"/>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5506E3" w:rsidRPr="004E0E0C" w:rsidRDefault="005506E3" w:rsidP="005506E3">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Кабели должны выдерживать в течение 10 мин воздействие переменного и постоянного напряжения частотой 50 Гц</w:t>
            </w:r>
          </w:p>
        </w:tc>
        <w:tc>
          <w:tcPr>
            <w:tcW w:w="5517" w:type="dxa"/>
            <w:tcBorders>
              <w:top w:val="single" w:sz="4" w:space="0" w:color="auto"/>
              <w:left w:val="single" w:sz="4" w:space="0" w:color="auto"/>
              <w:bottom w:val="single" w:sz="4" w:space="0" w:color="auto"/>
              <w:right w:val="single" w:sz="4" w:space="0" w:color="auto"/>
            </w:tcBorders>
            <w:vAlign w:val="center"/>
          </w:tcPr>
          <w:p w:rsidR="005506E3" w:rsidRPr="004E0E0C" w:rsidRDefault="005506E3"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Переменного – 3,5</w:t>
            </w:r>
          </w:p>
          <w:p w:rsidR="005506E3" w:rsidRPr="004E0E0C" w:rsidRDefault="005506E3"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Постоянного – 8,4</w:t>
            </w:r>
          </w:p>
        </w:tc>
        <w:tc>
          <w:tcPr>
            <w:tcW w:w="1621" w:type="dxa"/>
            <w:tcBorders>
              <w:top w:val="single" w:sz="4" w:space="0" w:color="auto"/>
              <w:left w:val="single" w:sz="4" w:space="0" w:color="auto"/>
              <w:bottom w:val="single" w:sz="4" w:space="0" w:color="auto"/>
              <w:right w:val="single" w:sz="4" w:space="0" w:color="auto"/>
            </w:tcBorders>
            <w:vAlign w:val="center"/>
          </w:tcPr>
          <w:p w:rsidR="005506E3" w:rsidRPr="004E0E0C" w:rsidRDefault="005506E3" w:rsidP="00917258">
            <w:pPr>
              <w:widowControl w:val="0"/>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Киловольт</w:t>
            </w:r>
          </w:p>
        </w:tc>
      </w:tr>
      <w:tr w:rsidR="005506E3" w:rsidRPr="004E0E0C" w:rsidTr="005506E3">
        <w:trPr>
          <w:trHeight w:val="308"/>
          <w:jc w:val="center"/>
        </w:trPr>
        <w:tc>
          <w:tcPr>
            <w:tcW w:w="561" w:type="dxa"/>
            <w:vMerge/>
            <w:tcBorders>
              <w:left w:val="single" w:sz="4" w:space="0" w:color="auto"/>
              <w:right w:val="single" w:sz="4" w:space="0" w:color="auto"/>
            </w:tcBorders>
            <w:vAlign w:val="center"/>
          </w:tcPr>
          <w:p w:rsidR="005506E3" w:rsidRPr="004E0E0C" w:rsidRDefault="005506E3"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5506E3" w:rsidRPr="004E0E0C" w:rsidRDefault="005506E3" w:rsidP="00917258">
            <w:pPr>
              <w:suppressAutoHyphens w:val="0"/>
              <w:spacing w:after="0" w:line="300" w:lineRule="exact"/>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5506E3" w:rsidRPr="004E0E0C" w:rsidRDefault="005506E3"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Номинальное сечение токопроводящих жил</w:t>
            </w:r>
          </w:p>
        </w:tc>
        <w:tc>
          <w:tcPr>
            <w:tcW w:w="5517" w:type="dxa"/>
            <w:tcBorders>
              <w:top w:val="single" w:sz="4" w:space="0" w:color="auto"/>
              <w:left w:val="single" w:sz="4" w:space="0" w:color="auto"/>
              <w:bottom w:val="single" w:sz="4" w:space="0" w:color="auto"/>
              <w:right w:val="single" w:sz="4" w:space="0" w:color="auto"/>
            </w:tcBorders>
            <w:vAlign w:val="center"/>
          </w:tcPr>
          <w:p w:rsidR="005506E3" w:rsidRPr="004E0E0C" w:rsidRDefault="005506E3"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2,5</w:t>
            </w:r>
          </w:p>
        </w:tc>
        <w:tc>
          <w:tcPr>
            <w:tcW w:w="1621" w:type="dxa"/>
            <w:tcBorders>
              <w:top w:val="single" w:sz="4" w:space="0" w:color="auto"/>
              <w:left w:val="single" w:sz="4" w:space="0" w:color="auto"/>
              <w:bottom w:val="single" w:sz="4" w:space="0" w:color="auto"/>
              <w:right w:val="single" w:sz="4" w:space="0" w:color="auto"/>
            </w:tcBorders>
            <w:vAlign w:val="center"/>
          </w:tcPr>
          <w:p w:rsidR="005506E3" w:rsidRPr="004E0E0C" w:rsidRDefault="005506E3" w:rsidP="00917258">
            <w:pPr>
              <w:widowControl w:val="0"/>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мм</w:t>
            </w:r>
            <w:r w:rsidRPr="004E0E0C">
              <w:rPr>
                <w:rFonts w:ascii="Times New Roman" w:hAnsi="Times New Roman"/>
                <w:color w:val="auto"/>
                <w:sz w:val="20"/>
                <w:vertAlign w:val="superscript"/>
              </w:rPr>
              <w:t>2</w:t>
            </w:r>
          </w:p>
        </w:tc>
      </w:tr>
      <w:tr w:rsidR="005506E3" w:rsidRPr="004E0E0C" w:rsidTr="005506E3">
        <w:trPr>
          <w:trHeight w:val="308"/>
          <w:jc w:val="center"/>
        </w:trPr>
        <w:tc>
          <w:tcPr>
            <w:tcW w:w="561" w:type="dxa"/>
            <w:vMerge/>
            <w:tcBorders>
              <w:left w:val="single" w:sz="4" w:space="0" w:color="auto"/>
              <w:right w:val="single" w:sz="4" w:space="0" w:color="auto"/>
            </w:tcBorders>
            <w:vAlign w:val="center"/>
          </w:tcPr>
          <w:p w:rsidR="005506E3" w:rsidRPr="004E0E0C" w:rsidRDefault="005506E3"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5506E3" w:rsidRPr="004E0E0C" w:rsidRDefault="005506E3" w:rsidP="00917258">
            <w:pPr>
              <w:suppressAutoHyphens w:val="0"/>
              <w:spacing w:after="0" w:line="24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5506E3" w:rsidRPr="004E0E0C" w:rsidRDefault="005506E3" w:rsidP="005506E3">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Максимальное напряжение сети, при котором допускается эксплуатация кабелей</w:t>
            </w:r>
          </w:p>
        </w:tc>
        <w:tc>
          <w:tcPr>
            <w:tcW w:w="5517" w:type="dxa"/>
            <w:tcBorders>
              <w:top w:val="single" w:sz="4" w:space="0" w:color="auto"/>
              <w:left w:val="single" w:sz="4" w:space="0" w:color="auto"/>
              <w:bottom w:val="single" w:sz="4" w:space="0" w:color="auto"/>
              <w:right w:val="single" w:sz="4" w:space="0" w:color="auto"/>
            </w:tcBorders>
            <w:vAlign w:val="center"/>
          </w:tcPr>
          <w:p w:rsidR="005506E3" w:rsidRPr="004E0E0C" w:rsidRDefault="005506E3"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1,2</w:t>
            </w:r>
          </w:p>
        </w:tc>
        <w:tc>
          <w:tcPr>
            <w:tcW w:w="1621" w:type="dxa"/>
            <w:tcBorders>
              <w:top w:val="single" w:sz="4" w:space="0" w:color="auto"/>
              <w:left w:val="single" w:sz="4" w:space="0" w:color="auto"/>
              <w:bottom w:val="single" w:sz="4" w:space="0" w:color="auto"/>
              <w:right w:val="single" w:sz="4" w:space="0" w:color="auto"/>
            </w:tcBorders>
            <w:vAlign w:val="center"/>
          </w:tcPr>
          <w:p w:rsidR="005506E3" w:rsidRPr="004E0E0C" w:rsidRDefault="005506E3" w:rsidP="00917258">
            <w:pPr>
              <w:widowControl w:val="0"/>
              <w:suppressAutoHyphens w:val="0"/>
              <w:spacing w:after="0" w:line="300" w:lineRule="exact"/>
              <w:jc w:val="center"/>
              <w:rPr>
                <w:rFonts w:ascii="Times New Roman" w:hAnsi="Times New Roman"/>
                <w:color w:val="auto"/>
                <w:sz w:val="20"/>
              </w:rPr>
            </w:pPr>
            <w:proofErr w:type="spellStart"/>
            <w:r w:rsidRPr="004E0E0C">
              <w:rPr>
                <w:rFonts w:ascii="Times New Roman" w:hAnsi="Times New Roman"/>
                <w:color w:val="auto"/>
                <w:sz w:val="20"/>
              </w:rPr>
              <w:t>кВ</w:t>
            </w:r>
            <w:proofErr w:type="spellEnd"/>
          </w:p>
        </w:tc>
      </w:tr>
      <w:tr w:rsidR="005506E3" w:rsidRPr="004E0E0C" w:rsidTr="005506E3">
        <w:trPr>
          <w:trHeight w:val="308"/>
          <w:jc w:val="center"/>
        </w:trPr>
        <w:tc>
          <w:tcPr>
            <w:tcW w:w="561" w:type="dxa"/>
            <w:vMerge/>
            <w:tcBorders>
              <w:left w:val="single" w:sz="4" w:space="0" w:color="auto"/>
              <w:bottom w:val="single" w:sz="4" w:space="0" w:color="auto"/>
              <w:right w:val="single" w:sz="4" w:space="0" w:color="auto"/>
            </w:tcBorders>
            <w:vAlign w:val="center"/>
          </w:tcPr>
          <w:p w:rsidR="005506E3" w:rsidRPr="004E0E0C" w:rsidRDefault="005506E3"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bottom w:val="single" w:sz="4" w:space="0" w:color="auto"/>
              <w:right w:val="single" w:sz="4" w:space="0" w:color="auto"/>
            </w:tcBorders>
            <w:vAlign w:val="center"/>
          </w:tcPr>
          <w:p w:rsidR="005506E3" w:rsidRPr="004E0E0C" w:rsidRDefault="005506E3" w:rsidP="00917258">
            <w:pPr>
              <w:suppressAutoHyphens w:val="0"/>
              <w:spacing w:after="0" w:line="24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5506E3" w:rsidRPr="004E0E0C" w:rsidRDefault="005506E3"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Допустимая температура нагрева жил</w:t>
            </w:r>
          </w:p>
        </w:tc>
        <w:tc>
          <w:tcPr>
            <w:tcW w:w="5517" w:type="dxa"/>
            <w:tcBorders>
              <w:top w:val="single" w:sz="4" w:space="0" w:color="auto"/>
              <w:left w:val="single" w:sz="4" w:space="0" w:color="auto"/>
              <w:bottom w:val="single" w:sz="4" w:space="0" w:color="auto"/>
              <w:right w:val="single" w:sz="4" w:space="0" w:color="auto"/>
            </w:tcBorders>
            <w:vAlign w:val="center"/>
          </w:tcPr>
          <w:p w:rsidR="005506E3" w:rsidRPr="004E0E0C" w:rsidRDefault="005506E3"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70</w:t>
            </w:r>
          </w:p>
        </w:tc>
        <w:tc>
          <w:tcPr>
            <w:tcW w:w="1621" w:type="dxa"/>
            <w:tcBorders>
              <w:top w:val="single" w:sz="4" w:space="0" w:color="auto"/>
              <w:left w:val="single" w:sz="4" w:space="0" w:color="auto"/>
              <w:bottom w:val="single" w:sz="4" w:space="0" w:color="auto"/>
              <w:right w:val="single" w:sz="4" w:space="0" w:color="auto"/>
            </w:tcBorders>
            <w:vAlign w:val="center"/>
          </w:tcPr>
          <w:p w:rsidR="005506E3" w:rsidRPr="004E0E0C" w:rsidRDefault="005506E3" w:rsidP="00917258">
            <w:pPr>
              <w:widowControl w:val="0"/>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°С</w:t>
            </w:r>
          </w:p>
        </w:tc>
      </w:tr>
      <w:tr w:rsidR="00917258" w:rsidRPr="004E0E0C" w:rsidTr="005506E3">
        <w:trPr>
          <w:trHeight w:val="308"/>
          <w:jc w:val="center"/>
        </w:trPr>
        <w:tc>
          <w:tcPr>
            <w:tcW w:w="561" w:type="dxa"/>
            <w:vMerge w:val="restart"/>
            <w:tcBorders>
              <w:top w:val="single" w:sz="4" w:space="0" w:color="auto"/>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color w:val="000000"/>
                <w:sz w:val="20"/>
              </w:rPr>
            </w:pPr>
            <w:r w:rsidRPr="004E0E0C">
              <w:rPr>
                <w:rFonts w:ascii="Times New Roman" w:hAnsi="Times New Roman"/>
                <w:color w:val="000000"/>
                <w:sz w:val="20"/>
              </w:rPr>
              <w:lastRenderedPageBreak/>
              <w:t>12</w:t>
            </w:r>
          </w:p>
        </w:tc>
        <w:tc>
          <w:tcPr>
            <w:tcW w:w="3460" w:type="dxa"/>
            <w:vMerge w:val="restart"/>
            <w:tcBorders>
              <w:top w:val="single" w:sz="4" w:space="0" w:color="auto"/>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color w:val="000000"/>
                <w:sz w:val="20"/>
              </w:rPr>
            </w:pPr>
            <w:r w:rsidRPr="004E0E0C">
              <w:rPr>
                <w:rFonts w:ascii="Times New Roman" w:hAnsi="Times New Roman"/>
                <w:color w:val="000000"/>
                <w:sz w:val="20"/>
              </w:rPr>
              <w:t xml:space="preserve">Кабель силовой с медными жилами с изоляцией и оболочкой из ПВХ, не распространяющий горение, с низким </w:t>
            </w:r>
            <w:proofErr w:type="spellStart"/>
            <w:r w:rsidRPr="004E0E0C">
              <w:rPr>
                <w:rFonts w:ascii="Times New Roman" w:hAnsi="Times New Roman"/>
                <w:color w:val="000000"/>
                <w:sz w:val="20"/>
              </w:rPr>
              <w:t>дымо</w:t>
            </w:r>
            <w:proofErr w:type="spellEnd"/>
            <w:r w:rsidRPr="004E0E0C">
              <w:rPr>
                <w:rFonts w:ascii="Times New Roman" w:hAnsi="Times New Roman"/>
                <w:color w:val="000000"/>
                <w:sz w:val="20"/>
              </w:rPr>
              <w:t xml:space="preserve">- и </w:t>
            </w:r>
            <w:proofErr w:type="spellStart"/>
            <w:r w:rsidRPr="004E0E0C">
              <w:rPr>
                <w:rFonts w:ascii="Times New Roman" w:hAnsi="Times New Roman"/>
                <w:color w:val="000000"/>
                <w:sz w:val="20"/>
              </w:rPr>
              <w:t>газовыделением</w:t>
            </w:r>
            <w:proofErr w:type="spellEnd"/>
            <w:r w:rsidRPr="004E0E0C">
              <w:rPr>
                <w:rFonts w:ascii="Times New Roman" w:hAnsi="Times New Roman"/>
                <w:color w:val="000000"/>
                <w:sz w:val="20"/>
              </w:rPr>
              <w:t xml:space="preserve">, напряжением 1,0 </w:t>
            </w:r>
            <w:proofErr w:type="spellStart"/>
            <w:r w:rsidRPr="004E0E0C">
              <w:rPr>
                <w:rFonts w:ascii="Times New Roman" w:hAnsi="Times New Roman"/>
                <w:color w:val="000000"/>
                <w:sz w:val="20"/>
              </w:rPr>
              <w:t>кВ</w:t>
            </w:r>
            <w:proofErr w:type="spellEnd"/>
            <w:r w:rsidRPr="004E0E0C">
              <w:rPr>
                <w:rFonts w:ascii="Times New Roman" w:hAnsi="Times New Roman"/>
                <w:color w:val="000000"/>
                <w:sz w:val="20"/>
              </w:rPr>
              <w:t xml:space="preserve"> марки: ВВГнг(A)-LS 4х6 мм2</w:t>
            </w:r>
          </w:p>
          <w:p w:rsidR="00917258" w:rsidRPr="004E0E0C" w:rsidRDefault="00917258" w:rsidP="00917258">
            <w:pPr>
              <w:suppressAutoHyphens w:val="0"/>
              <w:spacing w:after="0" w:line="240" w:lineRule="auto"/>
              <w:jc w:val="center"/>
              <w:rPr>
                <w:rFonts w:ascii="Times New Roman" w:hAnsi="Times New Roman"/>
                <w:color w:val="000000"/>
                <w:sz w:val="20"/>
              </w:rPr>
            </w:pPr>
            <w:r w:rsidRPr="004E0E0C">
              <w:rPr>
                <w:rFonts w:ascii="Times New Roman" w:hAnsi="Times New Roman"/>
                <w:color w:val="000000"/>
                <w:sz w:val="20"/>
              </w:rPr>
              <w:t>ГОСТ 31996-2012</w:t>
            </w: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color w:val="000000"/>
                <w:sz w:val="20"/>
              </w:rPr>
            </w:pPr>
            <w:r w:rsidRPr="004E0E0C">
              <w:rPr>
                <w:rFonts w:ascii="Times New Roman" w:hAnsi="Times New Roman"/>
                <w:color w:val="000000"/>
                <w:sz w:val="20"/>
              </w:rPr>
              <w:t>Материал токопроводящих жил</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color w:val="000000"/>
                <w:sz w:val="20"/>
              </w:rPr>
            </w:pPr>
            <w:r w:rsidRPr="004E0E0C">
              <w:rPr>
                <w:rFonts w:ascii="Times New Roman" w:hAnsi="Times New Roman"/>
                <w:color w:val="000000"/>
                <w:sz w:val="20"/>
              </w:rPr>
              <w:t>Медь</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000000"/>
                <w:sz w:val="20"/>
              </w:rPr>
            </w:pPr>
          </w:p>
        </w:tc>
      </w:tr>
      <w:tr w:rsidR="00917258" w:rsidRPr="004E0E0C" w:rsidTr="005506E3">
        <w:trPr>
          <w:trHeight w:val="308"/>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color w:val="000000"/>
                <w:sz w:val="20"/>
              </w:rPr>
            </w:pPr>
          </w:p>
        </w:tc>
        <w:tc>
          <w:tcPr>
            <w:tcW w:w="3460"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color w:val="000000"/>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color w:val="000000"/>
                <w:sz w:val="20"/>
              </w:rPr>
            </w:pPr>
            <w:r w:rsidRPr="004E0E0C">
              <w:rPr>
                <w:rFonts w:ascii="Times New Roman" w:hAnsi="Times New Roman"/>
                <w:color w:val="000000"/>
                <w:sz w:val="20"/>
              </w:rPr>
              <w:t>Номинальная частота</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color w:val="000000"/>
                <w:sz w:val="20"/>
              </w:rPr>
            </w:pPr>
            <w:r w:rsidRPr="004E0E0C">
              <w:rPr>
                <w:rFonts w:ascii="Times New Roman" w:hAnsi="Times New Roman"/>
                <w:color w:val="000000"/>
                <w:sz w:val="20"/>
              </w:rPr>
              <w:t>50</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000000"/>
                <w:sz w:val="20"/>
              </w:rPr>
            </w:pPr>
            <w:r w:rsidRPr="004E0E0C">
              <w:rPr>
                <w:rFonts w:ascii="Times New Roman" w:hAnsi="Times New Roman"/>
                <w:color w:val="000000"/>
                <w:sz w:val="20"/>
              </w:rPr>
              <w:t>Гц</w:t>
            </w:r>
          </w:p>
        </w:tc>
      </w:tr>
      <w:tr w:rsidR="00917258" w:rsidRPr="004E0E0C" w:rsidTr="005506E3">
        <w:trPr>
          <w:trHeight w:val="308"/>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color w:val="000000"/>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color w:val="000000"/>
                <w:sz w:val="20"/>
              </w:rPr>
            </w:pPr>
            <w:r w:rsidRPr="004E0E0C">
              <w:rPr>
                <w:rFonts w:ascii="Times New Roman" w:hAnsi="Times New Roman"/>
                <w:color w:val="000000"/>
                <w:sz w:val="20"/>
              </w:rPr>
              <w:t>Число токопроводящих жил</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color w:val="000000"/>
                <w:sz w:val="20"/>
              </w:rPr>
            </w:pPr>
            <w:r w:rsidRPr="004E0E0C">
              <w:rPr>
                <w:rFonts w:ascii="Times New Roman" w:hAnsi="Times New Roman"/>
                <w:color w:val="000000"/>
                <w:sz w:val="20"/>
              </w:rPr>
              <w:t>4</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000000"/>
                <w:sz w:val="20"/>
              </w:rPr>
            </w:pPr>
          </w:p>
        </w:tc>
      </w:tr>
      <w:tr w:rsidR="00917258" w:rsidRPr="004E0E0C" w:rsidTr="005506E3">
        <w:trPr>
          <w:trHeight w:val="308"/>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color w:val="000000"/>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color w:val="000000"/>
                <w:sz w:val="20"/>
              </w:rPr>
            </w:pPr>
            <w:r w:rsidRPr="004E0E0C">
              <w:rPr>
                <w:rFonts w:ascii="Times New Roman" w:hAnsi="Times New Roman"/>
                <w:color w:val="000000"/>
                <w:sz w:val="20"/>
              </w:rPr>
              <w:t>Номинальная толщина изоляции жил</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color w:val="000000"/>
                <w:sz w:val="20"/>
              </w:rPr>
            </w:pPr>
            <w:r w:rsidRPr="004E0E0C">
              <w:rPr>
                <w:rFonts w:ascii="Times New Roman" w:hAnsi="Times New Roman"/>
                <w:color w:val="000000"/>
                <w:sz w:val="20"/>
              </w:rPr>
              <w:t>1,0</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000000"/>
                <w:sz w:val="20"/>
              </w:rPr>
            </w:pPr>
            <w:r w:rsidRPr="004E0E0C">
              <w:rPr>
                <w:rFonts w:ascii="Times New Roman" w:hAnsi="Times New Roman"/>
                <w:color w:val="000000"/>
                <w:sz w:val="20"/>
              </w:rPr>
              <w:t>мм</w:t>
            </w:r>
          </w:p>
        </w:tc>
      </w:tr>
      <w:tr w:rsidR="00917258" w:rsidRPr="004E0E0C" w:rsidTr="005506E3">
        <w:trPr>
          <w:trHeight w:val="308"/>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color w:val="000000"/>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color w:val="000000"/>
                <w:sz w:val="20"/>
              </w:rPr>
            </w:pPr>
            <w:r w:rsidRPr="004E0E0C">
              <w:rPr>
                <w:rFonts w:ascii="Times New Roman" w:hAnsi="Times New Roman"/>
                <w:color w:val="000000"/>
                <w:sz w:val="20"/>
              </w:rPr>
              <w:t>Класс жилы</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color w:val="000000"/>
                <w:sz w:val="20"/>
              </w:rPr>
            </w:pPr>
            <w:r w:rsidRPr="004E0E0C">
              <w:rPr>
                <w:rFonts w:ascii="Times New Roman" w:hAnsi="Times New Roman"/>
                <w:color w:val="000000"/>
                <w:sz w:val="20"/>
              </w:rPr>
              <w:t>1</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000000"/>
                <w:sz w:val="20"/>
              </w:rPr>
            </w:pPr>
          </w:p>
        </w:tc>
      </w:tr>
      <w:tr w:rsidR="00917258" w:rsidRPr="004E0E0C" w:rsidTr="005506E3">
        <w:trPr>
          <w:trHeight w:val="308"/>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color w:val="000000"/>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color w:val="000000"/>
                <w:sz w:val="20"/>
              </w:rPr>
            </w:pPr>
            <w:r w:rsidRPr="004E0E0C">
              <w:rPr>
                <w:rFonts w:ascii="Times New Roman" w:hAnsi="Times New Roman"/>
                <w:color w:val="000000"/>
                <w:sz w:val="20"/>
              </w:rPr>
              <w:t>Кабели должны выдерживать в течение 10 мин воздействие переменного и постоянного напряжения частотой 50 Гц</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color w:val="000000"/>
                <w:sz w:val="20"/>
              </w:rPr>
            </w:pPr>
            <w:r w:rsidRPr="004E0E0C">
              <w:rPr>
                <w:rFonts w:ascii="Times New Roman" w:hAnsi="Times New Roman"/>
                <w:color w:val="000000"/>
                <w:sz w:val="20"/>
              </w:rPr>
              <w:t>Переменного – 3,5</w:t>
            </w:r>
          </w:p>
          <w:p w:rsidR="00917258" w:rsidRPr="004E0E0C" w:rsidRDefault="00917258" w:rsidP="00917258">
            <w:pPr>
              <w:suppressAutoHyphens w:val="0"/>
              <w:spacing w:after="0" w:line="240" w:lineRule="auto"/>
              <w:jc w:val="center"/>
              <w:rPr>
                <w:rFonts w:ascii="Times New Roman" w:hAnsi="Times New Roman"/>
                <w:color w:val="000000"/>
                <w:sz w:val="20"/>
              </w:rPr>
            </w:pPr>
            <w:r w:rsidRPr="004E0E0C">
              <w:rPr>
                <w:rFonts w:ascii="Times New Roman" w:hAnsi="Times New Roman"/>
                <w:color w:val="000000"/>
                <w:sz w:val="20"/>
              </w:rPr>
              <w:t>Постоянного – 8,4</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000000"/>
                <w:sz w:val="20"/>
              </w:rPr>
            </w:pPr>
            <w:r w:rsidRPr="004E0E0C">
              <w:rPr>
                <w:rFonts w:ascii="Times New Roman" w:hAnsi="Times New Roman"/>
                <w:color w:val="000000"/>
                <w:sz w:val="20"/>
              </w:rPr>
              <w:t>Киловольт</w:t>
            </w:r>
          </w:p>
        </w:tc>
      </w:tr>
      <w:tr w:rsidR="00917258" w:rsidRPr="004E0E0C" w:rsidTr="005506E3">
        <w:trPr>
          <w:trHeight w:val="308"/>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color w:val="000000"/>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color w:val="000000"/>
                <w:sz w:val="20"/>
              </w:rPr>
            </w:pPr>
            <w:r w:rsidRPr="004E0E0C">
              <w:rPr>
                <w:rFonts w:ascii="Times New Roman" w:hAnsi="Times New Roman"/>
                <w:color w:val="000000"/>
                <w:sz w:val="20"/>
              </w:rPr>
              <w:t>Номинальное сечение токопроводящих жил</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color w:val="000000"/>
                <w:sz w:val="20"/>
              </w:rPr>
            </w:pPr>
            <w:r w:rsidRPr="004E0E0C">
              <w:rPr>
                <w:rFonts w:ascii="Times New Roman" w:hAnsi="Times New Roman"/>
                <w:color w:val="000000"/>
                <w:sz w:val="20"/>
              </w:rPr>
              <w:t>6</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000000"/>
                <w:sz w:val="20"/>
              </w:rPr>
            </w:pPr>
            <w:r w:rsidRPr="004E0E0C">
              <w:rPr>
                <w:rFonts w:ascii="Times New Roman" w:hAnsi="Times New Roman"/>
                <w:color w:val="000000"/>
                <w:sz w:val="20"/>
              </w:rPr>
              <w:t>мм2</w:t>
            </w:r>
          </w:p>
        </w:tc>
      </w:tr>
      <w:tr w:rsidR="00917258" w:rsidRPr="004E0E0C" w:rsidTr="005506E3">
        <w:trPr>
          <w:trHeight w:val="308"/>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color w:val="000000"/>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DA7F50">
            <w:pPr>
              <w:suppressAutoHyphens w:val="0"/>
              <w:spacing w:after="0" w:line="240" w:lineRule="auto"/>
              <w:jc w:val="center"/>
              <w:rPr>
                <w:rFonts w:ascii="Times New Roman" w:hAnsi="Times New Roman"/>
                <w:color w:val="000000"/>
                <w:sz w:val="20"/>
              </w:rPr>
            </w:pPr>
            <w:r w:rsidRPr="004E0E0C">
              <w:rPr>
                <w:rFonts w:ascii="Times New Roman" w:hAnsi="Times New Roman"/>
                <w:color w:val="000000"/>
                <w:sz w:val="20"/>
              </w:rPr>
              <w:t>Максимальное напряжение сети, при котором допускается эксплуатация кабелей</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300" w:lineRule="exact"/>
              <w:jc w:val="center"/>
              <w:rPr>
                <w:rFonts w:ascii="Times New Roman" w:hAnsi="Times New Roman"/>
                <w:color w:val="000000"/>
                <w:sz w:val="20"/>
              </w:rPr>
            </w:pPr>
            <w:r w:rsidRPr="004E0E0C">
              <w:rPr>
                <w:rFonts w:ascii="Times New Roman" w:hAnsi="Times New Roman"/>
                <w:color w:val="000000"/>
                <w:sz w:val="20"/>
              </w:rPr>
              <w:t>1,2</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300" w:lineRule="exact"/>
              <w:jc w:val="center"/>
              <w:rPr>
                <w:rFonts w:ascii="Times New Roman" w:hAnsi="Times New Roman"/>
                <w:color w:val="000000"/>
                <w:sz w:val="20"/>
              </w:rPr>
            </w:pPr>
            <w:proofErr w:type="spellStart"/>
            <w:r w:rsidRPr="004E0E0C">
              <w:rPr>
                <w:rFonts w:ascii="Times New Roman" w:hAnsi="Times New Roman"/>
                <w:color w:val="000000"/>
                <w:sz w:val="20"/>
              </w:rPr>
              <w:t>кВ</w:t>
            </w:r>
            <w:proofErr w:type="spellEnd"/>
          </w:p>
        </w:tc>
      </w:tr>
      <w:tr w:rsidR="00917258" w:rsidRPr="004E0E0C" w:rsidTr="005506E3">
        <w:trPr>
          <w:trHeight w:val="308"/>
          <w:jc w:val="center"/>
        </w:trPr>
        <w:tc>
          <w:tcPr>
            <w:tcW w:w="561" w:type="dxa"/>
            <w:vMerge/>
            <w:tcBorders>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color w:val="000000"/>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DA7F50">
            <w:pPr>
              <w:suppressAutoHyphens w:val="0"/>
              <w:spacing w:after="0" w:line="240" w:lineRule="auto"/>
              <w:jc w:val="center"/>
              <w:rPr>
                <w:rFonts w:ascii="Times New Roman" w:hAnsi="Times New Roman"/>
                <w:color w:val="000000"/>
                <w:sz w:val="20"/>
              </w:rPr>
            </w:pPr>
            <w:r w:rsidRPr="004E0E0C">
              <w:rPr>
                <w:rFonts w:ascii="Times New Roman" w:hAnsi="Times New Roman"/>
                <w:color w:val="000000"/>
                <w:sz w:val="20"/>
              </w:rPr>
              <w:t>Допустимая температура нагрева жил</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300" w:lineRule="exact"/>
              <w:jc w:val="center"/>
              <w:rPr>
                <w:rFonts w:ascii="Times New Roman" w:hAnsi="Times New Roman"/>
                <w:color w:val="000000"/>
                <w:sz w:val="20"/>
              </w:rPr>
            </w:pPr>
            <w:r w:rsidRPr="004E0E0C">
              <w:rPr>
                <w:rFonts w:ascii="Times New Roman" w:hAnsi="Times New Roman"/>
                <w:color w:val="000000"/>
                <w:sz w:val="20"/>
              </w:rPr>
              <w:t>70</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300" w:lineRule="exact"/>
              <w:jc w:val="center"/>
              <w:rPr>
                <w:rFonts w:ascii="Times New Roman" w:hAnsi="Times New Roman"/>
                <w:color w:val="000000"/>
                <w:sz w:val="20"/>
              </w:rPr>
            </w:pPr>
            <w:r w:rsidRPr="004E0E0C">
              <w:rPr>
                <w:rFonts w:ascii="Times New Roman" w:hAnsi="Times New Roman"/>
                <w:color w:val="000000"/>
                <w:sz w:val="20"/>
              </w:rPr>
              <w:t>°С</w:t>
            </w:r>
          </w:p>
        </w:tc>
      </w:tr>
      <w:tr w:rsidR="005506E3" w:rsidRPr="004E0E0C" w:rsidTr="006679EE">
        <w:trPr>
          <w:trHeight w:val="308"/>
          <w:jc w:val="center"/>
        </w:trPr>
        <w:tc>
          <w:tcPr>
            <w:tcW w:w="561" w:type="dxa"/>
            <w:vMerge w:val="restart"/>
            <w:tcBorders>
              <w:top w:val="single" w:sz="4" w:space="0" w:color="auto"/>
              <w:left w:val="single" w:sz="4" w:space="0" w:color="auto"/>
              <w:right w:val="single" w:sz="4" w:space="0" w:color="auto"/>
            </w:tcBorders>
            <w:vAlign w:val="center"/>
          </w:tcPr>
          <w:p w:rsidR="005506E3" w:rsidRPr="004E0E0C" w:rsidRDefault="005506E3"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13</w:t>
            </w:r>
          </w:p>
        </w:tc>
        <w:tc>
          <w:tcPr>
            <w:tcW w:w="3460" w:type="dxa"/>
            <w:vMerge w:val="restart"/>
            <w:tcBorders>
              <w:top w:val="single" w:sz="4" w:space="0" w:color="auto"/>
              <w:left w:val="single" w:sz="4" w:space="0" w:color="auto"/>
              <w:right w:val="single" w:sz="4" w:space="0" w:color="auto"/>
            </w:tcBorders>
            <w:vAlign w:val="center"/>
          </w:tcPr>
          <w:p w:rsidR="005506E3" w:rsidRPr="00917258" w:rsidRDefault="005506E3" w:rsidP="00917258">
            <w:pPr>
              <w:suppressAutoHyphens w:val="0"/>
              <w:spacing w:after="0" w:line="240" w:lineRule="auto"/>
              <w:jc w:val="center"/>
              <w:rPr>
                <w:rFonts w:ascii="Times New Roman" w:hAnsi="Times New Roman"/>
                <w:color w:val="000000"/>
                <w:sz w:val="20"/>
              </w:rPr>
            </w:pPr>
            <w:r w:rsidRPr="00917258">
              <w:rPr>
                <w:rFonts w:ascii="Times New Roman" w:hAnsi="Times New Roman"/>
                <w:color w:val="000000"/>
                <w:sz w:val="20"/>
              </w:rPr>
              <w:t xml:space="preserve">Кабель силовой с медными жилами с изоляцией и оболочкой из ПВХ, не распространяющий горение, с низким </w:t>
            </w:r>
            <w:proofErr w:type="spellStart"/>
            <w:r w:rsidRPr="00917258">
              <w:rPr>
                <w:rFonts w:ascii="Times New Roman" w:hAnsi="Times New Roman"/>
                <w:color w:val="000000"/>
                <w:sz w:val="20"/>
              </w:rPr>
              <w:t>дымо</w:t>
            </w:r>
            <w:proofErr w:type="spellEnd"/>
            <w:r w:rsidRPr="00917258">
              <w:rPr>
                <w:rFonts w:ascii="Times New Roman" w:hAnsi="Times New Roman"/>
                <w:color w:val="000000"/>
                <w:sz w:val="20"/>
              </w:rPr>
              <w:t xml:space="preserve">- и </w:t>
            </w:r>
            <w:proofErr w:type="spellStart"/>
            <w:r w:rsidRPr="00917258">
              <w:rPr>
                <w:rFonts w:ascii="Times New Roman" w:hAnsi="Times New Roman"/>
                <w:color w:val="000000"/>
                <w:sz w:val="20"/>
              </w:rPr>
              <w:t>газовыделением</w:t>
            </w:r>
            <w:proofErr w:type="spellEnd"/>
            <w:r w:rsidRPr="00917258">
              <w:rPr>
                <w:rFonts w:ascii="Times New Roman" w:hAnsi="Times New Roman"/>
                <w:color w:val="000000"/>
                <w:sz w:val="20"/>
              </w:rPr>
              <w:t xml:space="preserve">, напряжением 1,0 </w:t>
            </w:r>
            <w:proofErr w:type="spellStart"/>
            <w:r w:rsidRPr="00917258">
              <w:rPr>
                <w:rFonts w:ascii="Times New Roman" w:hAnsi="Times New Roman"/>
                <w:color w:val="000000"/>
                <w:sz w:val="20"/>
              </w:rPr>
              <w:t>кВ</w:t>
            </w:r>
            <w:proofErr w:type="spellEnd"/>
            <w:r w:rsidRPr="00917258">
              <w:rPr>
                <w:rFonts w:ascii="Times New Roman" w:hAnsi="Times New Roman"/>
                <w:color w:val="000000"/>
                <w:sz w:val="20"/>
              </w:rPr>
              <w:t xml:space="preserve"> марки ВВГнг(A)-LS 3х2,5мм2</w:t>
            </w:r>
          </w:p>
          <w:p w:rsidR="005506E3" w:rsidRPr="004E0E0C" w:rsidRDefault="005506E3" w:rsidP="00917258">
            <w:pPr>
              <w:suppressAutoHyphens w:val="0"/>
              <w:spacing w:after="0" w:line="240" w:lineRule="auto"/>
              <w:jc w:val="center"/>
              <w:rPr>
                <w:rFonts w:ascii="Times New Roman" w:hAnsi="Times New Roman"/>
                <w:color w:val="auto"/>
                <w:sz w:val="20"/>
              </w:rPr>
            </w:pPr>
            <w:r w:rsidRPr="00917258">
              <w:rPr>
                <w:rFonts w:ascii="Times New Roman" w:hAnsi="Times New Roman"/>
                <w:color w:val="000000"/>
                <w:sz w:val="20"/>
              </w:rPr>
              <w:t>ГОСТ 31</w:t>
            </w:r>
            <w:r w:rsidRPr="004E0E0C">
              <w:rPr>
                <w:rFonts w:ascii="Times New Roman" w:hAnsi="Times New Roman"/>
                <w:color w:val="auto"/>
                <w:sz w:val="20"/>
              </w:rPr>
              <w:t>996-2012</w:t>
            </w:r>
          </w:p>
        </w:tc>
        <w:tc>
          <w:tcPr>
            <w:tcW w:w="4248" w:type="dxa"/>
            <w:tcBorders>
              <w:top w:val="single" w:sz="4" w:space="0" w:color="auto"/>
              <w:left w:val="single" w:sz="4" w:space="0" w:color="auto"/>
              <w:bottom w:val="single" w:sz="4" w:space="0" w:color="auto"/>
              <w:right w:val="single" w:sz="4" w:space="0" w:color="auto"/>
            </w:tcBorders>
            <w:vAlign w:val="center"/>
          </w:tcPr>
          <w:p w:rsidR="005506E3" w:rsidRPr="00DA7F50" w:rsidRDefault="005506E3" w:rsidP="00DA7F50">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Материал токопроводящих жил</w:t>
            </w:r>
          </w:p>
        </w:tc>
        <w:tc>
          <w:tcPr>
            <w:tcW w:w="5517" w:type="dxa"/>
            <w:tcBorders>
              <w:top w:val="single" w:sz="4" w:space="0" w:color="auto"/>
              <w:left w:val="single" w:sz="4" w:space="0" w:color="auto"/>
              <w:bottom w:val="single" w:sz="4" w:space="0" w:color="auto"/>
              <w:right w:val="single" w:sz="4" w:space="0" w:color="auto"/>
            </w:tcBorders>
            <w:vAlign w:val="center"/>
          </w:tcPr>
          <w:p w:rsidR="005506E3" w:rsidRPr="004E0E0C" w:rsidRDefault="005506E3"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Медь</w:t>
            </w:r>
          </w:p>
        </w:tc>
        <w:tc>
          <w:tcPr>
            <w:tcW w:w="1621" w:type="dxa"/>
            <w:tcBorders>
              <w:top w:val="single" w:sz="4" w:space="0" w:color="auto"/>
              <w:left w:val="single" w:sz="4" w:space="0" w:color="auto"/>
              <w:bottom w:val="single" w:sz="4" w:space="0" w:color="auto"/>
              <w:right w:val="single" w:sz="4" w:space="0" w:color="auto"/>
            </w:tcBorders>
            <w:vAlign w:val="center"/>
          </w:tcPr>
          <w:p w:rsidR="005506E3" w:rsidRPr="004E0E0C" w:rsidRDefault="005506E3" w:rsidP="00917258">
            <w:pPr>
              <w:widowControl w:val="0"/>
              <w:suppressAutoHyphens w:val="0"/>
              <w:spacing w:after="0" w:line="300" w:lineRule="exact"/>
              <w:jc w:val="center"/>
              <w:rPr>
                <w:rFonts w:ascii="Times New Roman" w:hAnsi="Times New Roman"/>
                <w:color w:val="auto"/>
                <w:sz w:val="20"/>
              </w:rPr>
            </w:pPr>
          </w:p>
        </w:tc>
      </w:tr>
      <w:tr w:rsidR="005506E3" w:rsidRPr="004E0E0C" w:rsidTr="006679EE">
        <w:trPr>
          <w:trHeight w:val="308"/>
          <w:jc w:val="center"/>
        </w:trPr>
        <w:tc>
          <w:tcPr>
            <w:tcW w:w="561" w:type="dxa"/>
            <w:vMerge/>
            <w:tcBorders>
              <w:left w:val="single" w:sz="4" w:space="0" w:color="auto"/>
              <w:right w:val="single" w:sz="4" w:space="0" w:color="auto"/>
            </w:tcBorders>
            <w:vAlign w:val="center"/>
          </w:tcPr>
          <w:p w:rsidR="005506E3" w:rsidRPr="004E0E0C" w:rsidRDefault="005506E3"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5506E3" w:rsidRPr="004E0E0C" w:rsidRDefault="005506E3" w:rsidP="00917258">
            <w:pPr>
              <w:suppressAutoHyphens w:val="0"/>
              <w:spacing w:after="0" w:line="300" w:lineRule="exact"/>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5506E3" w:rsidRPr="00DA7F50" w:rsidRDefault="005506E3" w:rsidP="00DA7F50">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Номинальная частота</w:t>
            </w:r>
          </w:p>
        </w:tc>
        <w:tc>
          <w:tcPr>
            <w:tcW w:w="5517" w:type="dxa"/>
            <w:tcBorders>
              <w:top w:val="single" w:sz="4" w:space="0" w:color="auto"/>
              <w:left w:val="single" w:sz="4" w:space="0" w:color="auto"/>
              <w:bottom w:val="single" w:sz="4" w:space="0" w:color="auto"/>
              <w:right w:val="single" w:sz="4" w:space="0" w:color="auto"/>
            </w:tcBorders>
            <w:vAlign w:val="center"/>
          </w:tcPr>
          <w:p w:rsidR="005506E3" w:rsidRPr="004E0E0C" w:rsidRDefault="005506E3"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50</w:t>
            </w:r>
          </w:p>
        </w:tc>
        <w:tc>
          <w:tcPr>
            <w:tcW w:w="1621" w:type="dxa"/>
            <w:tcBorders>
              <w:top w:val="single" w:sz="4" w:space="0" w:color="auto"/>
              <w:left w:val="single" w:sz="4" w:space="0" w:color="auto"/>
              <w:bottom w:val="single" w:sz="4" w:space="0" w:color="auto"/>
              <w:right w:val="single" w:sz="4" w:space="0" w:color="auto"/>
            </w:tcBorders>
            <w:vAlign w:val="center"/>
          </w:tcPr>
          <w:p w:rsidR="005506E3" w:rsidRPr="004E0E0C" w:rsidRDefault="005506E3" w:rsidP="00917258">
            <w:pPr>
              <w:widowControl w:val="0"/>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Гц</w:t>
            </w:r>
          </w:p>
        </w:tc>
      </w:tr>
      <w:tr w:rsidR="005506E3" w:rsidRPr="004E0E0C" w:rsidTr="005506E3">
        <w:trPr>
          <w:trHeight w:val="308"/>
          <w:jc w:val="center"/>
        </w:trPr>
        <w:tc>
          <w:tcPr>
            <w:tcW w:w="561" w:type="dxa"/>
            <w:vMerge/>
            <w:tcBorders>
              <w:left w:val="single" w:sz="4" w:space="0" w:color="auto"/>
              <w:right w:val="single" w:sz="4" w:space="0" w:color="auto"/>
            </w:tcBorders>
            <w:vAlign w:val="center"/>
          </w:tcPr>
          <w:p w:rsidR="005506E3" w:rsidRPr="004E0E0C" w:rsidRDefault="005506E3"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5506E3" w:rsidRPr="004E0E0C" w:rsidRDefault="005506E3" w:rsidP="00917258">
            <w:pPr>
              <w:suppressAutoHyphens w:val="0"/>
              <w:spacing w:after="0" w:line="300" w:lineRule="exact"/>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5506E3" w:rsidRPr="00DA7F50" w:rsidRDefault="005506E3" w:rsidP="00DA7F50">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По показателю пожарной опасности</w:t>
            </w:r>
          </w:p>
        </w:tc>
        <w:tc>
          <w:tcPr>
            <w:tcW w:w="5517" w:type="dxa"/>
            <w:tcBorders>
              <w:top w:val="single" w:sz="4" w:space="0" w:color="auto"/>
              <w:left w:val="single" w:sz="4" w:space="0" w:color="auto"/>
              <w:bottom w:val="single" w:sz="4" w:space="0" w:color="auto"/>
              <w:right w:val="single" w:sz="4" w:space="0" w:color="auto"/>
            </w:tcBorders>
            <w:vAlign w:val="center"/>
          </w:tcPr>
          <w:p w:rsidR="005506E3" w:rsidRPr="004E0E0C" w:rsidRDefault="005506E3"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 xml:space="preserve">Не распространяющие горение при групповой прокладке, с пониженным </w:t>
            </w:r>
            <w:proofErr w:type="spellStart"/>
            <w:r w:rsidRPr="004E0E0C">
              <w:rPr>
                <w:rFonts w:ascii="Times New Roman" w:hAnsi="Times New Roman"/>
                <w:color w:val="auto"/>
                <w:sz w:val="20"/>
              </w:rPr>
              <w:t>дымо</w:t>
            </w:r>
            <w:proofErr w:type="spellEnd"/>
            <w:r w:rsidRPr="004E0E0C">
              <w:rPr>
                <w:rFonts w:ascii="Times New Roman" w:hAnsi="Times New Roman"/>
                <w:color w:val="auto"/>
                <w:sz w:val="20"/>
              </w:rPr>
              <w:t xml:space="preserve">- и </w:t>
            </w:r>
            <w:proofErr w:type="spellStart"/>
            <w:r w:rsidRPr="004E0E0C">
              <w:rPr>
                <w:rFonts w:ascii="Times New Roman" w:hAnsi="Times New Roman"/>
                <w:color w:val="auto"/>
                <w:sz w:val="20"/>
              </w:rPr>
              <w:t>газовыделением</w:t>
            </w:r>
            <w:proofErr w:type="spellEnd"/>
          </w:p>
        </w:tc>
        <w:tc>
          <w:tcPr>
            <w:tcW w:w="1621" w:type="dxa"/>
            <w:tcBorders>
              <w:top w:val="single" w:sz="4" w:space="0" w:color="auto"/>
              <w:left w:val="single" w:sz="4" w:space="0" w:color="auto"/>
              <w:bottom w:val="single" w:sz="4" w:space="0" w:color="auto"/>
              <w:right w:val="single" w:sz="4" w:space="0" w:color="auto"/>
            </w:tcBorders>
            <w:vAlign w:val="center"/>
          </w:tcPr>
          <w:p w:rsidR="005506E3" w:rsidRPr="004E0E0C" w:rsidRDefault="005506E3" w:rsidP="00917258">
            <w:pPr>
              <w:widowControl w:val="0"/>
              <w:suppressAutoHyphens w:val="0"/>
              <w:spacing w:after="0" w:line="300" w:lineRule="exact"/>
              <w:jc w:val="center"/>
              <w:rPr>
                <w:rFonts w:ascii="Times New Roman" w:hAnsi="Times New Roman"/>
                <w:color w:val="auto"/>
                <w:sz w:val="20"/>
              </w:rPr>
            </w:pPr>
          </w:p>
        </w:tc>
      </w:tr>
      <w:tr w:rsidR="005506E3" w:rsidRPr="004E0E0C" w:rsidTr="005506E3">
        <w:trPr>
          <w:trHeight w:val="308"/>
          <w:jc w:val="center"/>
        </w:trPr>
        <w:tc>
          <w:tcPr>
            <w:tcW w:w="561" w:type="dxa"/>
            <w:vMerge/>
            <w:tcBorders>
              <w:left w:val="single" w:sz="4" w:space="0" w:color="auto"/>
              <w:right w:val="single" w:sz="4" w:space="0" w:color="auto"/>
            </w:tcBorders>
            <w:vAlign w:val="center"/>
          </w:tcPr>
          <w:p w:rsidR="005506E3" w:rsidRPr="004E0E0C" w:rsidRDefault="005506E3"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5506E3" w:rsidRPr="004E0E0C" w:rsidRDefault="005506E3" w:rsidP="00917258">
            <w:pPr>
              <w:suppressAutoHyphens w:val="0"/>
              <w:spacing w:after="0" w:line="300" w:lineRule="exact"/>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5506E3" w:rsidRPr="00DA7F50" w:rsidRDefault="005506E3" w:rsidP="00DA7F50">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Число токопроводящих жил</w:t>
            </w:r>
          </w:p>
        </w:tc>
        <w:tc>
          <w:tcPr>
            <w:tcW w:w="5517" w:type="dxa"/>
            <w:tcBorders>
              <w:top w:val="single" w:sz="4" w:space="0" w:color="auto"/>
              <w:left w:val="single" w:sz="4" w:space="0" w:color="auto"/>
              <w:bottom w:val="single" w:sz="4" w:space="0" w:color="auto"/>
              <w:right w:val="single" w:sz="4" w:space="0" w:color="auto"/>
            </w:tcBorders>
            <w:vAlign w:val="center"/>
          </w:tcPr>
          <w:p w:rsidR="005506E3" w:rsidRPr="004E0E0C" w:rsidRDefault="005506E3"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3</w:t>
            </w:r>
          </w:p>
        </w:tc>
        <w:tc>
          <w:tcPr>
            <w:tcW w:w="1621" w:type="dxa"/>
            <w:tcBorders>
              <w:top w:val="single" w:sz="4" w:space="0" w:color="auto"/>
              <w:left w:val="single" w:sz="4" w:space="0" w:color="auto"/>
              <w:bottom w:val="single" w:sz="4" w:space="0" w:color="auto"/>
              <w:right w:val="single" w:sz="4" w:space="0" w:color="auto"/>
            </w:tcBorders>
            <w:vAlign w:val="center"/>
          </w:tcPr>
          <w:p w:rsidR="005506E3" w:rsidRPr="004E0E0C" w:rsidRDefault="005506E3" w:rsidP="00917258">
            <w:pPr>
              <w:widowControl w:val="0"/>
              <w:suppressAutoHyphens w:val="0"/>
              <w:spacing w:after="0" w:line="300" w:lineRule="exact"/>
              <w:jc w:val="center"/>
              <w:rPr>
                <w:rFonts w:ascii="Times New Roman" w:hAnsi="Times New Roman"/>
                <w:color w:val="auto"/>
                <w:sz w:val="20"/>
              </w:rPr>
            </w:pPr>
          </w:p>
        </w:tc>
      </w:tr>
      <w:tr w:rsidR="005506E3" w:rsidRPr="004E0E0C" w:rsidTr="005506E3">
        <w:trPr>
          <w:trHeight w:val="308"/>
          <w:jc w:val="center"/>
        </w:trPr>
        <w:tc>
          <w:tcPr>
            <w:tcW w:w="561" w:type="dxa"/>
            <w:vMerge/>
            <w:tcBorders>
              <w:left w:val="single" w:sz="4" w:space="0" w:color="auto"/>
              <w:right w:val="single" w:sz="4" w:space="0" w:color="auto"/>
            </w:tcBorders>
            <w:vAlign w:val="center"/>
          </w:tcPr>
          <w:p w:rsidR="005506E3" w:rsidRPr="004E0E0C" w:rsidRDefault="005506E3"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5506E3" w:rsidRPr="004E0E0C" w:rsidRDefault="005506E3" w:rsidP="00917258">
            <w:pPr>
              <w:suppressAutoHyphens w:val="0"/>
              <w:spacing w:after="0" w:line="300" w:lineRule="exact"/>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5506E3" w:rsidRPr="00DA7F50" w:rsidRDefault="005506E3" w:rsidP="00DA7F50">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Номинальная толщина изоляции жил</w:t>
            </w:r>
          </w:p>
        </w:tc>
        <w:tc>
          <w:tcPr>
            <w:tcW w:w="5517" w:type="dxa"/>
            <w:tcBorders>
              <w:top w:val="single" w:sz="4" w:space="0" w:color="auto"/>
              <w:left w:val="single" w:sz="4" w:space="0" w:color="auto"/>
              <w:bottom w:val="single" w:sz="4" w:space="0" w:color="auto"/>
              <w:right w:val="single" w:sz="4" w:space="0" w:color="auto"/>
            </w:tcBorders>
            <w:vAlign w:val="center"/>
          </w:tcPr>
          <w:p w:rsidR="005506E3" w:rsidRPr="004E0E0C" w:rsidRDefault="005506E3"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0,8</w:t>
            </w:r>
          </w:p>
        </w:tc>
        <w:tc>
          <w:tcPr>
            <w:tcW w:w="1621" w:type="dxa"/>
            <w:tcBorders>
              <w:top w:val="single" w:sz="4" w:space="0" w:color="auto"/>
              <w:left w:val="single" w:sz="4" w:space="0" w:color="auto"/>
              <w:bottom w:val="single" w:sz="4" w:space="0" w:color="auto"/>
              <w:right w:val="single" w:sz="4" w:space="0" w:color="auto"/>
            </w:tcBorders>
            <w:vAlign w:val="center"/>
          </w:tcPr>
          <w:p w:rsidR="005506E3" w:rsidRPr="004E0E0C" w:rsidRDefault="005506E3" w:rsidP="00917258">
            <w:pPr>
              <w:widowControl w:val="0"/>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мм</w:t>
            </w:r>
          </w:p>
        </w:tc>
      </w:tr>
      <w:tr w:rsidR="005506E3" w:rsidRPr="004E0E0C" w:rsidTr="005506E3">
        <w:trPr>
          <w:trHeight w:val="308"/>
          <w:jc w:val="center"/>
        </w:trPr>
        <w:tc>
          <w:tcPr>
            <w:tcW w:w="561" w:type="dxa"/>
            <w:vMerge/>
            <w:tcBorders>
              <w:left w:val="single" w:sz="4" w:space="0" w:color="auto"/>
              <w:right w:val="single" w:sz="4" w:space="0" w:color="auto"/>
            </w:tcBorders>
            <w:vAlign w:val="center"/>
          </w:tcPr>
          <w:p w:rsidR="005506E3" w:rsidRPr="004E0E0C" w:rsidRDefault="005506E3"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5506E3" w:rsidRPr="004E0E0C" w:rsidRDefault="005506E3" w:rsidP="00917258">
            <w:pPr>
              <w:suppressAutoHyphens w:val="0"/>
              <w:spacing w:after="0" w:line="300" w:lineRule="exact"/>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5506E3" w:rsidRPr="00DA7F50" w:rsidRDefault="005506E3" w:rsidP="00DA7F50">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Класс жилы</w:t>
            </w:r>
          </w:p>
        </w:tc>
        <w:tc>
          <w:tcPr>
            <w:tcW w:w="5517" w:type="dxa"/>
            <w:tcBorders>
              <w:top w:val="single" w:sz="4" w:space="0" w:color="auto"/>
              <w:left w:val="single" w:sz="4" w:space="0" w:color="auto"/>
              <w:bottom w:val="single" w:sz="4" w:space="0" w:color="auto"/>
              <w:right w:val="single" w:sz="4" w:space="0" w:color="auto"/>
            </w:tcBorders>
            <w:vAlign w:val="center"/>
          </w:tcPr>
          <w:p w:rsidR="005506E3" w:rsidRPr="004E0E0C" w:rsidRDefault="005506E3"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1</w:t>
            </w:r>
          </w:p>
        </w:tc>
        <w:tc>
          <w:tcPr>
            <w:tcW w:w="1621" w:type="dxa"/>
            <w:tcBorders>
              <w:top w:val="single" w:sz="4" w:space="0" w:color="auto"/>
              <w:left w:val="single" w:sz="4" w:space="0" w:color="auto"/>
              <w:bottom w:val="single" w:sz="4" w:space="0" w:color="auto"/>
              <w:right w:val="single" w:sz="4" w:space="0" w:color="auto"/>
            </w:tcBorders>
            <w:vAlign w:val="center"/>
          </w:tcPr>
          <w:p w:rsidR="005506E3" w:rsidRPr="004E0E0C" w:rsidRDefault="005506E3" w:rsidP="00917258">
            <w:pPr>
              <w:widowControl w:val="0"/>
              <w:suppressAutoHyphens w:val="0"/>
              <w:spacing w:after="0" w:line="300" w:lineRule="exact"/>
              <w:jc w:val="center"/>
              <w:rPr>
                <w:rFonts w:ascii="Times New Roman" w:hAnsi="Times New Roman"/>
                <w:color w:val="auto"/>
                <w:sz w:val="20"/>
              </w:rPr>
            </w:pPr>
          </w:p>
        </w:tc>
      </w:tr>
      <w:tr w:rsidR="005506E3" w:rsidRPr="004E0E0C" w:rsidTr="005506E3">
        <w:trPr>
          <w:trHeight w:val="308"/>
          <w:jc w:val="center"/>
        </w:trPr>
        <w:tc>
          <w:tcPr>
            <w:tcW w:w="561" w:type="dxa"/>
            <w:vMerge/>
            <w:tcBorders>
              <w:left w:val="single" w:sz="4" w:space="0" w:color="auto"/>
              <w:right w:val="single" w:sz="4" w:space="0" w:color="auto"/>
            </w:tcBorders>
            <w:vAlign w:val="center"/>
          </w:tcPr>
          <w:p w:rsidR="005506E3" w:rsidRPr="004E0E0C" w:rsidRDefault="005506E3"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5506E3" w:rsidRPr="004E0E0C" w:rsidRDefault="005506E3" w:rsidP="00917258">
            <w:pPr>
              <w:suppressAutoHyphens w:val="0"/>
              <w:spacing w:after="0" w:line="300" w:lineRule="exact"/>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5506E3" w:rsidRPr="00DA7F50" w:rsidRDefault="005506E3" w:rsidP="00DA7F50">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 xml:space="preserve">Кабели должны выдерживать в течение 10 мин воздействие переменного и постоянного напряжения частотой 50 </w:t>
            </w:r>
            <w:proofErr w:type="spellStart"/>
            <w:r w:rsidRPr="00DA7F50">
              <w:rPr>
                <w:rFonts w:ascii="Times New Roman" w:hAnsi="Times New Roman"/>
                <w:color w:val="000000"/>
                <w:sz w:val="20"/>
              </w:rPr>
              <w:t>гц</w:t>
            </w:r>
            <w:proofErr w:type="spellEnd"/>
          </w:p>
        </w:tc>
        <w:tc>
          <w:tcPr>
            <w:tcW w:w="5517" w:type="dxa"/>
            <w:tcBorders>
              <w:top w:val="single" w:sz="4" w:space="0" w:color="auto"/>
              <w:left w:val="single" w:sz="4" w:space="0" w:color="auto"/>
              <w:bottom w:val="single" w:sz="4" w:space="0" w:color="auto"/>
              <w:right w:val="single" w:sz="4" w:space="0" w:color="auto"/>
            </w:tcBorders>
            <w:vAlign w:val="center"/>
          </w:tcPr>
          <w:p w:rsidR="005506E3" w:rsidRPr="004E0E0C" w:rsidRDefault="005506E3"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Переменного – 3,5</w:t>
            </w:r>
          </w:p>
          <w:p w:rsidR="005506E3" w:rsidRPr="004E0E0C" w:rsidRDefault="005506E3"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Постоянного – 8,4</w:t>
            </w:r>
          </w:p>
        </w:tc>
        <w:tc>
          <w:tcPr>
            <w:tcW w:w="1621" w:type="dxa"/>
            <w:tcBorders>
              <w:top w:val="single" w:sz="4" w:space="0" w:color="auto"/>
              <w:left w:val="single" w:sz="4" w:space="0" w:color="auto"/>
              <w:bottom w:val="single" w:sz="4" w:space="0" w:color="auto"/>
              <w:right w:val="single" w:sz="4" w:space="0" w:color="auto"/>
            </w:tcBorders>
            <w:vAlign w:val="center"/>
          </w:tcPr>
          <w:p w:rsidR="005506E3" w:rsidRPr="004E0E0C" w:rsidRDefault="005506E3" w:rsidP="00917258">
            <w:pPr>
              <w:widowControl w:val="0"/>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Киловольт</w:t>
            </w:r>
          </w:p>
        </w:tc>
      </w:tr>
      <w:tr w:rsidR="005506E3" w:rsidRPr="004E0E0C" w:rsidTr="005506E3">
        <w:trPr>
          <w:trHeight w:val="308"/>
          <w:jc w:val="center"/>
        </w:trPr>
        <w:tc>
          <w:tcPr>
            <w:tcW w:w="561" w:type="dxa"/>
            <w:vMerge/>
            <w:tcBorders>
              <w:left w:val="single" w:sz="4" w:space="0" w:color="auto"/>
              <w:right w:val="single" w:sz="4" w:space="0" w:color="auto"/>
            </w:tcBorders>
            <w:vAlign w:val="center"/>
          </w:tcPr>
          <w:p w:rsidR="005506E3" w:rsidRPr="004E0E0C" w:rsidRDefault="005506E3"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5506E3" w:rsidRPr="004E0E0C" w:rsidRDefault="005506E3" w:rsidP="00917258">
            <w:pPr>
              <w:suppressAutoHyphens w:val="0"/>
              <w:spacing w:after="0" w:line="300" w:lineRule="exact"/>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5506E3" w:rsidRPr="00DA7F50" w:rsidRDefault="005506E3" w:rsidP="00DA7F50">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Номинальное сечение токопроводящих жил</w:t>
            </w:r>
          </w:p>
        </w:tc>
        <w:tc>
          <w:tcPr>
            <w:tcW w:w="5517" w:type="dxa"/>
            <w:tcBorders>
              <w:top w:val="single" w:sz="4" w:space="0" w:color="auto"/>
              <w:left w:val="single" w:sz="4" w:space="0" w:color="auto"/>
              <w:bottom w:val="single" w:sz="4" w:space="0" w:color="auto"/>
              <w:right w:val="single" w:sz="4" w:space="0" w:color="auto"/>
            </w:tcBorders>
            <w:vAlign w:val="center"/>
          </w:tcPr>
          <w:p w:rsidR="005506E3" w:rsidRPr="004E0E0C" w:rsidRDefault="005506E3"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2,5</w:t>
            </w:r>
          </w:p>
        </w:tc>
        <w:tc>
          <w:tcPr>
            <w:tcW w:w="1621" w:type="dxa"/>
            <w:tcBorders>
              <w:top w:val="single" w:sz="4" w:space="0" w:color="auto"/>
              <w:left w:val="single" w:sz="4" w:space="0" w:color="auto"/>
              <w:bottom w:val="single" w:sz="4" w:space="0" w:color="auto"/>
              <w:right w:val="single" w:sz="4" w:space="0" w:color="auto"/>
            </w:tcBorders>
            <w:vAlign w:val="center"/>
          </w:tcPr>
          <w:p w:rsidR="005506E3" w:rsidRPr="004E0E0C" w:rsidRDefault="005506E3" w:rsidP="00917258">
            <w:pPr>
              <w:widowControl w:val="0"/>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мм2</w:t>
            </w:r>
          </w:p>
        </w:tc>
      </w:tr>
      <w:tr w:rsidR="005506E3" w:rsidRPr="004E0E0C" w:rsidTr="005506E3">
        <w:trPr>
          <w:trHeight w:val="308"/>
          <w:jc w:val="center"/>
        </w:trPr>
        <w:tc>
          <w:tcPr>
            <w:tcW w:w="561" w:type="dxa"/>
            <w:vMerge/>
            <w:tcBorders>
              <w:left w:val="single" w:sz="4" w:space="0" w:color="auto"/>
              <w:right w:val="single" w:sz="4" w:space="0" w:color="auto"/>
            </w:tcBorders>
            <w:vAlign w:val="center"/>
          </w:tcPr>
          <w:p w:rsidR="005506E3" w:rsidRPr="004E0E0C" w:rsidRDefault="005506E3"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5506E3" w:rsidRPr="004E0E0C" w:rsidRDefault="005506E3" w:rsidP="00917258">
            <w:pPr>
              <w:suppressAutoHyphens w:val="0"/>
              <w:spacing w:after="0" w:line="24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5506E3" w:rsidRPr="00DA7F50" w:rsidRDefault="005506E3" w:rsidP="00DA7F50">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Максимальное напряжение сети, при котором допускается эксплуатация кабелей</w:t>
            </w:r>
          </w:p>
        </w:tc>
        <w:tc>
          <w:tcPr>
            <w:tcW w:w="5517" w:type="dxa"/>
            <w:tcBorders>
              <w:top w:val="single" w:sz="4" w:space="0" w:color="auto"/>
              <w:left w:val="single" w:sz="4" w:space="0" w:color="auto"/>
              <w:bottom w:val="single" w:sz="4" w:space="0" w:color="auto"/>
              <w:right w:val="single" w:sz="4" w:space="0" w:color="auto"/>
            </w:tcBorders>
            <w:vAlign w:val="center"/>
          </w:tcPr>
          <w:p w:rsidR="005506E3" w:rsidRPr="004E0E0C" w:rsidRDefault="005506E3"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1,2</w:t>
            </w:r>
          </w:p>
        </w:tc>
        <w:tc>
          <w:tcPr>
            <w:tcW w:w="1621" w:type="dxa"/>
            <w:tcBorders>
              <w:top w:val="single" w:sz="4" w:space="0" w:color="auto"/>
              <w:left w:val="single" w:sz="4" w:space="0" w:color="auto"/>
              <w:bottom w:val="single" w:sz="4" w:space="0" w:color="auto"/>
              <w:right w:val="single" w:sz="4" w:space="0" w:color="auto"/>
            </w:tcBorders>
            <w:vAlign w:val="center"/>
          </w:tcPr>
          <w:p w:rsidR="005506E3" w:rsidRPr="004E0E0C" w:rsidRDefault="005506E3" w:rsidP="00917258">
            <w:pPr>
              <w:widowControl w:val="0"/>
              <w:suppressAutoHyphens w:val="0"/>
              <w:spacing w:after="0" w:line="300" w:lineRule="exact"/>
              <w:jc w:val="center"/>
              <w:rPr>
                <w:rFonts w:ascii="Times New Roman" w:hAnsi="Times New Roman"/>
                <w:color w:val="auto"/>
                <w:sz w:val="20"/>
              </w:rPr>
            </w:pPr>
            <w:proofErr w:type="spellStart"/>
            <w:r w:rsidRPr="004E0E0C">
              <w:rPr>
                <w:rFonts w:ascii="Times New Roman" w:hAnsi="Times New Roman"/>
                <w:color w:val="auto"/>
                <w:sz w:val="20"/>
              </w:rPr>
              <w:t>кВ</w:t>
            </w:r>
            <w:proofErr w:type="spellEnd"/>
          </w:p>
        </w:tc>
      </w:tr>
      <w:tr w:rsidR="005506E3" w:rsidRPr="004E0E0C" w:rsidTr="005506E3">
        <w:trPr>
          <w:trHeight w:val="308"/>
          <w:jc w:val="center"/>
        </w:trPr>
        <w:tc>
          <w:tcPr>
            <w:tcW w:w="561" w:type="dxa"/>
            <w:vMerge/>
            <w:tcBorders>
              <w:left w:val="single" w:sz="4" w:space="0" w:color="auto"/>
              <w:bottom w:val="single" w:sz="4" w:space="0" w:color="auto"/>
              <w:right w:val="single" w:sz="4" w:space="0" w:color="auto"/>
            </w:tcBorders>
            <w:vAlign w:val="center"/>
          </w:tcPr>
          <w:p w:rsidR="005506E3" w:rsidRPr="004E0E0C" w:rsidRDefault="005506E3"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bottom w:val="single" w:sz="4" w:space="0" w:color="auto"/>
              <w:right w:val="single" w:sz="4" w:space="0" w:color="auto"/>
            </w:tcBorders>
            <w:vAlign w:val="center"/>
          </w:tcPr>
          <w:p w:rsidR="005506E3" w:rsidRPr="004E0E0C" w:rsidRDefault="005506E3" w:rsidP="00917258">
            <w:pPr>
              <w:suppressAutoHyphens w:val="0"/>
              <w:spacing w:after="0" w:line="24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5506E3" w:rsidRPr="00DA7F50" w:rsidRDefault="005506E3" w:rsidP="00DA7F50">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Допустимая температура нагрева жил</w:t>
            </w:r>
          </w:p>
        </w:tc>
        <w:tc>
          <w:tcPr>
            <w:tcW w:w="5517" w:type="dxa"/>
            <w:tcBorders>
              <w:top w:val="single" w:sz="4" w:space="0" w:color="auto"/>
              <w:left w:val="single" w:sz="4" w:space="0" w:color="auto"/>
              <w:bottom w:val="single" w:sz="4" w:space="0" w:color="auto"/>
              <w:right w:val="single" w:sz="4" w:space="0" w:color="auto"/>
            </w:tcBorders>
            <w:vAlign w:val="center"/>
          </w:tcPr>
          <w:p w:rsidR="005506E3" w:rsidRPr="004E0E0C" w:rsidRDefault="005506E3" w:rsidP="00917258">
            <w:pPr>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70</w:t>
            </w:r>
          </w:p>
        </w:tc>
        <w:tc>
          <w:tcPr>
            <w:tcW w:w="1621" w:type="dxa"/>
            <w:tcBorders>
              <w:top w:val="single" w:sz="4" w:space="0" w:color="auto"/>
              <w:left w:val="single" w:sz="4" w:space="0" w:color="auto"/>
              <w:bottom w:val="single" w:sz="4" w:space="0" w:color="auto"/>
              <w:right w:val="single" w:sz="4" w:space="0" w:color="auto"/>
            </w:tcBorders>
            <w:vAlign w:val="center"/>
          </w:tcPr>
          <w:p w:rsidR="005506E3" w:rsidRPr="004E0E0C" w:rsidRDefault="005506E3" w:rsidP="00917258">
            <w:pPr>
              <w:widowControl w:val="0"/>
              <w:suppressAutoHyphens w:val="0"/>
              <w:spacing w:after="0" w:line="300" w:lineRule="exact"/>
              <w:jc w:val="center"/>
              <w:rPr>
                <w:rFonts w:ascii="Times New Roman" w:hAnsi="Times New Roman"/>
                <w:color w:val="auto"/>
                <w:sz w:val="20"/>
              </w:rPr>
            </w:pPr>
            <w:r w:rsidRPr="004E0E0C">
              <w:rPr>
                <w:rFonts w:ascii="Times New Roman" w:hAnsi="Times New Roman"/>
                <w:color w:val="auto"/>
                <w:sz w:val="20"/>
              </w:rPr>
              <w:t>°С</w:t>
            </w:r>
          </w:p>
        </w:tc>
      </w:tr>
      <w:tr w:rsidR="00917258" w:rsidRPr="004E0E0C" w:rsidTr="005506E3">
        <w:trPr>
          <w:trHeight w:val="308"/>
          <w:jc w:val="center"/>
        </w:trPr>
        <w:tc>
          <w:tcPr>
            <w:tcW w:w="561" w:type="dxa"/>
            <w:vMerge w:val="restart"/>
            <w:tcBorders>
              <w:top w:val="single" w:sz="4" w:space="0" w:color="auto"/>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14</w:t>
            </w:r>
          </w:p>
        </w:tc>
        <w:tc>
          <w:tcPr>
            <w:tcW w:w="3460" w:type="dxa"/>
            <w:vMerge w:val="restart"/>
            <w:tcBorders>
              <w:top w:val="single" w:sz="4" w:space="0" w:color="auto"/>
              <w:left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Саморезы универсальн</w:t>
            </w:r>
            <w:r>
              <w:rPr>
                <w:rFonts w:ascii="Times New Roman" w:hAnsi="Times New Roman"/>
                <w:color w:val="auto"/>
                <w:sz w:val="20"/>
              </w:rPr>
              <w:t>ы</w:t>
            </w:r>
            <w:r w:rsidRPr="004E0E0C">
              <w:rPr>
                <w:rFonts w:ascii="Times New Roman" w:hAnsi="Times New Roman"/>
                <w:color w:val="auto"/>
                <w:sz w:val="20"/>
              </w:rPr>
              <w:t>е</w:t>
            </w:r>
          </w:p>
          <w:p w:rsidR="00917258" w:rsidRPr="004E0E0C" w:rsidRDefault="00917258"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ГОСТ 11652-80</w:t>
            </w: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DA7F50" w:rsidRDefault="00917258" w:rsidP="00DA7F50">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Номинальный диаметр резьбы</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3</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мм</w:t>
            </w:r>
          </w:p>
        </w:tc>
      </w:tr>
      <w:tr w:rsidR="00917258" w:rsidRPr="004E0E0C" w:rsidTr="005506E3">
        <w:trPr>
          <w:trHeight w:val="308"/>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DA7F50" w:rsidRDefault="00917258" w:rsidP="00DA7F50">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Шаг резьбы</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1,25</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мм</w:t>
            </w:r>
          </w:p>
        </w:tc>
      </w:tr>
      <w:tr w:rsidR="00917258" w:rsidRPr="004E0E0C" w:rsidTr="005506E3">
        <w:trPr>
          <w:trHeight w:val="308"/>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DA7F50" w:rsidRDefault="00917258" w:rsidP="00DA7F50">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Исполнение</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2</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p>
        </w:tc>
      </w:tr>
      <w:tr w:rsidR="00917258" w:rsidRPr="004E0E0C" w:rsidTr="005506E3">
        <w:trPr>
          <w:trHeight w:val="308"/>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DA7F50" w:rsidRDefault="00917258" w:rsidP="00DA7F50">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Номер крестообразного шлица</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1</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p>
        </w:tc>
      </w:tr>
      <w:tr w:rsidR="00917258" w:rsidRPr="004E0E0C" w:rsidTr="005506E3">
        <w:trPr>
          <w:trHeight w:val="308"/>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DA7F50" w:rsidRDefault="00917258" w:rsidP="00DA7F50">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Высота головки</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1,65</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мм</w:t>
            </w:r>
          </w:p>
        </w:tc>
      </w:tr>
      <w:tr w:rsidR="00917258" w:rsidRPr="004E0E0C" w:rsidTr="005506E3">
        <w:trPr>
          <w:trHeight w:val="308"/>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DA7F50" w:rsidRDefault="00917258" w:rsidP="00DA7F50">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Допуск симметричности шлица относительно стержня в диаметральном выражении</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Не нормируется</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p>
        </w:tc>
      </w:tr>
      <w:tr w:rsidR="00917258" w:rsidRPr="004E0E0C" w:rsidTr="005506E3">
        <w:trPr>
          <w:trHeight w:val="308"/>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Ширина шлица</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Не нормируется</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мм</w:t>
            </w:r>
          </w:p>
        </w:tc>
      </w:tr>
      <w:tr w:rsidR="00917258" w:rsidRPr="004E0E0C" w:rsidTr="005506E3">
        <w:trPr>
          <w:trHeight w:val="308"/>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DA7F50" w:rsidRDefault="00917258" w:rsidP="00DA7F50">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Диаметр крестообразного шлица</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2,8</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мм</w:t>
            </w:r>
          </w:p>
        </w:tc>
      </w:tr>
      <w:tr w:rsidR="00917258" w:rsidRPr="004E0E0C" w:rsidTr="005506E3">
        <w:trPr>
          <w:trHeight w:val="308"/>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DA7F50" w:rsidRDefault="00917258" w:rsidP="00DA7F50">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Глубина шлица</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Не нормируется</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мм</w:t>
            </w:r>
          </w:p>
        </w:tc>
      </w:tr>
      <w:tr w:rsidR="00917258" w:rsidRPr="004E0E0C" w:rsidTr="005506E3">
        <w:trPr>
          <w:trHeight w:val="308"/>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DA7F50" w:rsidRDefault="00917258" w:rsidP="00DA7F50">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Глубина вхождения калибра в крестообразный шлиц</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1,1</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мм</w:t>
            </w:r>
          </w:p>
        </w:tc>
      </w:tr>
      <w:tr w:rsidR="00917258" w:rsidRPr="004E0E0C" w:rsidTr="005506E3">
        <w:trPr>
          <w:trHeight w:val="308"/>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DA7F50" w:rsidRDefault="00917258" w:rsidP="00DA7F50">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Глубина крестообразного шлица</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1,25</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мм</w:t>
            </w:r>
          </w:p>
        </w:tc>
      </w:tr>
      <w:tr w:rsidR="00917258" w:rsidRPr="004E0E0C" w:rsidTr="005506E3">
        <w:trPr>
          <w:trHeight w:val="308"/>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DA7F50" w:rsidRDefault="00917258" w:rsidP="00DA7F50">
            <w:pPr>
              <w:suppressAutoHyphens w:val="0"/>
              <w:spacing w:after="0" w:line="240" w:lineRule="auto"/>
              <w:jc w:val="center"/>
              <w:rPr>
                <w:rFonts w:ascii="Times New Roman" w:hAnsi="Times New Roman"/>
                <w:color w:val="000000"/>
                <w:sz w:val="20"/>
              </w:rPr>
            </w:pPr>
            <w:proofErr w:type="spellStart"/>
            <w:r w:rsidRPr="00DA7F50">
              <w:rPr>
                <w:rFonts w:ascii="Times New Roman" w:hAnsi="Times New Roman"/>
                <w:color w:val="000000"/>
                <w:sz w:val="20"/>
              </w:rPr>
              <w:t>Недовод</w:t>
            </w:r>
            <w:proofErr w:type="spellEnd"/>
            <w:r w:rsidRPr="00DA7F50">
              <w:rPr>
                <w:rFonts w:ascii="Times New Roman" w:hAnsi="Times New Roman"/>
                <w:color w:val="000000"/>
                <w:sz w:val="20"/>
              </w:rPr>
              <w:t xml:space="preserve"> резьбы</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0,8</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мм</w:t>
            </w:r>
          </w:p>
        </w:tc>
      </w:tr>
      <w:tr w:rsidR="00917258" w:rsidRPr="004E0E0C" w:rsidTr="005506E3">
        <w:trPr>
          <w:trHeight w:val="308"/>
          <w:jc w:val="center"/>
        </w:trPr>
        <w:tc>
          <w:tcPr>
            <w:tcW w:w="561" w:type="dxa"/>
            <w:vMerge/>
            <w:tcBorders>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DA7F50" w:rsidRDefault="00917258" w:rsidP="00DA7F50">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Длина</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30</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мм</w:t>
            </w:r>
          </w:p>
        </w:tc>
      </w:tr>
      <w:tr w:rsidR="00DA7F50" w:rsidRPr="004E0E0C" w:rsidTr="00BE6020">
        <w:trPr>
          <w:trHeight w:val="191"/>
          <w:jc w:val="center"/>
        </w:trPr>
        <w:tc>
          <w:tcPr>
            <w:tcW w:w="561" w:type="dxa"/>
            <w:vMerge w:val="restart"/>
            <w:tcBorders>
              <w:top w:val="single" w:sz="4" w:space="0" w:color="auto"/>
              <w:left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15</w:t>
            </w:r>
          </w:p>
        </w:tc>
        <w:tc>
          <w:tcPr>
            <w:tcW w:w="3460" w:type="dxa"/>
            <w:vMerge w:val="restart"/>
            <w:tcBorders>
              <w:top w:val="single" w:sz="4" w:space="0" w:color="auto"/>
              <w:left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Болты с гайками и шайбами</w:t>
            </w:r>
          </w:p>
          <w:p w:rsidR="00DA7F50" w:rsidRPr="004E0E0C" w:rsidRDefault="00DA7F50"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ГОСТ Р ИСО 4014-2013</w:t>
            </w:r>
          </w:p>
          <w:p w:rsidR="00DA7F50" w:rsidRPr="004E0E0C" w:rsidRDefault="00DA7F50"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ГОСТ ISO 4032-2014</w:t>
            </w:r>
          </w:p>
          <w:p w:rsidR="00DA7F50" w:rsidRPr="004E0E0C" w:rsidRDefault="00DA7F50"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color w:val="auto"/>
                <w:sz w:val="20"/>
              </w:rPr>
              <w:t>ГОСТ 11371-78</w:t>
            </w:r>
          </w:p>
        </w:tc>
        <w:tc>
          <w:tcPr>
            <w:tcW w:w="4248" w:type="dxa"/>
            <w:tcBorders>
              <w:top w:val="single" w:sz="4" w:space="0" w:color="auto"/>
              <w:left w:val="single" w:sz="4" w:space="0" w:color="auto"/>
              <w:bottom w:val="single" w:sz="4" w:space="0" w:color="auto"/>
              <w:right w:val="single" w:sz="4" w:space="0" w:color="auto"/>
            </w:tcBorders>
            <w:vAlign w:val="center"/>
          </w:tcPr>
          <w:p w:rsidR="00DA7F50" w:rsidRPr="00DA7F50" w:rsidRDefault="00DA7F50" w:rsidP="00917258">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Диаметр болтов</w:t>
            </w:r>
          </w:p>
        </w:tc>
        <w:tc>
          <w:tcPr>
            <w:tcW w:w="5517" w:type="dxa"/>
            <w:tcBorders>
              <w:top w:val="single" w:sz="4" w:space="0" w:color="auto"/>
              <w:left w:val="single" w:sz="4" w:space="0" w:color="auto"/>
              <w:bottom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12</w:t>
            </w:r>
          </w:p>
        </w:tc>
        <w:tc>
          <w:tcPr>
            <w:tcW w:w="1621" w:type="dxa"/>
            <w:tcBorders>
              <w:top w:val="single" w:sz="4" w:space="0" w:color="auto"/>
              <w:left w:val="single" w:sz="4" w:space="0" w:color="auto"/>
              <w:bottom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мм</w:t>
            </w:r>
          </w:p>
        </w:tc>
      </w:tr>
      <w:tr w:rsidR="00DA7F50" w:rsidRPr="004E0E0C" w:rsidTr="00BE6020">
        <w:trPr>
          <w:trHeight w:val="167"/>
          <w:jc w:val="center"/>
        </w:trPr>
        <w:tc>
          <w:tcPr>
            <w:tcW w:w="561" w:type="dxa"/>
            <w:vMerge/>
            <w:tcBorders>
              <w:left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DA7F50" w:rsidRPr="00DA7F50" w:rsidRDefault="00DA7F50" w:rsidP="00917258">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Класс точности болтов</w:t>
            </w:r>
          </w:p>
        </w:tc>
        <w:tc>
          <w:tcPr>
            <w:tcW w:w="5517" w:type="dxa"/>
            <w:tcBorders>
              <w:top w:val="single" w:sz="4" w:space="0" w:color="auto"/>
              <w:left w:val="single" w:sz="4" w:space="0" w:color="auto"/>
              <w:bottom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В</w:t>
            </w:r>
          </w:p>
        </w:tc>
        <w:tc>
          <w:tcPr>
            <w:tcW w:w="1621" w:type="dxa"/>
            <w:tcBorders>
              <w:top w:val="single" w:sz="4" w:space="0" w:color="auto"/>
              <w:left w:val="single" w:sz="4" w:space="0" w:color="auto"/>
              <w:bottom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color w:val="auto"/>
                <w:sz w:val="20"/>
              </w:rPr>
            </w:pPr>
          </w:p>
        </w:tc>
      </w:tr>
      <w:tr w:rsidR="00DA7F50" w:rsidRPr="004E0E0C" w:rsidTr="005506E3">
        <w:trPr>
          <w:trHeight w:val="308"/>
          <w:jc w:val="center"/>
        </w:trPr>
        <w:tc>
          <w:tcPr>
            <w:tcW w:w="561" w:type="dxa"/>
            <w:vMerge/>
            <w:tcBorders>
              <w:left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DA7F50" w:rsidRPr="00DA7F50" w:rsidRDefault="00DA7F50" w:rsidP="00917258">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Длина болта</w:t>
            </w:r>
          </w:p>
        </w:tc>
        <w:tc>
          <w:tcPr>
            <w:tcW w:w="5517" w:type="dxa"/>
            <w:tcBorders>
              <w:top w:val="single" w:sz="4" w:space="0" w:color="auto"/>
              <w:left w:val="single" w:sz="4" w:space="0" w:color="auto"/>
              <w:bottom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70</w:t>
            </w:r>
          </w:p>
        </w:tc>
        <w:tc>
          <w:tcPr>
            <w:tcW w:w="1621" w:type="dxa"/>
            <w:tcBorders>
              <w:top w:val="single" w:sz="4" w:space="0" w:color="auto"/>
              <w:left w:val="single" w:sz="4" w:space="0" w:color="auto"/>
              <w:bottom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мм</w:t>
            </w:r>
          </w:p>
        </w:tc>
      </w:tr>
      <w:tr w:rsidR="00DA7F50" w:rsidRPr="004E0E0C" w:rsidTr="00BE6020">
        <w:trPr>
          <w:trHeight w:val="245"/>
          <w:jc w:val="center"/>
        </w:trPr>
        <w:tc>
          <w:tcPr>
            <w:tcW w:w="561" w:type="dxa"/>
            <w:vMerge/>
            <w:tcBorders>
              <w:left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DA7F50" w:rsidRPr="00DA7F50" w:rsidRDefault="00DA7F50" w:rsidP="00917258">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Шаг резьбы болтов</w:t>
            </w:r>
          </w:p>
        </w:tc>
        <w:tc>
          <w:tcPr>
            <w:tcW w:w="5517" w:type="dxa"/>
            <w:tcBorders>
              <w:top w:val="single" w:sz="4" w:space="0" w:color="auto"/>
              <w:left w:val="single" w:sz="4" w:space="0" w:color="auto"/>
              <w:bottom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1,75</w:t>
            </w:r>
          </w:p>
        </w:tc>
        <w:tc>
          <w:tcPr>
            <w:tcW w:w="1621" w:type="dxa"/>
            <w:tcBorders>
              <w:top w:val="single" w:sz="4" w:space="0" w:color="auto"/>
              <w:left w:val="single" w:sz="4" w:space="0" w:color="auto"/>
              <w:bottom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мм</w:t>
            </w:r>
          </w:p>
        </w:tc>
      </w:tr>
      <w:tr w:rsidR="00DA7F50" w:rsidRPr="004E0E0C" w:rsidTr="005506E3">
        <w:trPr>
          <w:trHeight w:val="308"/>
          <w:jc w:val="center"/>
        </w:trPr>
        <w:tc>
          <w:tcPr>
            <w:tcW w:w="561" w:type="dxa"/>
            <w:vMerge/>
            <w:tcBorders>
              <w:left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DA7F50" w:rsidRPr="00DA7F50" w:rsidRDefault="00DA7F50" w:rsidP="00917258">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Высота головки болта</w:t>
            </w:r>
          </w:p>
        </w:tc>
        <w:tc>
          <w:tcPr>
            <w:tcW w:w="5517" w:type="dxa"/>
            <w:tcBorders>
              <w:top w:val="single" w:sz="4" w:space="0" w:color="auto"/>
              <w:left w:val="single" w:sz="4" w:space="0" w:color="auto"/>
              <w:bottom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7,5</w:t>
            </w:r>
          </w:p>
        </w:tc>
        <w:tc>
          <w:tcPr>
            <w:tcW w:w="1621" w:type="dxa"/>
            <w:tcBorders>
              <w:top w:val="single" w:sz="4" w:space="0" w:color="auto"/>
              <w:left w:val="single" w:sz="4" w:space="0" w:color="auto"/>
              <w:bottom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мм</w:t>
            </w:r>
          </w:p>
        </w:tc>
      </w:tr>
      <w:tr w:rsidR="00DA7F50" w:rsidRPr="004E0E0C" w:rsidTr="005506E3">
        <w:trPr>
          <w:trHeight w:val="308"/>
          <w:jc w:val="center"/>
        </w:trPr>
        <w:tc>
          <w:tcPr>
            <w:tcW w:w="561" w:type="dxa"/>
            <w:vMerge/>
            <w:tcBorders>
              <w:left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DA7F50" w:rsidRPr="00DA7F50" w:rsidRDefault="00DA7F50" w:rsidP="00DA7F50">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 xml:space="preserve">Минимальная длина </w:t>
            </w:r>
            <w:proofErr w:type="spellStart"/>
            <w:r w:rsidRPr="00DA7F50">
              <w:rPr>
                <w:rFonts w:ascii="Times New Roman" w:hAnsi="Times New Roman"/>
                <w:color w:val="000000"/>
                <w:sz w:val="20"/>
              </w:rPr>
              <w:t>ненарезанного</w:t>
            </w:r>
            <w:proofErr w:type="spellEnd"/>
            <w:r w:rsidRPr="00DA7F50">
              <w:rPr>
                <w:rFonts w:ascii="Times New Roman" w:hAnsi="Times New Roman"/>
                <w:color w:val="000000"/>
                <w:sz w:val="20"/>
              </w:rPr>
              <w:t xml:space="preserve"> стержня болта</w:t>
            </w:r>
          </w:p>
        </w:tc>
        <w:tc>
          <w:tcPr>
            <w:tcW w:w="5517" w:type="dxa"/>
            <w:tcBorders>
              <w:top w:val="single" w:sz="4" w:space="0" w:color="auto"/>
              <w:left w:val="single" w:sz="4" w:space="0" w:color="auto"/>
              <w:bottom w:val="single" w:sz="4" w:space="0" w:color="auto"/>
              <w:right w:val="single" w:sz="4" w:space="0" w:color="auto"/>
            </w:tcBorders>
            <w:vAlign w:val="center"/>
          </w:tcPr>
          <w:p w:rsidR="00DA7F50" w:rsidRPr="004E0E0C" w:rsidRDefault="00DA7F50" w:rsidP="00917258">
            <w:pPr>
              <w:suppressAutoHyphens w:val="0"/>
              <w:spacing w:after="0" w:line="360" w:lineRule="exact"/>
              <w:jc w:val="center"/>
              <w:rPr>
                <w:rFonts w:ascii="Times New Roman" w:hAnsi="Times New Roman"/>
                <w:color w:val="auto"/>
                <w:sz w:val="20"/>
              </w:rPr>
            </w:pPr>
            <w:r w:rsidRPr="004E0E0C">
              <w:rPr>
                <w:rFonts w:ascii="Times New Roman" w:hAnsi="Times New Roman"/>
                <w:color w:val="auto"/>
                <w:sz w:val="20"/>
              </w:rPr>
              <w:t>31,25</w:t>
            </w:r>
          </w:p>
        </w:tc>
        <w:tc>
          <w:tcPr>
            <w:tcW w:w="1621" w:type="dxa"/>
            <w:tcBorders>
              <w:top w:val="single" w:sz="4" w:space="0" w:color="auto"/>
              <w:left w:val="single" w:sz="4" w:space="0" w:color="auto"/>
              <w:bottom w:val="single" w:sz="4" w:space="0" w:color="auto"/>
              <w:right w:val="single" w:sz="4" w:space="0" w:color="auto"/>
            </w:tcBorders>
            <w:vAlign w:val="center"/>
          </w:tcPr>
          <w:p w:rsidR="00DA7F50" w:rsidRPr="004E0E0C" w:rsidRDefault="00DA7F50" w:rsidP="00917258">
            <w:pPr>
              <w:suppressAutoHyphens w:val="0"/>
              <w:spacing w:after="0" w:line="360" w:lineRule="exact"/>
              <w:jc w:val="center"/>
              <w:rPr>
                <w:rFonts w:ascii="Times New Roman" w:hAnsi="Times New Roman"/>
                <w:color w:val="auto"/>
                <w:sz w:val="20"/>
              </w:rPr>
            </w:pPr>
            <w:r w:rsidRPr="004E0E0C">
              <w:rPr>
                <w:rFonts w:ascii="Times New Roman" w:hAnsi="Times New Roman"/>
                <w:color w:val="auto"/>
                <w:sz w:val="20"/>
              </w:rPr>
              <w:t>мм</w:t>
            </w:r>
          </w:p>
        </w:tc>
      </w:tr>
      <w:tr w:rsidR="00DA7F50" w:rsidRPr="004E0E0C" w:rsidTr="005506E3">
        <w:trPr>
          <w:trHeight w:val="308"/>
          <w:jc w:val="center"/>
        </w:trPr>
        <w:tc>
          <w:tcPr>
            <w:tcW w:w="561" w:type="dxa"/>
            <w:vMerge/>
            <w:tcBorders>
              <w:left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DA7F50" w:rsidRPr="00DA7F50" w:rsidRDefault="00DA7F50" w:rsidP="00917258">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Размер под ключ болта</w:t>
            </w:r>
          </w:p>
        </w:tc>
        <w:tc>
          <w:tcPr>
            <w:tcW w:w="5517" w:type="dxa"/>
            <w:tcBorders>
              <w:top w:val="single" w:sz="4" w:space="0" w:color="auto"/>
              <w:left w:val="single" w:sz="4" w:space="0" w:color="auto"/>
              <w:bottom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18</w:t>
            </w:r>
          </w:p>
        </w:tc>
        <w:tc>
          <w:tcPr>
            <w:tcW w:w="1621" w:type="dxa"/>
            <w:tcBorders>
              <w:top w:val="single" w:sz="4" w:space="0" w:color="auto"/>
              <w:left w:val="single" w:sz="4" w:space="0" w:color="auto"/>
              <w:bottom w:val="single" w:sz="4" w:space="0" w:color="auto"/>
              <w:right w:val="single" w:sz="4" w:space="0" w:color="auto"/>
            </w:tcBorders>
            <w:vAlign w:val="center"/>
          </w:tcPr>
          <w:p w:rsidR="00DA7F50" w:rsidRPr="004E0E0C" w:rsidRDefault="00DA7F50" w:rsidP="00917258">
            <w:pPr>
              <w:widowControl w:val="0"/>
              <w:suppressAutoHyphens w:val="0"/>
              <w:spacing w:after="0" w:line="240" w:lineRule="auto"/>
              <w:jc w:val="center"/>
              <w:rPr>
                <w:rFonts w:ascii="Times New Roman" w:hAnsi="Times New Roman"/>
                <w:bCs/>
                <w:color w:val="auto"/>
                <w:sz w:val="20"/>
              </w:rPr>
            </w:pPr>
          </w:p>
        </w:tc>
      </w:tr>
      <w:tr w:rsidR="00DA7F50" w:rsidRPr="004E0E0C" w:rsidTr="005506E3">
        <w:trPr>
          <w:trHeight w:val="308"/>
          <w:jc w:val="center"/>
        </w:trPr>
        <w:tc>
          <w:tcPr>
            <w:tcW w:w="561" w:type="dxa"/>
            <w:vMerge/>
            <w:tcBorders>
              <w:left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DA7F50" w:rsidRPr="00DA7F50" w:rsidRDefault="00DA7F50" w:rsidP="00917258">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Высота головки под ключ болта</w:t>
            </w:r>
          </w:p>
        </w:tc>
        <w:tc>
          <w:tcPr>
            <w:tcW w:w="5517" w:type="dxa"/>
            <w:tcBorders>
              <w:top w:val="single" w:sz="4" w:space="0" w:color="auto"/>
              <w:left w:val="single" w:sz="4" w:space="0" w:color="auto"/>
              <w:bottom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5,05</w:t>
            </w:r>
          </w:p>
        </w:tc>
        <w:tc>
          <w:tcPr>
            <w:tcW w:w="1621" w:type="dxa"/>
            <w:tcBorders>
              <w:top w:val="single" w:sz="4" w:space="0" w:color="auto"/>
              <w:left w:val="single" w:sz="4" w:space="0" w:color="auto"/>
              <w:bottom w:val="single" w:sz="4" w:space="0" w:color="auto"/>
              <w:right w:val="single" w:sz="4" w:space="0" w:color="auto"/>
            </w:tcBorders>
            <w:vAlign w:val="center"/>
          </w:tcPr>
          <w:p w:rsidR="00DA7F50" w:rsidRPr="004E0E0C" w:rsidRDefault="00DA7F50" w:rsidP="00917258">
            <w:pPr>
              <w:widowControl w:val="0"/>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мм</w:t>
            </w:r>
          </w:p>
        </w:tc>
      </w:tr>
      <w:tr w:rsidR="00DA7F50" w:rsidRPr="004E0E0C" w:rsidTr="005506E3">
        <w:trPr>
          <w:trHeight w:val="308"/>
          <w:jc w:val="center"/>
        </w:trPr>
        <w:tc>
          <w:tcPr>
            <w:tcW w:w="561" w:type="dxa"/>
            <w:vMerge/>
            <w:tcBorders>
              <w:left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color w:val="000000"/>
                <w:sz w:val="20"/>
              </w:rPr>
            </w:pPr>
            <w:r w:rsidRPr="004E0E0C">
              <w:rPr>
                <w:rFonts w:ascii="Times New Roman" w:hAnsi="Times New Roman"/>
                <w:color w:val="000000"/>
                <w:sz w:val="20"/>
              </w:rPr>
              <w:t>Диаметр стрежня</w:t>
            </w:r>
            <w:r w:rsidRPr="00DA7F50">
              <w:rPr>
                <w:rFonts w:ascii="Times New Roman" w:hAnsi="Times New Roman"/>
                <w:color w:val="000000"/>
                <w:sz w:val="20"/>
              </w:rPr>
              <w:t xml:space="preserve"> болта</w:t>
            </w:r>
          </w:p>
        </w:tc>
        <w:tc>
          <w:tcPr>
            <w:tcW w:w="5517" w:type="dxa"/>
            <w:tcBorders>
              <w:top w:val="single" w:sz="4" w:space="0" w:color="auto"/>
              <w:left w:val="single" w:sz="4" w:space="0" w:color="auto"/>
              <w:bottom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color w:val="000000"/>
                <w:sz w:val="20"/>
              </w:rPr>
            </w:pPr>
            <w:r w:rsidRPr="004E0E0C">
              <w:rPr>
                <w:rFonts w:ascii="Times New Roman" w:hAnsi="Times New Roman"/>
                <w:color w:val="000000"/>
                <w:sz w:val="20"/>
              </w:rPr>
              <w:t>12</w:t>
            </w:r>
          </w:p>
        </w:tc>
        <w:tc>
          <w:tcPr>
            <w:tcW w:w="1621" w:type="dxa"/>
            <w:tcBorders>
              <w:top w:val="single" w:sz="4" w:space="0" w:color="auto"/>
              <w:left w:val="single" w:sz="4" w:space="0" w:color="auto"/>
              <w:bottom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мм</w:t>
            </w:r>
          </w:p>
        </w:tc>
      </w:tr>
      <w:tr w:rsidR="00DA7F50" w:rsidRPr="004E0E0C" w:rsidTr="005506E3">
        <w:trPr>
          <w:trHeight w:val="308"/>
          <w:jc w:val="center"/>
        </w:trPr>
        <w:tc>
          <w:tcPr>
            <w:tcW w:w="561" w:type="dxa"/>
            <w:vMerge/>
            <w:tcBorders>
              <w:left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color w:val="000000"/>
                <w:sz w:val="20"/>
              </w:rPr>
            </w:pPr>
            <w:r w:rsidRPr="004E0E0C">
              <w:rPr>
                <w:rFonts w:ascii="Times New Roman" w:hAnsi="Times New Roman"/>
                <w:color w:val="000000"/>
                <w:sz w:val="20"/>
              </w:rPr>
              <w:t>Минимальная длина зажима</w:t>
            </w:r>
            <w:r w:rsidRPr="00DA7F50">
              <w:rPr>
                <w:rFonts w:ascii="Times New Roman" w:hAnsi="Times New Roman"/>
                <w:color w:val="000000"/>
                <w:sz w:val="20"/>
              </w:rPr>
              <w:t xml:space="preserve"> болта</w:t>
            </w:r>
          </w:p>
        </w:tc>
        <w:tc>
          <w:tcPr>
            <w:tcW w:w="5517" w:type="dxa"/>
            <w:tcBorders>
              <w:top w:val="single" w:sz="4" w:space="0" w:color="auto"/>
              <w:left w:val="single" w:sz="4" w:space="0" w:color="auto"/>
              <w:bottom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color w:val="000000"/>
                <w:sz w:val="20"/>
              </w:rPr>
            </w:pPr>
            <w:r w:rsidRPr="004E0E0C">
              <w:rPr>
                <w:rFonts w:ascii="Times New Roman" w:hAnsi="Times New Roman"/>
                <w:color w:val="000000"/>
                <w:sz w:val="20"/>
              </w:rPr>
              <w:t>40</w:t>
            </w:r>
          </w:p>
        </w:tc>
        <w:tc>
          <w:tcPr>
            <w:tcW w:w="1621" w:type="dxa"/>
            <w:tcBorders>
              <w:top w:val="single" w:sz="4" w:space="0" w:color="auto"/>
              <w:left w:val="single" w:sz="4" w:space="0" w:color="auto"/>
              <w:bottom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мм</w:t>
            </w:r>
          </w:p>
        </w:tc>
      </w:tr>
      <w:tr w:rsidR="00DA7F50" w:rsidRPr="004E0E0C" w:rsidTr="005506E3">
        <w:trPr>
          <w:trHeight w:val="308"/>
          <w:jc w:val="center"/>
        </w:trPr>
        <w:tc>
          <w:tcPr>
            <w:tcW w:w="561" w:type="dxa"/>
            <w:vMerge/>
            <w:tcBorders>
              <w:left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color w:val="000000"/>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color w:val="000000"/>
                <w:sz w:val="20"/>
              </w:rPr>
            </w:pPr>
            <w:r w:rsidRPr="004E0E0C">
              <w:rPr>
                <w:rFonts w:ascii="Times New Roman" w:hAnsi="Times New Roman"/>
                <w:color w:val="000000"/>
                <w:sz w:val="20"/>
              </w:rPr>
              <w:t>Диаметр описанной окружности</w:t>
            </w:r>
            <w:r w:rsidRPr="00DA7F50">
              <w:rPr>
                <w:rFonts w:ascii="Times New Roman" w:hAnsi="Times New Roman"/>
                <w:color w:val="000000"/>
                <w:sz w:val="20"/>
              </w:rPr>
              <w:t xml:space="preserve"> болта</w:t>
            </w:r>
          </w:p>
        </w:tc>
        <w:tc>
          <w:tcPr>
            <w:tcW w:w="5517" w:type="dxa"/>
            <w:tcBorders>
              <w:top w:val="single" w:sz="4" w:space="0" w:color="auto"/>
              <w:left w:val="single" w:sz="4" w:space="0" w:color="auto"/>
              <w:bottom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color w:val="000000"/>
                <w:sz w:val="20"/>
              </w:rPr>
            </w:pPr>
            <w:r w:rsidRPr="004E0E0C">
              <w:rPr>
                <w:rFonts w:ascii="Times New Roman" w:hAnsi="Times New Roman"/>
                <w:color w:val="000000"/>
                <w:sz w:val="20"/>
              </w:rPr>
              <w:t>19,85</w:t>
            </w:r>
          </w:p>
        </w:tc>
        <w:tc>
          <w:tcPr>
            <w:tcW w:w="1621" w:type="dxa"/>
            <w:tcBorders>
              <w:top w:val="single" w:sz="4" w:space="0" w:color="auto"/>
              <w:left w:val="single" w:sz="4" w:space="0" w:color="auto"/>
              <w:bottom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мм</w:t>
            </w:r>
          </w:p>
        </w:tc>
      </w:tr>
      <w:tr w:rsidR="00DA7F50" w:rsidRPr="004E0E0C" w:rsidTr="006679EE">
        <w:trPr>
          <w:trHeight w:val="308"/>
          <w:jc w:val="center"/>
        </w:trPr>
        <w:tc>
          <w:tcPr>
            <w:tcW w:w="561" w:type="dxa"/>
            <w:vMerge/>
            <w:tcBorders>
              <w:left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DA7F50" w:rsidRPr="00DA7F50" w:rsidRDefault="00DA7F50" w:rsidP="00917258">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Длина резьбы болта</w:t>
            </w:r>
          </w:p>
        </w:tc>
        <w:tc>
          <w:tcPr>
            <w:tcW w:w="5517" w:type="dxa"/>
            <w:tcBorders>
              <w:top w:val="single" w:sz="4" w:space="0" w:color="auto"/>
              <w:left w:val="single" w:sz="4" w:space="0" w:color="auto"/>
              <w:bottom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30</w:t>
            </w:r>
          </w:p>
        </w:tc>
        <w:tc>
          <w:tcPr>
            <w:tcW w:w="1621" w:type="dxa"/>
            <w:tcBorders>
              <w:top w:val="single" w:sz="4" w:space="0" w:color="auto"/>
              <w:left w:val="single" w:sz="4" w:space="0" w:color="auto"/>
              <w:bottom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мм</w:t>
            </w:r>
          </w:p>
        </w:tc>
      </w:tr>
      <w:tr w:rsidR="00DA7F50" w:rsidRPr="004E0E0C" w:rsidTr="006679EE">
        <w:trPr>
          <w:trHeight w:val="308"/>
          <w:jc w:val="center"/>
        </w:trPr>
        <w:tc>
          <w:tcPr>
            <w:tcW w:w="561" w:type="dxa"/>
            <w:vMerge/>
            <w:tcBorders>
              <w:left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DA7F50" w:rsidRPr="00DA7F50" w:rsidRDefault="00DA7F50" w:rsidP="00917258">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Класс точности гаек</w:t>
            </w:r>
          </w:p>
        </w:tc>
        <w:tc>
          <w:tcPr>
            <w:tcW w:w="5517" w:type="dxa"/>
            <w:tcBorders>
              <w:top w:val="single" w:sz="4" w:space="0" w:color="auto"/>
              <w:left w:val="single" w:sz="4" w:space="0" w:color="auto"/>
              <w:bottom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А</w:t>
            </w:r>
          </w:p>
        </w:tc>
        <w:tc>
          <w:tcPr>
            <w:tcW w:w="1621" w:type="dxa"/>
            <w:tcBorders>
              <w:top w:val="single" w:sz="4" w:space="0" w:color="auto"/>
              <w:left w:val="single" w:sz="4" w:space="0" w:color="auto"/>
              <w:bottom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color w:val="auto"/>
                <w:sz w:val="20"/>
              </w:rPr>
            </w:pPr>
          </w:p>
        </w:tc>
      </w:tr>
      <w:tr w:rsidR="00DA7F50" w:rsidRPr="004E0E0C" w:rsidTr="005506E3">
        <w:trPr>
          <w:trHeight w:val="308"/>
          <w:jc w:val="center"/>
        </w:trPr>
        <w:tc>
          <w:tcPr>
            <w:tcW w:w="561" w:type="dxa"/>
            <w:vMerge/>
            <w:tcBorders>
              <w:left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DA7F50" w:rsidRPr="00DA7F50" w:rsidRDefault="00DA7F50" w:rsidP="00917258">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Диаметр резьбы гаек</w:t>
            </w:r>
          </w:p>
        </w:tc>
        <w:tc>
          <w:tcPr>
            <w:tcW w:w="5517" w:type="dxa"/>
            <w:tcBorders>
              <w:top w:val="single" w:sz="4" w:space="0" w:color="auto"/>
              <w:left w:val="single" w:sz="4" w:space="0" w:color="auto"/>
              <w:bottom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12</w:t>
            </w:r>
          </w:p>
        </w:tc>
        <w:tc>
          <w:tcPr>
            <w:tcW w:w="1621" w:type="dxa"/>
            <w:tcBorders>
              <w:top w:val="single" w:sz="4" w:space="0" w:color="auto"/>
              <w:left w:val="single" w:sz="4" w:space="0" w:color="auto"/>
              <w:bottom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мм</w:t>
            </w:r>
          </w:p>
        </w:tc>
      </w:tr>
      <w:tr w:rsidR="00DA7F50" w:rsidRPr="004E0E0C" w:rsidTr="005506E3">
        <w:trPr>
          <w:trHeight w:val="308"/>
          <w:jc w:val="center"/>
        </w:trPr>
        <w:tc>
          <w:tcPr>
            <w:tcW w:w="561" w:type="dxa"/>
            <w:vMerge/>
            <w:tcBorders>
              <w:left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DA7F50" w:rsidRPr="00DA7F50" w:rsidRDefault="00DA7F50" w:rsidP="00917258">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 xml:space="preserve">Диаметр </w:t>
            </w:r>
            <w:proofErr w:type="spellStart"/>
            <w:r w:rsidRPr="00DA7F50">
              <w:rPr>
                <w:rFonts w:ascii="Times New Roman" w:hAnsi="Times New Roman"/>
                <w:color w:val="000000"/>
                <w:sz w:val="20"/>
              </w:rPr>
              <w:t>осписанной</w:t>
            </w:r>
            <w:proofErr w:type="spellEnd"/>
            <w:r w:rsidRPr="00DA7F50">
              <w:rPr>
                <w:rFonts w:ascii="Times New Roman" w:hAnsi="Times New Roman"/>
                <w:color w:val="000000"/>
                <w:sz w:val="20"/>
              </w:rPr>
              <w:t xml:space="preserve"> окружности гаек</w:t>
            </w:r>
          </w:p>
        </w:tc>
        <w:tc>
          <w:tcPr>
            <w:tcW w:w="5517" w:type="dxa"/>
            <w:tcBorders>
              <w:top w:val="single" w:sz="4" w:space="0" w:color="auto"/>
              <w:left w:val="single" w:sz="4" w:space="0" w:color="auto"/>
              <w:bottom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20,03</w:t>
            </w:r>
          </w:p>
        </w:tc>
        <w:tc>
          <w:tcPr>
            <w:tcW w:w="1621" w:type="dxa"/>
            <w:tcBorders>
              <w:top w:val="single" w:sz="4" w:space="0" w:color="auto"/>
              <w:left w:val="single" w:sz="4" w:space="0" w:color="auto"/>
              <w:bottom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мм</w:t>
            </w:r>
          </w:p>
        </w:tc>
      </w:tr>
      <w:tr w:rsidR="00DA7F50" w:rsidRPr="004E0E0C" w:rsidTr="005506E3">
        <w:trPr>
          <w:trHeight w:val="308"/>
          <w:jc w:val="center"/>
        </w:trPr>
        <w:tc>
          <w:tcPr>
            <w:tcW w:w="561" w:type="dxa"/>
            <w:vMerge/>
            <w:tcBorders>
              <w:left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DA7F50" w:rsidRPr="00DA7F50" w:rsidRDefault="00DA7F50" w:rsidP="00917258">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Шаг резьбы гаек</w:t>
            </w:r>
          </w:p>
        </w:tc>
        <w:tc>
          <w:tcPr>
            <w:tcW w:w="5517" w:type="dxa"/>
            <w:tcBorders>
              <w:top w:val="single" w:sz="4" w:space="0" w:color="auto"/>
              <w:left w:val="single" w:sz="4" w:space="0" w:color="auto"/>
              <w:bottom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1,75</w:t>
            </w:r>
          </w:p>
        </w:tc>
        <w:tc>
          <w:tcPr>
            <w:tcW w:w="1621" w:type="dxa"/>
            <w:tcBorders>
              <w:top w:val="single" w:sz="4" w:space="0" w:color="auto"/>
              <w:left w:val="single" w:sz="4" w:space="0" w:color="auto"/>
              <w:bottom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мм</w:t>
            </w:r>
          </w:p>
        </w:tc>
      </w:tr>
      <w:tr w:rsidR="00DA7F50" w:rsidRPr="004E0E0C" w:rsidTr="00BE6020">
        <w:trPr>
          <w:trHeight w:val="209"/>
          <w:jc w:val="center"/>
        </w:trPr>
        <w:tc>
          <w:tcPr>
            <w:tcW w:w="561" w:type="dxa"/>
            <w:vMerge/>
            <w:tcBorders>
              <w:left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DA7F50" w:rsidRPr="00DA7F50" w:rsidRDefault="00DA7F50" w:rsidP="00917258">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Высота гаек</w:t>
            </w:r>
          </w:p>
        </w:tc>
        <w:tc>
          <w:tcPr>
            <w:tcW w:w="5517" w:type="dxa"/>
            <w:tcBorders>
              <w:top w:val="single" w:sz="4" w:space="0" w:color="auto"/>
              <w:left w:val="single" w:sz="4" w:space="0" w:color="auto"/>
              <w:bottom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10,50</w:t>
            </w:r>
          </w:p>
        </w:tc>
        <w:tc>
          <w:tcPr>
            <w:tcW w:w="1621" w:type="dxa"/>
            <w:tcBorders>
              <w:top w:val="single" w:sz="4" w:space="0" w:color="auto"/>
              <w:left w:val="single" w:sz="4" w:space="0" w:color="auto"/>
              <w:bottom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мм</w:t>
            </w:r>
          </w:p>
        </w:tc>
      </w:tr>
      <w:tr w:rsidR="00DA7F50" w:rsidRPr="004E0E0C" w:rsidTr="00BE6020">
        <w:trPr>
          <w:trHeight w:val="255"/>
          <w:jc w:val="center"/>
        </w:trPr>
        <w:tc>
          <w:tcPr>
            <w:tcW w:w="561" w:type="dxa"/>
            <w:vMerge/>
            <w:tcBorders>
              <w:left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DA7F50" w:rsidRPr="00DA7F50" w:rsidRDefault="00DA7F50" w:rsidP="00917258">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Размер гаек под ключ</w:t>
            </w:r>
          </w:p>
        </w:tc>
        <w:tc>
          <w:tcPr>
            <w:tcW w:w="5517" w:type="dxa"/>
            <w:tcBorders>
              <w:top w:val="single" w:sz="4" w:space="0" w:color="auto"/>
              <w:left w:val="single" w:sz="4" w:space="0" w:color="auto"/>
              <w:bottom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18</w:t>
            </w:r>
          </w:p>
        </w:tc>
        <w:tc>
          <w:tcPr>
            <w:tcW w:w="1621" w:type="dxa"/>
            <w:tcBorders>
              <w:top w:val="single" w:sz="4" w:space="0" w:color="auto"/>
              <w:left w:val="single" w:sz="4" w:space="0" w:color="auto"/>
              <w:bottom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color w:val="auto"/>
                <w:sz w:val="20"/>
              </w:rPr>
            </w:pPr>
          </w:p>
        </w:tc>
      </w:tr>
      <w:tr w:rsidR="00DA7F50" w:rsidRPr="004E0E0C" w:rsidTr="00BE6020">
        <w:trPr>
          <w:trHeight w:val="273"/>
          <w:jc w:val="center"/>
        </w:trPr>
        <w:tc>
          <w:tcPr>
            <w:tcW w:w="561" w:type="dxa"/>
            <w:vMerge/>
            <w:tcBorders>
              <w:left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DA7F50" w:rsidRPr="00DA7F50" w:rsidRDefault="00DA7F50" w:rsidP="00917258">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Высота гаек</w:t>
            </w:r>
          </w:p>
        </w:tc>
        <w:tc>
          <w:tcPr>
            <w:tcW w:w="5517" w:type="dxa"/>
            <w:tcBorders>
              <w:top w:val="single" w:sz="4" w:space="0" w:color="auto"/>
              <w:left w:val="single" w:sz="4" w:space="0" w:color="auto"/>
              <w:bottom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8,30</w:t>
            </w:r>
          </w:p>
        </w:tc>
        <w:tc>
          <w:tcPr>
            <w:tcW w:w="1621" w:type="dxa"/>
            <w:tcBorders>
              <w:top w:val="single" w:sz="4" w:space="0" w:color="auto"/>
              <w:left w:val="single" w:sz="4" w:space="0" w:color="auto"/>
              <w:bottom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мм</w:t>
            </w:r>
          </w:p>
        </w:tc>
      </w:tr>
      <w:tr w:rsidR="00DA7F50" w:rsidRPr="004E0E0C" w:rsidTr="005506E3">
        <w:trPr>
          <w:trHeight w:val="308"/>
          <w:jc w:val="center"/>
        </w:trPr>
        <w:tc>
          <w:tcPr>
            <w:tcW w:w="561" w:type="dxa"/>
            <w:vMerge/>
            <w:tcBorders>
              <w:left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DA7F50" w:rsidRPr="00DA7F50" w:rsidRDefault="00DA7F50" w:rsidP="00917258">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Исполнение шайбы</w:t>
            </w:r>
          </w:p>
        </w:tc>
        <w:tc>
          <w:tcPr>
            <w:tcW w:w="5517" w:type="dxa"/>
            <w:tcBorders>
              <w:top w:val="single" w:sz="4" w:space="0" w:color="auto"/>
              <w:left w:val="single" w:sz="4" w:space="0" w:color="auto"/>
              <w:bottom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1</w:t>
            </w:r>
          </w:p>
        </w:tc>
        <w:tc>
          <w:tcPr>
            <w:tcW w:w="1621" w:type="dxa"/>
            <w:tcBorders>
              <w:top w:val="single" w:sz="4" w:space="0" w:color="auto"/>
              <w:left w:val="single" w:sz="4" w:space="0" w:color="auto"/>
              <w:bottom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color w:val="auto"/>
                <w:sz w:val="20"/>
              </w:rPr>
            </w:pPr>
          </w:p>
        </w:tc>
      </w:tr>
      <w:tr w:rsidR="00DA7F50" w:rsidRPr="004E0E0C" w:rsidTr="005506E3">
        <w:trPr>
          <w:trHeight w:val="308"/>
          <w:jc w:val="center"/>
        </w:trPr>
        <w:tc>
          <w:tcPr>
            <w:tcW w:w="561" w:type="dxa"/>
            <w:vMerge/>
            <w:tcBorders>
              <w:left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DA7F50" w:rsidRPr="00DA7F50" w:rsidRDefault="00DA7F50" w:rsidP="00917258">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Класс точности шайб</w:t>
            </w:r>
          </w:p>
        </w:tc>
        <w:tc>
          <w:tcPr>
            <w:tcW w:w="5517" w:type="dxa"/>
            <w:tcBorders>
              <w:top w:val="single" w:sz="4" w:space="0" w:color="auto"/>
              <w:left w:val="single" w:sz="4" w:space="0" w:color="auto"/>
              <w:bottom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А</w:t>
            </w:r>
          </w:p>
        </w:tc>
        <w:tc>
          <w:tcPr>
            <w:tcW w:w="1621" w:type="dxa"/>
            <w:tcBorders>
              <w:top w:val="single" w:sz="4" w:space="0" w:color="auto"/>
              <w:left w:val="single" w:sz="4" w:space="0" w:color="auto"/>
              <w:bottom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color w:val="auto"/>
                <w:sz w:val="20"/>
              </w:rPr>
            </w:pPr>
          </w:p>
        </w:tc>
      </w:tr>
      <w:tr w:rsidR="00DA7F50" w:rsidRPr="004E0E0C" w:rsidTr="005506E3">
        <w:trPr>
          <w:trHeight w:val="308"/>
          <w:jc w:val="center"/>
        </w:trPr>
        <w:tc>
          <w:tcPr>
            <w:tcW w:w="561" w:type="dxa"/>
            <w:vMerge/>
            <w:tcBorders>
              <w:left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DA7F50" w:rsidRPr="00DA7F50" w:rsidRDefault="00DA7F50" w:rsidP="00917258">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Диаметр резьбы крепежной детали</w:t>
            </w:r>
          </w:p>
        </w:tc>
        <w:tc>
          <w:tcPr>
            <w:tcW w:w="5517" w:type="dxa"/>
            <w:tcBorders>
              <w:top w:val="single" w:sz="4" w:space="0" w:color="auto"/>
              <w:left w:val="single" w:sz="4" w:space="0" w:color="auto"/>
              <w:bottom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12</w:t>
            </w:r>
          </w:p>
        </w:tc>
        <w:tc>
          <w:tcPr>
            <w:tcW w:w="1621" w:type="dxa"/>
            <w:tcBorders>
              <w:top w:val="single" w:sz="4" w:space="0" w:color="auto"/>
              <w:left w:val="single" w:sz="4" w:space="0" w:color="auto"/>
              <w:bottom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мм</w:t>
            </w:r>
          </w:p>
        </w:tc>
      </w:tr>
      <w:tr w:rsidR="00DA7F50" w:rsidRPr="004E0E0C" w:rsidTr="005506E3">
        <w:trPr>
          <w:trHeight w:val="308"/>
          <w:jc w:val="center"/>
        </w:trPr>
        <w:tc>
          <w:tcPr>
            <w:tcW w:w="561" w:type="dxa"/>
            <w:vMerge/>
            <w:tcBorders>
              <w:left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DA7F50" w:rsidRPr="00DA7F50" w:rsidRDefault="00DA7F50" w:rsidP="00917258">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Внутренний диаметр шайб</w:t>
            </w:r>
          </w:p>
        </w:tc>
        <w:tc>
          <w:tcPr>
            <w:tcW w:w="5517" w:type="dxa"/>
            <w:tcBorders>
              <w:top w:val="single" w:sz="4" w:space="0" w:color="auto"/>
              <w:left w:val="single" w:sz="4" w:space="0" w:color="auto"/>
              <w:bottom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13,0</w:t>
            </w:r>
          </w:p>
        </w:tc>
        <w:tc>
          <w:tcPr>
            <w:tcW w:w="1621" w:type="dxa"/>
            <w:tcBorders>
              <w:top w:val="single" w:sz="4" w:space="0" w:color="auto"/>
              <w:left w:val="single" w:sz="4" w:space="0" w:color="auto"/>
              <w:bottom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мм</w:t>
            </w:r>
          </w:p>
        </w:tc>
      </w:tr>
      <w:tr w:rsidR="00DA7F50" w:rsidRPr="004E0E0C" w:rsidTr="005506E3">
        <w:trPr>
          <w:trHeight w:val="308"/>
          <w:jc w:val="center"/>
        </w:trPr>
        <w:tc>
          <w:tcPr>
            <w:tcW w:w="561" w:type="dxa"/>
            <w:vMerge/>
            <w:tcBorders>
              <w:left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DA7F50" w:rsidRPr="00DA7F50" w:rsidRDefault="00DA7F50" w:rsidP="00917258">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Наружный диаметр шайб</w:t>
            </w:r>
          </w:p>
        </w:tc>
        <w:tc>
          <w:tcPr>
            <w:tcW w:w="5517" w:type="dxa"/>
            <w:tcBorders>
              <w:top w:val="single" w:sz="4" w:space="0" w:color="auto"/>
              <w:left w:val="single" w:sz="4" w:space="0" w:color="auto"/>
              <w:bottom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24</w:t>
            </w:r>
          </w:p>
        </w:tc>
        <w:tc>
          <w:tcPr>
            <w:tcW w:w="1621" w:type="dxa"/>
            <w:tcBorders>
              <w:top w:val="single" w:sz="4" w:space="0" w:color="auto"/>
              <w:left w:val="single" w:sz="4" w:space="0" w:color="auto"/>
              <w:bottom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мм</w:t>
            </w:r>
          </w:p>
        </w:tc>
      </w:tr>
      <w:tr w:rsidR="00DA7F50" w:rsidRPr="004E0E0C" w:rsidTr="005506E3">
        <w:trPr>
          <w:trHeight w:val="308"/>
          <w:jc w:val="center"/>
        </w:trPr>
        <w:tc>
          <w:tcPr>
            <w:tcW w:w="561" w:type="dxa"/>
            <w:vMerge/>
            <w:tcBorders>
              <w:left w:val="single" w:sz="4" w:space="0" w:color="auto"/>
              <w:bottom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bottom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DA7F50" w:rsidRPr="00DA7F50" w:rsidRDefault="00DA7F50" w:rsidP="00917258">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Толщина шайб</w:t>
            </w:r>
          </w:p>
        </w:tc>
        <w:tc>
          <w:tcPr>
            <w:tcW w:w="5517" w:type="dxa"/>
            <w:tcBorders>
              <w:top w:val="single" w:sz="4" w:space="0" w:color="auto"/>
              <w:left w:val="single" w:sz="4" w:space="0" w:color="auto"/>
              <w:bottom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2,5</w:t>
            </w:r>
          </w:p>
        </w:tc>
        <w:tc>
          <w:tcPr>
            <w:tcW w:w="1621" w:type="dxa"/>
            <w:tcBorders>
              <w:top w:val="single" w:sz="4" w:space="0" w:color="auto"/>
              <w:left w:val="single" w:sz="4" w:space="0" w:color="auto"/>
              <w:bottom w:val="single" w:sz="4" w:space="0" w:color="auto"/>
              <w:right w:val="single" w:sz="4" w:space="0" w:color="auto"/>
            </w:tcBorders>
            <w:vAlign w:val="center"/>
          </w:tcPr>
          <w:p w:rsidR="00DA7F50" w:rsidRPr="004E0E0C" w:rsidRDefault="00DA7F50"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мм</w:t>
            </w:r>
          </w:p>
        </w:tc>
      </w:tr>
      <w:tr w:rsidR="00917258" w:rsidRPr="004E0E0C" w:rsidTr="005506E3">
        <w:trPr>
          <w:trHeight w:val="308"/>
          <w:jc w:val="center"/>
        </w:trPr>
        <w:tc>
          <w:tcPr>
            <w:tcW w:w="561" w:type="dxa"/>
            <w:vMerge w:val="restart"/>
            <w:tcBorders>
              <w:top w:val="single" w:sz="4" w:space="0" w:color="auto"/>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lastRenderedPageBreak/>
              <w:t>16</w:t>
            </w:r>
          </w:p>
        </w:tc>
        <w:tc>
          <w:tcPr>
            <w:tcW w:w="3460" w:type="dxa"/>
            <w:vMerge w:val="restart"/>
            <w:tcBorders>
              <w:top w:val="single" w:sz="4" w:space="0" w:color="auto"/>
              <w:left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Ящик с понижающим трансформатором</w:t>
            </w: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DA7F50" w:rsidRDefault="00917258" w:rsidP="00917258">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Комплектация</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 xml:space="preserve">представляет собой конструкцию из листового металла с дверью на петлях, внутри которой расположен однофазный трансформатор мощностью 0,25 </w:t>
            </w:r>
            <w:proofErr w:type="spellStart"/>
            <w:r w:rsidRPr="004E0E0C">
              <w:rPr>
                <w:rFonts w:ascii="Times New Roman" w:hAnsi="Times New Roman"/>
                <w:color w:val="auto"/>
                <w:sz w:val="20"/>
              </w:rPr>
              <w:t>кВА</w:t>
            </w:r>
            <w:proofErr w:type="spellEnd"/>
            <w:r w:rsidRPr="004E0E0C">
              <w:rPr>
                <w:rFonts w:ascii="Times New Roman" w:hAnsi="Times New Roman"/>
                <w:color w:val="auto"/>
                <w:sz w:val="20"/>
              </w:rPr>
              <w:t xml:space="preserve"> и три автоматических выключателя: один вводной и два на отходящих линиях</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color w:val="auto"/>
                <w:sz w:val="20"/>
              </w:rPr>
            </w:pPr>
          </w:p>
        </w:tc>
      </w:tr>
      <w:tr w:rsidR="00917258" w:rsidRPr="004E0E0C" w:rsidTr="00BE6020">
        <w:trPr>
          <w:trHeight w:val="203"/>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DA7F50" w:rsidRDefault="00917258" w:rsidP="00917258">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Вид установки</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навесной</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color w:val="auto"/>
                <w:sz w:val="20"/>
              </w:rPr>
            </w:pPr>
          </w:p>
        </w:tc>
      </w:tr>
      <w:tr w:rsidR="00917258" w:rsidRPr="004E0E0C" w:rsidTr="00BE6020">
        <w:trPr>
          <w:trHeight w:val="249"/>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DA7F50" w:rsidRDefault="00917258" w:rsidP="00917258">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Номинальное напряжение изоляции</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600</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В</w:t>
            </w:r>
          </w:p>
        </w:tc>
      </w:tr>
      <w:tr w:rsidR="00917258" w:rsidRPr="004E0E0C" w:rsidTr="005506E3">
        <w:trPr>
          <w:trHeight w:val="308"/>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DA7F50" w:rsidRDefault="00917258" w:rsidP="00917258">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Климатическое исполнение</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УХЛ4</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color w:val="auto"/>
                <w:sz w:val="20"/>
              </w:rPr>
            </w:pPr>
          </w:p>
        </w:tc>
      </w:tr>
      <w:tr w:rsidR="00917258" w:rsidRPr="004E0E0C" w:rsidTr="00BE6020">
        <w:trPr>
          <w:trHeight w:val="173"/>
          <w:jc w:val="center"/>
        </w:trPr>
        <w:tc>
          <w:tcPr>
            <w:tcW w:w="561" w:type="dxa"/>
            <w:vMerge/>
            <w:tcBorders>
              <w:left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DA7F50" w:rsidRDefault="00917258" w:rsidP="00917258">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Степень защиты</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IP30</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color w:val="auto"/>
                <w:sz w:val="20"/>
              </w:rPr>
            </w:pPr>
          </w:p>
        </w:tc>
      </w:tr>
      <w:tr w:rsidR="00917258" w:rsidRPr="004E0E0C" w:rsidTr="005506E3">
        <w:trPr>
          <w:trHeight w:val="308"/>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DA7F50" w:rsidRDefault="00917258" w:rsidP="00917258">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Габаритные размеры (</w:t>
            </w:r>
            <w:proofErr w:type="spellStart"/>
            <w:r w:rsidRPr="00DA7F50">
              <w:rPr>
                <w:rFonts w:ascii="Times New Roman" w:hAnsi="Times New Roman"/>
                <w:color w:val="000000"/>
                <w:sz w:val="20"/>
              </w:rPr>
              <w:t>ВхШхГ</w:t>
            </w:r>
            <w:proofErr w:type="spellEnd"/>
            <w:r w:rsidRPr="00DA7F50">
              <w:rPr>
                <w:rFonts w:ascii="Times New Roman" w:hAnsi="Times New Roman"/>
                <w:color w:val="000000"/>
                <w:sz w:val="20"/>
              </w:rPr>
              <w:t>)</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127х230х142</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мм</w:t>
            </w:r>
          </w:p>
        </w:tc>
      </w:tr>
      <w:tr w:rsidR="00917258" w:rsidRPr="004E0E0C" w:rsidTr="005506E3">
        <w:trPr>
          <w:trHeight w:val="308"/>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DA7F50" w:rsidRDefault="00917258" w:rsidP="00917258">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Номинальная частота</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50</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Гц</w:t>
            </w:r>
          </w:p>
        </w:tc>
      </w:tr>
      <w:tr w:rsidR="00917258" w:rsidRPr="004E0E0C" w:rsidTr="00BE6020">
        <w:trPr>
          <w:trHeight w:val="273"/>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DA7F50" w:rsidRDefault="00917258" w:rsidP="00917258">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Мощность</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250</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Вт</w:t>
            </w:r>
          </w:p>
        </w:tc>
      </w:tr>
      <w:tr w:rsidR="00917258" w:rsidRPr="004E0E0C" w:rsidTr="005506E3">
        <w:trPr>
          <w:trHeight w:val="308"/>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DA7F50" w:rsidRDefault="00917258" w:rsidP="00917258">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Напряжение первичной обмотки</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220</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В</w:t>
            </w:r>
          </w:p>
        </w:tc>
      </w:tr>
      <w:tr w:rsidR="00917258" w:rsidRPr="004E0E0C" w:rsidTr="005506E3">
        <w:trPr>
          <w:trHeight w:val="308"/>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DA7F50" w:rsidRDefault="00917258" w:rsidP="00917258">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Напряжение вторичной обмотки</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12</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В</w:t>
            </w:r>
          </w:p>
        </w:tc>
      </w:tr>
      <w:tr w:rsidR="00917258" w:rsidRPr="004E0E0C" w:rsidTr="00BE6020">
        <w:trPr>
          <w:trHeight w:val="283"/>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DA7F50" w:rsidRDefault="00917258" w:rsidP="00DA7F50">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Материал корпуса</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сталь</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p>
        </w:tc>
      </w:tr>
      <w:tr w:rsidR="00917258" w:rsidRPr="004E0E0C" w:rsidTr="00BE6020">
        <w:trPr>
          <w:trHeight w:val="277"/>
          <w:jc w:val="center"/>
        </w:trPr>
        <w:tc>
          <w:tcPr>
            <w:tcW w:w="561" w:type="dxa"/>
            <w:vMerge/>
            <w:tcBorders>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DA7F50" w:rsidRDefault="00917258" w:rsidP="00DA7F50">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Толщина корпуса</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0,8</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мм</w:t>
            </w:r>
          </w:p>
        </w:tc>
      </w:tr>
      <w:tr w:rsidR="00917258" w:rsidRPr="004E0E0C" w:rsidTr="005506E3">
        <w:trPr>
          <w:trHeight w:val="308"/>
          <w:jc w:val="center"/>
        </w:trPr>
        <w:tc>
          <w:tcPr>
            <w:tcW w:w="561" w:type="dxa"/>
            <w:vMerge w:val="restart"/>
            <w:tcBorders>
              <w:top w:val="single" w:sz="4" w:space="0" w:color="auto"/>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17</w:t>
            </w:r>
          </w:p>
        </w:tc>
        <w:tc>
          <w:tcPr>
            <w:tcW w:w="3460" w:type="dxa"/>
            <w:vMerge w:val="restart"/>
            <w:tcBorders>
              <w:top w:val="single" w:sz="4" w:space="0" w:color="auto"/>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Датчик давления</w:t>
            </w: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DA7F50" w:rsidRDefault="00917258" w:rsidP="00DA7F50">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Номинальное давление</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16</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бар</w:t>
            </w:r>
          </w:p>
        </w:tc>
      </w:tr>
      <w:tr w:rsidR="00917258" w:rsidRPr="004E0E0C" w:rsidTr="00BE6020">
        <w:trPr>
          <w:trHeight w:val="215"/>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DA7F50" w:rsidRDefault="00917258" w:rsidP="00DA7F50">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Перегрузка</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50</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бар</w:t>
            </w:r>
          </w:p>
        </w:tc>
      </w:tr>
      <w:tr w:rsidR="00917258" w:rsidRPr="004E0E0C" w:rsidTr="00BE6020">
        <w:trPr>
          <w:trHeight w:val="247"/>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DA7F50" w:rsidRDefault="00917258" w:rsidP="00DA7F50">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Основная погрешность</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1</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w:t>
            </w:r>
          </w:p>
        </w:tc>
      </w:tr>
      <w:tr w:rsidR="00917258" w:rsidRPr="004E0E0C" w:rsidTr="00BE6020">
        <w:trPr>
          <w:trHeight w:val="139"/>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DA7F50" w:rsidRDefault="00917258" w:rsidP="00DA7F50">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Степень защиты корпуса</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IP65</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p>
        </w:tc>
      </w:tr>
      <w:tr w:rsidR="00917258" w:rsidRPr="004E0E0C" w:rsidTr="00BE6020">
        <w:trPr>
          <w:trHeight w:val="207"/>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DA7F50" w:rsidRDefault="00917258" w:rsidP="00DA7F50">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Температура измеряемой среды</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-25…+125</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proofErr w:type="spellStart"/>
            <w:r w:rsidRPr="004E0E0C">
              <w:rPr>
                <w:rFonts w:ascii="Times New Roman" w:hAnsi="Times New Roman"/>
                <w:color w:val="auto"/>
                <w:sz w:val="20"/>
                <w:vertAlign w:val="superscript"/>
              </w:rPr>
              <w:t>о</w:t>
            </w:r>
            <w:r w:rsidRPr="004E0E0C">
              <w:rPr>
                <w:rFonts w:ascii="Times New Roman" w:hAnsi="Times New Roman"/>
                <w:color w:val="auto"/>
                <w:sz w:val="20"/>
              </w:rPr>
              <w:t>С</w:t>
            </w:r>
            <w:proofErr w:type="spellEnd"/>
          </w:p>
        </w:tc>
      </w:tr>
      <w:tr w:rsidR="00917258" w:rsidRPr="004E0E0C" w:rsidTr="00BE6020">
        <w:trPr>
          <w:trHeight w:val="169"/>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DA7F50" w:rsidRDefault="00917258" w:rsidP="00DA7F50">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 xml:space="preserve">Диапазон </w:t>
            </w:r>
            <w:proofErr w:type="spellStart"/>
            <w:r w:rsidRPr="00DA7F50">
              <w:rPr>
                <w:rFonts w:ascii="Times New Roman" w:hAnsi="Times New Roman"/>
                <w:color w:val="000000"/>
                <w:sz w:val="20"/>
              </w:rPr>
              <w:t>термоконпенсации</w:t>
            </w:r>
            <w:proofErr w:type="spellEnd"/>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-25...+85</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proofErr w:type="spellStart"/>
            <w:r w:rsidRPr="004E0E0C">
              <w:rPr>
                <w:rFonts w:ascii="Times New Roman" w:hAnsi="Times New Roman"/>
                <w:color w:val="auto"/>
                <w:sz w:val="20"/>
                <w:vertAlign w:val="superscript"/>
              </w:rPr>
              <w:t>о</w:t>
            </w:r>
            <w:r w:rsidRPr="004E0E0C">
              <w:rPr>
                <w:rFonts w:ascii="Times New Roman" w:hAnsi="Times New Roman"/>
                <w:color w:val="auto"/>
                <w:sz w:val="20"/>
              </w:rPr>
              <w:t>С</w:t>
            </w:r>
            <w:proofErr w:type="spellEnd"/>
          </w:p>
        </w:tc>
      </w:tr>
      <w:tr w:rsidR="00917258" w:rsidRPr="004E0E0C" w:rsidTr="005506E3">
        <w:trPr>
          <w:trHeight w:val="308"/>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DA7F50" w:rsidRDefault="00917258" w:rsidP="00DA7F50">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Выходной сигнал диапазон</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4…20</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мА</w:t>
            </w:r>
          </w:p>
        </w:tc>
      </w:tr>
      <w:tr w:rsidR="00917258" w:rsidRPr="004E0E0C" w:rsidTr="005506E3">
        <w:trPr>
          <w:trHeight w:val="308"/>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DA7F50" w:rsidRDefault="00917258" w:rsidP="00DA7F50">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Диапазон измеряемого давления</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0…16</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бар</w:t>
            </w:r>
          </w:p>
        </w:tc>
      </w:tr>
      <w:tr w:rsidR="00917258" w:rsidRPr="004E0E0C" w:rsidTr="005506E3">
        <w:trPr>
          <w:trHeight w:val="308"/>
          <w:jc w:val="center"/>
        </w:trPr>
        <w:tc>
          <w:tcPr>
            <w:tcW w:w="561" w:type="dxa"/>
            <w:vMerge/>
            <w:tcBorders>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DA7F50" w:rsidRDefault="00917258" w:rsidP="00DA7F50">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Время реакции</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10</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proofErr w:type="spellStart"/>
            <w:r w:rsidRPr="004E0E0C">
              <w:rPr>
                <w:rFonts w:ascii="Times New Roman" w:hAnsi="Times New Roman"/>
                <w:color w:val="auto"/>
                <w:sz w:val="20"/>
              </w:rPr>
              <w:t>мс</w:t>
            </w:r>
            <w:proofErr w:type="spellEnd"/>
          </w:p>
        </w:tc>
      </w:tr>
      <w:tr w:rsidR="00BE6020" w:rsidRPr="004E0E0C" w:rsidTr="006679EE">
        <w:trPr>
          <w:trHeight w:val="308"/>
          <w:jc w:val="center"/>
        </w:trPr>
        <w:tc>
          <w:tcPr>
            <w:tcW w:w="561" w:type="dxa"/>
            <w:vMerge w:val="restart"/>
            <w:tcBorders>
              <w:top w:val="single" w:sz="4" w:space="0" w:color="auto"/>
              <w:left w:val="single" w:sz="4" w:space="0" w:color="auto"/>
              <w:right w:val="single" w:sz="4" w:space="0" w:color="auto"/>
            </w:tcBorders>
            <w:vAlign w:val="center"/>
          </w:tcPr>
          <w:p w:rsidR="00BE6020" w:rsidRPr="004E0E0C" w:rsidRDefault="00BE6020"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18</w:t>
            </w:r>
          </w:p>
        </w:tc>
        <w:tc>
          <w:tcPr>
            <w:tcW w:w="3460" w:type="dxa"/>
            <w:vMerge w:val="restart"/>
            <w:tcBorders>
              <w:top w:val="single" w:sz="4" w:space="0" w:color="auto"/>
              <w:left w:val="single" w:sz="4" w:space="0" w:color="auto"/>
              <w:right w:val="single" w:sz="4" w:space="0" w:color="auto"/>
            </w:tcBorders>
            <w:vAlign w:val="center"/>
          </w:tcPr>
          <w:p w:rsidR="00BE6020" w:rsidRPr="004E0E0C" w:rsidRDefault="00BE6020"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Кабель монтажный экранированный</w:t>
            </w:r>
          </w:p>
        </w:tc>
        <w:tc>
          <w:tcPr>
            <w:tcW w:w="4248" w:type="dxa"/>
            <w:tcBorders>
              <w:top w:val="single" w:sz="4" w:space="0" w:color="auto"/>
              <w:left w:val="single" w:sz="4" w:space="0" w:color="auto"/>
              <w:bottom w:val="single" w:sz="4" w:space="0" w:color="auto"/>
              <w:right w:val="single" w:sz="4" w:space="0" w:color="auto"/>
            </w:tcBorders>
            <w:vAlign w:val="center"/>
          </w:tcPr>
          <w:p w:rsidR="00BE6020" w:rsidRPr="00DA7F50" w:rsidRDefault="00BE6020" w:rsidP="00DA7F50">
            <w:pPr>
              <w:suppressAutoHyphens w:val="0"/>
              <w:spacing w:after="0" w:line="240" w:lineRule="auto"/>
              <w:jc w:val="center"/>
              <w:rPr>
                <w:rFonts w:ascii="Times New Roman" w:hAnsi="Times New Roman"/>
                <w:color w:val="000000"/>
                <w:sz w:val="20"/>
              </w:rPr>
            </w:pPr>
            <w:r w:rsidRPr="00DA7F50">
              <w:rPr>
                <w:rFonts w:ascii="Times New Roman" w:hAnsi="Times New Roman"/>
                <w:color w:val="000000"/>
                <w:sz w:val="20"/>
              </w:rPr>
              <w:t>Назначение</w:t>
            </w:r>
          </w:p>
        </w:tc>
        <w:tc>
          <w:tcPr>
            <w:tcW w:w="5517" w:type="dxa"/>
            <w:tcBorders>
              <w:top w:val="single" w:sz="4" w:space="0" w:color="auto"/>
              <w:left w:val="single" w:sz="4" w:space="0" w:color="auto"/>
              <w:bottom w:val="single" w:sz="4" w:space="0" w:color="auto"/>
              <w:right w:val="single" w:sz="4" w:space="0" w:color="auto"/>
            </w:tcBorders>
            <w:vAlign w:val="center"/>
          </w:tcPr>
          <w:p w:rsidR="00BE6020" w:rsidRPr="004E0E0C" w:rsidRDefault="00BE6020"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предназначен для присоединения к стационарным электрическим приборам, аппаратам, устройствам с номинальным переменным напряжением 500 В переменного тока частоты 400 Гц</w:t>
            </w:r>
          </w:p>
        </w:tc>
        <w:tc>
          <w:tcPr>
            <w:tcW w:w="1621" w:type="dxa"/>
            <w:tcBorders>
              <w:top w:val="single" w:sz="4" w:space="0" w:color="auto"/>
              <w:left w:val="single" w:sz="4" w:space="0" w:color="auto"/>
              <w:bottom w:val="single" w:sz="4" w:space="0" w:color="auto"/>
              <w:right w:val="single" w:sz="4" w:space="0" w:color="auto"/>
            </w:tcBorders>
            <w:vAlign w:val="center"/>
          </w:tcPr>
          <w:p w:rsidR="00BE6020" w:rsidRPr="004E0E0C" w:rsidRDefault="00BE6020" w:rsidP="00917258">
            <w:pPr>
              <w:widowControl w:val="0"/>
              <w:suppressAutoHyphens w:val="0"/>
              <w:spacing w:after="0" w:line="240" w:lineRule="auto"/>
              <w:jc w:val="center"/>
              <w:rPr>
                <w:rFonts w:ascii="Times New Roman" w:hAnsi="Times New Roman"/>
                <w:color w:val="auto"/>
                <w:sz w:val="20"/>
              </w:rPr>
            </w:pPr>
          </w:p>
        </w:tc>
      </w:tr>
      <w:tr w:rsidR="00BE6020" w:rsidRPr="004E0E0C" w:rsidTr="00BE6020">
        <w:trPr>
          <w:trHeight w:val="230"/>
          <w:jc w:val="center"/>
        </w:trPr>
        <w:tc>
          <w:tcPr>
            <w:tcW w:w="561" w:type="dxa"/>
            <w:vMerge/>
            <w:tcBorders>
              <w:left w:val="single" w:sz="4" w:space="0" w:color="auto"/>
              <w:right w:val="single" w:sz="4" w:space="0" w:color="auto"/>
            </w:tcBorders>
            <w:vAlign w:val="center"/>
          </w:tcPr>
          <w:p w:rsidR="00BE6020" w:rsidRPr="004E0E0C" w:rsidRDefault="00BE6020"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BE6020" w:rsidRPr="004E0E0C" w:rsidRDefault="00BE6020"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BE6020" w:rsidRPr="004E0E0C" w:rsidRDefault="00BE6020"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Количество  жил</w:t>
            </w:r>
          </w:p>
        </w:tc>
        <w:tc>
          <w:tcPr>
            <w:tcW w:w="5517" w:type="dxa"/>
            <w:tcBorders>
              <w:top w:val="single" w:sz="4" w:space="0" w:color="auto"/>
              <w:left w:val="single" w:sz="4" w:space="0" w:color="auto"/>
              <w:bottom w:val="single" w:sz="4" w:space="0" w:color="auto"/>
              <w:right w:val="single" w:sz="4" w:space="0" w:color="auto"/>
            </w:tcBorders>
            <w:vAlign w:val="center"/>
          </w:tcPr>
          <w:p w:rsidR="00BE6020" w:rsidRPr="004E0E0C" w:rsidRDefault="00BE6020"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5</w:t>
            </w:r>
          </w:p>
        </w:tc>
        <w:tc>
          <w:tcPr>
            <w:tcW w:w="1621" w:type="dxa"/>
            <w:tcBorders>
              <w:top w:val="single" w:sz="4" w:space="0" w:color="auto"/>
              <w:left w:val="single" w:sz="4" w:space="0" w:color="auto"/>
              <w:bottom w:val="single" w:sz="4" w:space="0" w:color="auto"/>
              <w:right w:val="single" w:sz="4" w:space="0" w:color="auto"/>
            </w:tcBorders>
            <w:vAlign w:val="center"/>
          </w:tcPr>
          <w:p w:rsidR="00BE6020" w:rsidRPr="004E0E0C" w:rsidRDefault="00BE6020" w:rsidP="00917258">
            <w:pPr>
              <w:widowControl w:val="0"/>
              <w:suppressAutoHyphens w:val="0"/>
              <w:spacing w:after="0" w:line="240" w:lineRule="auto"/>
              <w:jc w:val="center"/>
              <w:rPr>
                <w:rFonts w:ascii="Times New Roman" w:hAnsi="Times New Roman"/>
                <w:color w:val="auto"/>
                <w:sz w:val="20"/>
              </w:rPr>
            </w:pPr>
            <w:proofErr w:type="spellStart"/>
            <w:r w:rsidRPr="004E0E0C">
              <w:rPr>
                <w:rFonts w:ascii="Times New Roman" w:hAnsi="Times New Roman"/>
                <w:color w:val="auto"/>
                <w:sz w:val="20"/>
              </w:rPr>
              <w:t>шт</w:t>
            </w:r>
            <w:proofErr w:type="spellEnd"/>
          </w:p>
        </w:tc>
      </w:tr>
      <w:tr w:rsidR="00BE6020" w:rsidRPr="004E0E0C" w:rsidTr="00BE6020">
        <w:trPr>
          <w:trHeight w:val="275"/>
          <w:jc w:val="center"/>
        </w:trPr>
        <w:tc>
          <w:tcPr>
            <w:tcW w:w="561" w:type="dxa"/>
            <w:vMerge/>
            <w:tcBorders>
              <w:left w:val="single" w:sz="4" w:space="0" w:color="auto"/>
              <w:right w:val="single" w:sz="4" w:space="0" w:color="auto"/>
            </w:tcBorders>
            <w:vAlign w:val="center"/>
          </w:tcPr>
          <w:p w:rsidR="00BE6020" w:rsidRPr="004E0E0C" w:rsidRDefault="00BE6020"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BE6020" w:rsidRPr="004E0E0C" w:rsidRDefault="00BE6020"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BE6020" w:rsidRPr="004E0E0C" w:rsidRDefault="00BE6020"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Сечение жил</w:t>
            </w:r>
          </w:p>
        </w:tc>
        <w:tc>
          <w:tcPr>
            <w:tcW w:w="5517" w:type="dxa"/>
            <w:tcBorders>
              <w:top w:val="single" w:sz="4" w:space="0" w:color="auto"/>
              <w:left w:val="single" w:sz="4" w:space="0" w:color="auto"/>
              <w:bottom w:val="single" w:sz="4" w:space="0" w:color="auto"/>
              <w:right w:val="single" w:sz="4" w:space="0" w:color="auto"/>
            </w:tcBorders>
            <w:vAlign w:val="center"/>
          </w:tcPr>
          <w:p w:rsidR="00BE6020" w:rsidRPr="004E0E0C" w:rsidRDefault="00BE6020"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0,75</w:t>
            </w:r>
          </w:p>
        </w:tc>
        <w:tc>
          <w:tcPr>
            <w:tcW w:w="1621" w:type="dxa"/>
            <w:tcBorders>
              <w:top w:val="single" w:sz="4" w:space="0" w:color="auto"/>
              <w:left w:val="single" w:sz="4" w:space="0" w:color="auto"/>
              <w:bottom w:val="single" w:sz="4" w:space="0" w:color="auto"/>
              <w:right w:val="single" w:sz="4" w:space="0" w:color="auto"/>
            </w:tcBorders>
            <w:vAlign w:val="center"/>
          </w:tcPr>
          <w:p w:rsidR="00BE6020" w:rsidRPr="004E0E0C" w:rsidRDefault="00BE6020"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мм</w:t>
            </w:r>
            <w:r w:rsidRPr="004E0E0C">
              <w:rPr>
                <w:rFonts w:ascii="Times New Roman" w:hAnsi="Times New Roman"/>
                <w:color w:val="auto"/>
                <w:sz w:val="20"/>
                <w:vertAlign w:val="superscript"/>
              </w:rPr>
              <w:t>2</w:t>
            </w:r>
          </w:p>
        </w:tc>
      </w:tr>
      <w:tr w:rsidR="00BE6020" w:rsidRPr="004E0E0C" w:rsidTr="00BE6020">
        <w:trPr>
          <w:trHeight w:val="279"/>
          <w:jc w:val="center"/>
        </w:trPr>
        <w:tc>
          <w:tcPr>
            <w:tcW w:w="561" w:type="dxa"/>
            <w:vMerge/>
            <w:tcBorders>
              <w:left w:val="single" w:sz="4" w:space="0" w:color="auto"/>
              <w:right w:val="single" w:sz="4" w:space="0" w:color="auto"/>
            </w:tcBorders>
            <w:vAlign w:val="center"/>
          </w:tcPr>
          <w:p w:rsidR="00BE6020" w:rsidRPr="004E0E0C" w:rsidRDefault="00BE6020"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BE6020" w:rsidRPr="004E0E0C" w:rsidRDefault="00BE6020"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BE6020" w:rsidRPr="004E0E0C" w:rsidRDefault="00BE6020"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Экран</w:t>
            </w:r>
          </w:p>
        </w:tc>
        <w:tc>
          <w:tcPr>
            <w:tcW w:w="5517" w:type="dxa"/>
            <w:tcBorders>
              <w:top w:val="single" w:sz="4" w:space="0" w:color="auto"/>
              <w:left w:val="single" w:sz="4" w:space="0" w:color="auto"/>
              <w:bottom w:val="single" w:sz="4" w:space="0" w:color="auto"/>
              <w:right w:val="single" w:sz="4" w:space="0" w:color="auto"/>
            </w:tcBorders>
            <w:vAlign w:val="center"/>
          </w:tcPr>
          <w:p w:rsidR="00BE6020" w:rsidRPr="004E0E0C" w:rsidRDefault="00BE6020"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из медных проволок</w:t>
            </w:r>
          </w:p>
        </w:tc>
        <w:tc>
          <w:tcPr>
            <w:tcW w:w="1621" w:type="dxa"/>
            <w:tcBorders>
              <w:top w:val="single" w:sz="4" w:space="0" w:color="auto"/>
              <w:left w:val="single" w:sz="4" w:space="0" w:color="auto"/>
              <w:bottom w:val="single" w:sz="4" w:space="0" w:color="auto"/>
              <w:right w:val="single" w:sz="4" w:space="0" w:color="auto"/>
            </w:tcBorders>
            <w:vAlign w:val="center"/>
          </w:tcPr>
          <w:p w:rsidR="00BE6020" w:rsidRPr="004E0E0C" w:rsidRDefault="00BE6020" w:rsidP="00917258">
            <w:pPr>
              <w:suppressAutoHyphens w:val="0"/>
              <w:spacing w:after="0" w:line="240" w:lineRule="auto"/>
              <w:jc w:val="center"/>
              <w:rPr>
                <w:rFonts w:ascii="Times New Roman" w:hAnsi="Times New Roman"/>
                <w:bCs/>
                <w:color w:val="auto"/>
                <w:sz w:val="20"/>
              </w:rPr>
            </w:pPr>
          </w:p>
        </w:tc>
      </w:tr>
      <w:tr w:rsidR="00BE6020" w:rsidRPr="004E0E0C" w:rsidTr="005506E3">
        <w:trPr>
          <w:trHeight w:val="308"/>
          <w:jc w:val="center"/>
        </w:trPr>
        <w:tc>
          <w:tcPr>
            <w:tcW w:w="561" w:type="dxa"/>
            <w:vMerge/>
            <w:tcBorders>
              <w:left w:val="single" w:sz="4" w:space="0" w:color="auto"/>
              <w:right w:val="single" w:sz="4" w:space="0" w:color="auto"/>
            </w:tcBorders>
            <w:vAlign w:val="center"/>
          </w:tcPr>
          <w:p w:rsidR="00BE6020" w:rsidRPr="004E0E0C" w:rsidRDefault="00BE6020"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BE6020" w:rsidRPr="004E0E0C" w:rsidRDefault="00BE6020"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BE6020" w:rsidRPr="004E0E0C" w:rsidRDefault="00BE6020"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Оболочка</w:t>
            </w:r>
          </w:p>
        </w:tc>
        <w:tc>
          <w:tcPr>
            <w:tcW w:w="5517" w:type="dxa"/>
            <w:tcBorders>
              <w:top w:val="single" w:sz="4" w:space="0" w:color="auto"/>
              <w:left w:val="single" w:sz="4" w:space="0" w:color="auto"/>
              <w:bottom w:val="single" w:sz="4" w:space="0" w:color="auto"/>
              <w:right w:val="single" w:sz="4" w:space="0" w:color="auto"/>
            </w:tcBorders>
            <w:vAlign w:val="center"/>
          </w:tcPr>
          <w:p w:rsidR="00BE6020" w:rsidRPr="004E0E0C" w:rsidRDefault="00BE6020"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из поливинилхлоридного пластиката</w:t>
            </w:r>
          </w:p>
        </w:tc>
        <w:tc>
          <w:tcPr>
            <w:tcW w:w="1621" w:type="dxa"/>
            <w:tcBorders>
              <w:top w:val="single" w:sz="4" w:space="0" w:color="auto"/>
              <w:left w:val="single" w:sz="4" w:space="0" w:color="auto"/>
              <w:bottom w:val="single" w:sz="4" w:space="0" w:color="auto"/>
              <w:right w:val="single" w:sz="4" w:space="0" w:color="auto"/>
            </w:tcBorders>
            <w:vAlign w:val="center"/>
          </w:tcPr>
          <w:p w:rsidR="00BE6020" w:rsidRPr="004E0E0C" w:rsidRDefault="00BE6020" w:rsidP="00917258">
            <w:pPr>
              <w:suppressAutoHyphens w:val="0"/>
              <w:spacing w:after="0" w:line="240" w:lineRule="auto"/>
              <w:jc w:val="center"/>
              <w:rPr>
                <w:rFonts w:ascii="Times New Roman" w:hAnsi="Times New Roman"/>
                <w:bCs/>
                <w:color w:val="auto"/>
                <w:sz w:val="20"/>
              </w:rPr>
            </w:pPr>
          </w:p>
        </w:tc>
      </w:tr>
      <w:tr w:rsidR="00BE6020" w:rsidRPr="004E0E0C" w:rsidTr="00BE6020">
        <w:trPr>
          <w:trHeight w:val="203"/>
          <w:jc w:val="center"/>
        </w:trPr>
        <w:tc>
          <w:tcPr>
            <w:tcW w:w="561" w:type="dxa"/>
            <w:vMerge/>
            <w:tcBorders>
              <w:left w:val="single" w:sz="4" w:space="0" w:color="auto"/>
              <w:right w:val="single" w:sz="4" w:space="0" w:color="auto"/>
            </w:tcBorders>
            <w:vAlign w:val="center"/>
          </w:tcPr>
          <w:p w:rsidR="00BE6020" w:rsidRPr="004E0E0C" w:rsidRDefault="00BE6020"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BE6020" w:rsidRPr="004E0E0C" w:rsidRDefault="00BE6020"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BE6020" w:rsidRPr="004E0E0C" w:rsidRDefault="00BE6020" w:rsidP="00917258">
            <w:pPr>
              <w:widowControl w:val="0"/>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Жила</w:t>
            </w:r>
          </w:p>
        </w:tc>
        <w:tc>
          <w:tcPr>
            <w:tcW w:w="5517" w:type="dxa"/>
            <w:tcBorders>
              <w:top w:val="single" w:sz="4" w:space="0" w:color="auto"/>
              <w:left w:val="single" w:sz="4" w:space="0" w:color="auto"/>
              <w:bottom w:val="single" w:sz="4" w:space="0" w:color="auto"/>
              <w:right w:val="single" w:sz="4" w:space="0" w:color="auto"/>
            </w:tcBorders>
            <w:vAlign w:val="center"/>
          </w:tcPr>
          <w:p w:rsidR="00BE6020" w:rsidRPr="004E0E0C" w:rsidRDefault="00BE6020"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медная многопроволочная</w:t>
            </w:r>
          </w:p>
        </w:tc>
        <w:tc>
          <w:tcPr>
            <w:tcW w:w="1621" w:type="dxa"/>
            <w:tcBorders>
              <w:top w:val="single" w:sz="4" w:space="0" w:color="auto"/>
              <w:left w:val="single" w:sz="4" w:space="0" w:color="auto"/>
              <w:bottom w:val="single" w:sz="4" w:space="0" w:color="auto"/>
              <w:right w:val="single" w:sz="4" w:space="0" w:color="auto"/>
            </w:tcBorders>
            <w:vAlign w:val="center"/>
          </w:tcPr>
          <w:p w:rsidR="00BE6020" w:rsidRPr="004E0E0C" w:rsidRDefault="00BE6020" w:rsidP="00917258">
            <w:pPr>
              <w:suppressAutoHyphens w:val="0"/>
              <w:spacing w:after="0" w:line="240" w:lineRule="auto"/>
              <w:jc w:val="center"/>
              <w:rPr>
                <w:rFonts w:ascii="Times New Roman" w:hAnsi="Times New Roman"/>
                <w:bCs/>
                <w:color w:val="auto"/>
                <w:sz w:val="20"/>
              </w:rPr>
            </w:pPr>
          </w:p>
        </w:tc>
      </w:tr>
      <w:tr w:rsidR="00BE6020" w:rsidRPr="004E0E0C" w:rsidTr="00BE6020">
        <w:trPr>
          <w:trHeight w:val="276"/>
          <w:jc w:val="center"/>
        </w:trPr>
        <w:tc>
          <w:tcPr>
            <w:tcW w:w="561" w:type="dxa"/>
            <w:vMerge/>
            <w:tcBorders>
              <w:left w:val="single" w:sz="4" w:space="0" w:color="auto"/>
              <w:right w:val="single" w:sz="4" w:space="0" w:color="auto"/>
            </w:tcBorders>
            <w:vAlign w:val="center"/>
          </w:tcPr>
          <w:p w:rsidR="00BE6020" w:rsidRPr="004E0E0C" w:rsidRDefault="00BE6020"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BE6020" w:rsidRPr="004E0E0C" w:rsidRDefault="00BE6020"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BE6020" w:rsidRPr="004E0E0C" w:rsidRDefault="00BE6020"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Изоляция</w:t>
            </w:r>
          </w:p>
        </w:tc>
        <w:tc>
          <w:tcPr>
            <w:tcW w:w="5517" w:type="dxa"/>
            <w:tcBorders>
              <w:top w:val="single" w:sz="4" w:space="0" w:color="auto"/>
              <w:left w:val="single" w:sz="4" w:space="0" w:color="auto"/>
              <w:bottom w:val="single" w:sz="4" w:space="0" w:color="auto"/>
              <w:right w:val="single" w:sz="4" w:space="0" w:color="auto"/>
            </w:tcBorders>
            <w:vAlign w:val="center"/>
          </w:tcPr>
          <w:p w:rsidR="00BE6020" w:rsidRPr="004E0E0C" w:rsidRDefault="00BE6020"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из поливинилхлоридного пластиката</w:t>
            </w:r>
          </w:p>
        </w:tc>
        <w:tc>
          <w:tcPr>
            <w:tcW w:w="1621" w:type="dxa"/>
            <w:tcBorders>
              <w:top w:val="single" w:sz="4" w:space="0" w:color="auto"/>
              <w:left w:val="single" w:sz="4" w:space="0" w:color="auto"/>
              <w:bottom w:val="single" w:sz="4" w:space="0" w:color="auto"/>
              <w:right w:val="single" w:sz="4" w:space="0" w:color="auto"/>
            </w:tcBorders>
            <w:vAlign w:val="center"/>
          </w:tcPr>
          <w:p w:rsidR="00BE6020" w:rsidRPr="004E0E0C" w:rsidRDefault="00BE6020" w:rsidP="00917258">
            <w:pPr>
              <w:suppressAutoHyphens w:val="0"/>
              <w:spacing w:after="0" w:line="240" w:lineRule="auto"/>
              <w:jc w:val="center"/>
              <w:rPr>
                <w:rFonts w:ascii="Times New Roman" w:hAnsi="Times New Roman"/>
                <w:bCs/>
                <w:color w:val="auto"/>
                <w:sz w:val="20"/>
              </w:rPr>
            </w:pPr>
          </w:p>
        </w:tc>
      </w:tr>
      <w:tr w:rsidR="00BE6020" w:rsidRPr="004E0E0C" w:rsidTr="005506E3">
        <w:trPr>
          <w:trHeight w:val="308"/>
          <w:jc w:val="center"/>
        </w:trPr>
        <w:tc>
          <w:tcPr>
            <w:tcW w:w="561" w:type="dxa"/>
            <w:vMerge/>
            <w:tcBorders>
              <w:left w:val="single" w:sz="4" w:space="0" w:color="auto"/>
              <w:right w:val="single" w:sz="4" w:space="0" w:color="auto"/>
            </w:tcBorders>
            <w:vAlign w:val="center"/>
          </w:tcPr>
          <w:p w:rsidR="00BE6020" w:rsidRPr="004E0E0C" w:rsidRDefault="00BE6020"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BE6020" w:rsidRPr="004E0E0C" w:rsidRDefault="00BE6020" w:rsidP="00917258">
            <w:pPr>
              <w:widowControl w:val="0"/>
              <w:suppressAutoHyphens w:val="0"/>
              <w:spacing w:after="0" w:line="24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BE6020" w:rsidRPr="004E0E0C" w:rsidRDefault="00BE6020"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Температура эксплуатации</w:t>
            </w:r>
          </w:p>
        </w:tc>
        <w:tc>
          <w:tcPr>
            <w:tcW w:w="5517" w:type="dxa"/>
            <w:tcBorders>
              <w:top w:val="single" w:sz="4" w:space="0" w:color="auto"/>
              <w:left w:val="single" w:sz="4" w:space="0" w:color="auto"/>
              <w:bottom w:val="single" w:sz="4" w:space="0" w:color="auto"/>
              <w:right w:val="single" w:sz="4" w:space="0" w:color="auto"/>
            </w:tcBorders>
            <w:vAlign w:val="center"/>
          </w:tcPr>
          <w:p w:rsidR="00BE6020" w:rsidRPr="004E0E0C" w:rsidRDefault="00BE6020"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-50…+60</w:t>
            </w:r>
          </w:p>
        </w:tc>
        <w:tc>
          <w:tcPr>
            <w:tcW w:w="1621" w:type="dxa"/>
            <w:tcBorders>
              <w:top w:val="single" w:sz="4" w:space="0" w:color="auto"/>
              <w:left w:val="single" w:sz="4" w:space="0" w:color="auto"/>
              <w:bottom w:val="single" w:sz="4" w:space="0" w:color="auto"/>
              <w:right w:val="single" w:sz="4" w:space="0" w:color="auto"/>
            </w:tcBorders>
            <w:vAlign w:val="center"/>
          </w:tcPr>
          <w:p w:rsidR="00BE6020" w:rsidRPr="004E0E0C" w:rsidRDefault="00BE6020" w:rsidP="00917258">
            <w:pPr>
              <w:suppressAutoHyphens w:val="0"/>
              <w:spacing w:after="0" w:line="240" w:lineRule="auto"/>
              <w:jc w:val="center"/>
              <w:rPr>
                <w:rFonts w:ascii="Times New Roman" w:hAnsi="Times New Roman"/>
                <w:bCs/>
                <w:color w:val="auto"/>
                <w:sz w:val="20"/>
              </w:rPr>
            </w:pPr>
            <w:proofErr w:type="spellStart"/>
            <w:r w:rsidRPr="004E0E0C">
              <w:rPr>
                <w:rFonts w:ascii="Times New Roman" w:hAnsi="Times New Roman"/>
                <w:color w:val="auto"/>
                <w:sz w:val="20"/>
                <w:vertAlign w:val="superscript"/>
              </w:rPr>
              <w:t>о</w:t>
            </w:r>
            <w:r w:rsidRPr="004E0E0C">
              <w:rPr>
                <w:rFonts w:ascii="Times New Roman" w:hAnsi="Times New Roman"/>
                <w:color w:val="auto"/>
                <w:sz w:val="20"/>
              </w:rPr>
              <w:t>С</w:t>
            </w:r>
            <w:proofErr w:type="spellEnd"/>
          </w:p>
        </w:tc>
      </w:tr>
      <w:tr w:rsidR="00BE6020" w:rsidRPr="004E0E0C" w:rsidTr="005506E3">
        <w:trPr>
          <w:trHeight w:val="308"/>
          <w:jc w:val="center"/>
        </w:trPr>
        <w:tc>
          <w:tcPr>
            <w:tcW w:w="561" w:type="dxa"/>
            <w:vMerge/>
            <w:tcBorders>
              <w:left w:val="single" w:sz="4" w:space="0" w:color="auto"/>
              <w:bottom w:val="single" w:sz="4" w:space="0" w:color="auto"/>
              <w:right w:val="single" w:sz="4" w:space="0" w:color="auto"/>
            </w:tcBorders>
            <w:vAlign w:val="center"/>
          </w:tcPr>
          <w:p w:rsidR="00BE6020" w:rsidRPr="004E0E0C" w:rsidRDefault="00BE6020"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bottom w:val="single" w:sz="4" w:space="0" w:color="auto"/>
              <w:right w:val="single" w:sz="4" w:space="0" w:color="auto"/>
            </w:tcBorders>
            <w:vAlign w:val="center"/>
          </w:tcPr>
          <w:p w:rsidR="00BE6020" w:rsidRPr="004E0E0C" w:rsidRDefault="00BE6020"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BE6020" w:rsidRPr="004E0E0C" w:rsidRDefault="00BE6020"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Наружный диаметр кабеля</w:t>
            </w:r>
          </w:p>
        </w:tc>
        <w:tc>
          <w:tcPr>
            <w:tcW w:w="5517" w:type="dxa"/>
            <w:tcBorders>
              <w:top w:val="single" w:sz="4" w:space="0" w:color="auto"/>
              <w:left w:val="single" w:sz="4" w:space="0" w:color="auto"/>
              <w:bottom w:val="single" w:sz="4" w:space="0" w:color="auto"/>
              <w:right w:val="single" w:sz="4" w:space="0" w:color="auto"/>
            </w:tcBorders>
            <w:vAlign w:val="center"/>
          </w:tcPr>
          <w:p w:rsidR="00BE6020" w:rsidRPr="004E0E0C" w:rsidRDefault="00BE6020"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10</w:t>
            </w:r>
          </w:p>
        </w:tc>
        <w:tc>
          <w:tcPr>
            <w:tcW w:w="1621" w:type="dxa"/>
            <w:tcBorders>
              <w:top w:val="single" w:sz="4" w:space="0" w:color="auto"/>
              <w:left w:val="single" w:sz="4" w:space="0" w:color="auto"/>
              <w:bottom w:val="single" w:sz="4" w:space="0" w:color="auto"/>
              <w:right w:val="single" w:sz="4" w:space="0" w:color="auto"/>
            </w:tcBorders>
            <w:vAlign w:val="center"/>
          </w:tcPr>
          <w:p w:rsidR="00BE6020" w:rsidRPr="004E0E0C" w:rsidRDefault="00BE6020"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мм</w:t>
            </w:r>
          </w:p>
        </w:tc>
      </w:tr>
      <w:tr w:rsidR="00917258" w:rsidRPr="004E0E0C" w:rsidTr="005506E3">
        <w:trPr>
          <w:trHeight w:val="308"/>
          <w:jc w:val="center"/>
        </w:trPr>
        <w:tc>
          <w:tcPr>
            <w:tcW w:w="561" w:type="dxa"/>
            <w:vMerge w:val="restart"/>
            <w:tcBorders>
              <w:top w:val="single" w:sz="4" w:space="0" w:color="auto"/>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lastRenderedPageBreak/>
              <w:t>19</w:t>
            </w:r>
          </w:p>
        </w:tc>
        <w:tc>
          <w:tcPr>
            <w:tcW w:w="3460" w:type="dxa"/>
            <w:vMerge w:val="restart"/>
            <w:tcBorders>
              <w:top w:val="single" w:sz="4" w:space="0" w:color="auto"/>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Светильник</w:t>
            </w: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Напряжение</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220</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В</w:t>
            </w:r>
          </w:p>
        </w:tc>
      </w:tr>
      <w:tr w:rsidR="00917258" w:rsidRPr="004E0E0C" w:rsidTr="005506E3">
        <w:trPr>
          <w:trHeight w:val="308"/>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Количество ламп</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2</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roofErr w:type="spellStart"/>
            <w:r w:rsidRPr="004E0E0C">
              <w:rPr>
                <w:rFonts w:ascii="Times New Roman" w:hAnsi="Times New Roman"/>
                <w:bCs/>
                <w:color w:val="auto"/>
                <w:sz w:val="20"/>
              </w:rPr>
              <w:t>шт</w:t>
            </w:r>
            <w:proofErr w:type="spellEnd"/>
          </w:p>
        </w:tc>
      </w:tr>
      <w:tr w:rsidR="00917258" w:rsidRPr="004E0E0C" w:rsidTr="005506E3">
        <w:trPr>
          <w:trHeight w:val="308"/>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Тип цоколя</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G13</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r>
      <w:tr w:rsidR="00917258" w:rsidRPr="004E0E0C" w:rsidTr="005506E3">
        <w:trPr>
          <w:trHeight w:val="308"/>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Способ монтажа</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Подвесной</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r>
      <w:tr w:rsidR="00917258" w:rsidRPr="004E0E0C" w:rsidTr="005506E3">
        <w:trPr>
          <w:trHeight w:val="308"/>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Длина</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1280</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мм</w:t>
            </w:r>
          </w:p>
        </w:tc>
      </w:tr>
      <w:tr w:rsidR="00917258" w:rsidRPr="004E0E0C" w:rsidTr="005506E3">
        <w:trPr>
          <w:trHeight w:val="308"/>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Мощность ламп</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36</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Вт</w:t>
            </w:r>
          </w:p>
        </w:tc>
      </w:tr>
      <w:tr w:rsidR="00917258" w:rsidRPr="004E0E0C" w:rsidTr="005506E3">
        <w:trPr>
          <w:trHeight w:val="308"/>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Высота</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110</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мм</w:t>
            </w:r>
          </w:p>
        </w:tc>
      </w:tr>
      <w:tr w:rsidR="00917258" w:rsidRPr="004E0E0C" w:rsidTr="00A66ED4">
        <w:trPr>
          <w:trHeight w:val="179"/>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Срок службы</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10000</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час</w:t>
            </w:r>
          </w:p>
        </w:tc>
      </w:tr>
      <w:tr w:rsidR="00917258" w:rsidRPr="004E0E0C" w:rsidTr="00A66ED4">
        <w:trPr>
          <w:trHeight w:val="283"/>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Ширина</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165</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мм</w:t>
            </w:r>
          </w:p>
        </w:tc>
      </w:tr>
      <w:tr w:rsidR="00917258" w:rsidRPr="004E0E0C" w:rsidTr="005506E3">
        <w:trPr>
          <w:trHeight w:val="308"/>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Материал основания светильника</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сталь</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r>
      <w:tr w:rsidR="00917258" w:rsidRPr="004E0E0C" w:rsidTr="00A66ED4">
        <w:trPr>
          <w:trHeight w:val="165"/>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Степень защиты</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IP65</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r>
      <w:tr w:rsidR="00917258" w:rsidRPr="004E0E0C" w:rsidTr="005506E3">
        <w:trPr>
          <w:trHeight w:val="308"/>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Пускорегулирующая аппаратура</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в комплекте</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r>
      <w:tr w:rsidR="00917258" w:rsidRPr="004E0E0C" w:rsidTr="00A66ED4">
        <w:trPr>
          <w:trHeight w:val="231"/>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Климатическое исполнение</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УХЛ2</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r>
      <w:tr w:rsidR="00917258" w:rsidRPr="004E0E0C" w:rsidTr="005506E3">
        <w:trPr>
          <w:trHeight w:val="308"/>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Материал рассеивателя</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Полистирол</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r>
      <w:tr w:rsidR="00917258" w:rsidRPr="004E0E0C" w:rsidTr="005506E3">
        <w:trPr>
          <w:trHeight w:val="308"/>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Материал корпуса светильника</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Поликарбонат</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r>
      <w:tr w:rsidR="00917258" w:rsidRPr="004E0E0C" w:rsidTr="00A66ED4">
        <w:trPr>
          <w:trHeight w:val="274"/>
          <w:jc w:val="center"/>
        </w:trPr>
        <w:tc>
          <w:tcPr>
            <w:tcW w:w="561" w:type="dxa"/>
            <w:vMerge/>
            <w:tcBorders>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КПД</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60</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r>
      <w:tr w:rsidR="00917258" w:rsidRPr="004E0E0C" w:rsidTr="005506E3">
        <w:trPr>
          <w:trHeight w:val="308"/>
          <w:jc w:val="center"/>
        </w:trPr>
        <w:tc>
          <w:tcPr>
            <w:tcW w:w="561" w:type="dxa"/>
            <w:vMerge w:val="restart"/>
            <w:tcBorders>
              <w:top w:val="single" w:sz="4" w:space="0" w:color="auto"/>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20</w:t>
            </w:r>
          </w:p>
        </w:tc>
        <w:tc>
          <w:tcPr>
            <w:tcW w:w="3460" w:type="dxa"/>
            <w:vMerge w:val="restart"/>
            <w:tcBorders>
              <w:top w:val="single" w:sz="4" w:space="0" w:color="auto"/>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Провод</w:t>
            </w:r>
          </w:p>
          <w:p w:rsidR="00917258" w:rsidRPr="004E0E0C" w:rsidRDefault="00917258"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ГОСТ 6323-79</w:t>
            </w: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Конструкция</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провод с медной жилой с поливинилхлоридной изоляцией повышенной гибкости</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r>
      <w:tr w:rsidR="00917258" w:rsidRPr="004E0E0C" w:rsidTr="00A66ED4">
        <w:trPr>
          <w:trHeight w:val="199"/>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Число жил</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1</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roofErr w:type="spellStart"/>
            <w:r w:rsidRPr="004E0E0C">
              <w:rPr>
                <w:rFonts w:ascii="Times New Roman" w:hAnsi="Times New Roman"/>
                <w:bCs/>
                <w:color w:val="auto"/>
                <w:sz w:val="20"/>
              </w:rPr>
              <w:t>шт</w:t>
            </w:r>
            <w:proofErr w:type="spellEnd"/>
          </w:p>
        </w:tc>
      </w:tr>
      <w:tr w:rsidR="00917258" w:rsidRPr="004E0E0C" w:rsidTr="00A66ED4">
        <w:trPr>
          <w:trHeight w:val="245"/>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Сечение жил</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1,5</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мм</w:t>
            </w:r>
            <w:r w:rsidRPr="004E0E0C">
              <w:rPr>
                <w:rFonts w:ascii="Times New Roman" w:hAnsi="Times New Roman"/>
                <w:bCs/>
                <w:color w:val="auto"/>
                <w:sz w:val="20"/>
                <w:vertAlign w:val="superscript"/>
              </w:rPr>
              <w:t>2</w:t>
            </w:r>
          </w:p>
        </w:tc>
      </w:tr>
      <w:tr w:rsidR="00917258" w:rsidRPr="004E0E0C" w:rsidTr="00A66ED4">
        <w:trPr>
          <w:trHeight w:val="263"/>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Класс жилы по ГОСТ 22483</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2</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r>
      <w:tr w:rsidR="00917258" w:rsidRPr="004E0E0C" w:rsidTr="00A66ED4">
        <w:trPr>
          <w:trHeight w:val="281"/>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Изоляция</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изолированы поливинилхлоридным пластикатом в два слоя</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r>
      <w:tr w:rsidR="00917258" w:rsidRPr="004E0E0C" w:rsidTr="00A66ED4">
        <w:trPr>
          <w:trHeight w:val="257"/>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Номинальная толщина изоляции</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0,7</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мм</w:t>
            </w:r>
          </w:p>
        </w:tc>
      </w:tr>
      <w:tr w:rsidR="00917258" w:rsidRPr="004E0E0C" w:rsidTr="005506E3">
        <w:trPr>
          <w:trHeight w:val="308"/>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Максимальный наружный диаметр</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3,4</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мм</w:t>
            </w:r>
          </w:p>
        </w:tc>
      </w:tr>
      <w:tr w:rsidR="00917258" w:rsidRPr="004E0E0C" w:rsidTr="00A66ED4">
        <w:trPr>
          <w:trHeight w:val="251"/>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Расцветка</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сплошная</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r>
      <w:tr w:rsidR="00917258" w:rsidRPr="004E0E0C" w:rsidTr="005506E3">
        <w:trPr>
          <w:trHeight w:val="308"/>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Изоляция</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плотно прилегает к токопроводящей жиле и удаляется без повреждения</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r>
      <w:tr w:rsidR="00917258" w:rsidRPr="004E0E0C" w:rsidTr="005506E3">
        <w:trPr>
          <w:trHeight w:val="308"/>
          <w:jc w:val="center"/>
        </w:trPr>
        <w:tc>
          <w:tcPr>
            <w:tcW w:w="561" w:type="dxa"/>
            <w:vMerge/>
            <w:tcBorders>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color w:val="000000"/>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Провода</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не распространяют горение</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color w:val="000000"/>
                <w:sz w:val="20"/>
              </w:rPr>
            </w:pPr>
          </w:p>
        </w:tc>
      </w:tr>
      <w:tr w:rsidR="00A66ED4" w:rsidRPr="004E0E0C" w:rsidTr="00A66ED4">
        <w:trPr>
          <w:trHeight w:val="195"/>
          <w:jc w:val="center"/>
        </w:trPr>
        <w:tc>
          <w:tcPr>
            <w:tcW w:w="561" w:type="dxa"/>
            <w:vMerge w:val="restart"/>
            <w:tcBorders>
              <w:top w:val="single" w:sz="4" w:space="0" w:color="auto"/>
              <w:left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21</w:t>
            </w:r>
          </w:p>
        </w:tc>
        <w:tc>
          <w:tcPr>
            <w:tcW w:w="3460" w:type="dxa"/>
            <w:vMerge w:val="restart"/>
            <w:tcBorders>
              <w:top w:val="single" w:sz="4" w:space="0" w:color="auto"/>
              <w:left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000000"/>
                <w:sz w:val="20"/>
              </w:rPr>
            </w:pPr>
            <w:r w:rsidRPr="004E0E0C">
              <w:rPr>
                <w:rFonts w:ascii="Times New Roman" w:hAnsi="Times New Roman"/>
                <w:color w:val="000000"/>
                <w:sz w:val="20"/>
              </w:rPr>
              <w:t>Розетка двойная</w:t>
            </w:r>
          </w:p>
        </w:tc>
        <w:tc>
          <w:tcPr>
            <w:tcW w:w="4248" w:type="dxa"/>
            <w:tcBorders>
              <w:top w:val="single" w:sz="4" w:space="0" w:color="auto"/>
              <w:left w:val="single" w:sz="4" w:space="0" w:color="auto"/>
              <w:bottom w:val="single" w:sz="4" w:space="0" w:color="auto"/>
              <w:right w:val="single" w:sz="4" w:space="0" w:color="auto"/>
            </w:tcBorders>
            <w:vAlign w:val="center"/>
          </w:tcPr>
          <w:p w:rsidR="00A66ED4" w:rsidRPr="00A66ED4" w:rsidRDefault="00A66ED4"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Номинальный ток</w:t>
            </w:r>
          </w:p>
        </w:tc>
        <w:tc>
          <w:tcPr>
            <w:tcW w:w="5517" w:type="dxa"/>
            <w:tcBorders>
              <w:top w:val="single" w:sz="4" w:space="0" w:color="auto"/>
              <w:left w:val="single" w:sz="4" w:space="0" w:color="auto"/>
              <w:bottom w:val="single" w:sz="4" w:space="0" w:color="auto"/>
              <w:right w:val="single" w:sz="4" w:space="0" w:color="auto"/>
            </w:tcBorders>
            <w:vAlign w:val="center"/>
          </w:tcPr>
          <w:p w:rsidR="00A66ED4" w:rsidRPr="00A66ED4" w:rsidRDefault="00A66ED4"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16</w:t>
            </w:r>
          </w:p>
        </w:tc>
        <w:tc>
          <w:tcPr>
            <w:tcW w:w="1621"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widowControl w:val="0"/>
              <w:suppressAutoHyphens w:val="0"/>
              <w:spacing w:after="0" w:line="240" w:lineRule="auto"/>
              <w:jc w:val="center"/>
              <w:rPr>
                <w:rFonts w:ascii="Times New Roman" w:hAnsi="Times New Roman"/>
                <w:color w:val="000000"/>
                <w:sz w:val="20"/>
              </w:rPr>
            </w:pPr>
            <w:r w:rsidRPr="004E0E0C">
              <w:rPr>
                <w:rFonts w:ascii="Times New Roman" w:hAnsi="Times New Roman"/>
                <w:color w:val="000000"/>
                <w:sz w:val="20"/>
              </w:rPr>
              <w:t>А</w:t>
            </w:r>
          </w:p>
        </w:tc>
      </w:tr>
      <w:tr w:rsidR="00A66ED4" w:rsidRPr="004E0E0C" w:rsidTr="00A66ED4">
        <w:trPr>
          <w:trHeight w:val="227"/>
          <w:jc w:val="center"/>
        </w:trPr>
        <w:tc>
          <w:tcPr>
            <w:tcW w:w="561" w:type="dxa"/>
            <w:vMerge/>
            <w:tcBorders>
              <w:left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bCs/>
                <w:color w:val="auto"/>
                <w:sz w:val="20"/>
                <w:lang w:val="en-US"/>
              </w:rPr>
            </w:pPr>
          </w:p>
        </w:tc>
        <w:tc>
          <w:tcPr>
            <w:tcW w:w="3460" w:type="dxa"/>
            <w:vMerge/>
            <w:tcBorders>
              <w:left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000000"/>
                <w:sz w:val="20"/>
                <w:lang w:val="en-US"/>
              </w:rPr>
            </w:pPr>
          </w:p>
        </w:tc>
        <w:tc>
          <w:tcPr>
            <w:tcW w:w="4248" w:type="dxa"/>
            <w:tcBorders>
              <w:top w:val="single" w:sz="4" w:space="0" w:color="auto"/>
              <w:left w:val="single" w:sz="4" w:space="0" w:color="auto"/>
              <w:bottom w:val="single" w:sz="4" w:space="0" w:color="auto"/>
              <w:right w:val="single" w:sz="4" w:space="0" w:color="auto"/>
            </w:tcBorders>
            <w:vAlign w:val="center"/>
          </w:tcPr>
          <w:p w:rsidR="00A66ED4" w:rsidRPr="00A66ED4" w:rsidRDefault="00A66ED4"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Степень защиты</w:t>
            </w:r>
          </w:p>
        </w:tc>
        <w:tc>
          <w:tcPr>
            <w:tcW w:w="5517" w:type="dxa"/>
            <w:tcBorders>
              <w:top w:val="single" w:sz="4" w:space="0" w:color="auto"/>
              <w:left w:val="single" w:sz="4" w:space="0" w:color="auto"/>
              <w:bottom w:val="single" w:sz="4" w:space="0" w:color="auto"/>
              <w:right w:val="single" w:sz="4" w:space="0" w:color="auto"/>
            </w:tcBorders>
            <w:vAlign w:val="center"/>
          </w:tcPr>
          <w:p w:rsidR="00A66ED4" w:rsidRPr="00A66ED4" w:rsidRDefault="00A66ED4"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IP 44</w:t>
            </w:r>
          </w:p>
        </w:tc>
        <w:tc>
          <w:tcPr>
            <w:tcW w:w="1621"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widowControl w:val="0"/>
              <w:suppressAutoHyphens w:val="0"/>
              <w:spacing w:after="0" w:line="240" w:lineRule="auto"/>
              <w:jc w:val="center"/>
              <w:rPr>
                <w:rFonts w:ascii="Times New Roman" w:hAnsi="Times New Roman"/>
                <w:color w:val="000000"/>
                <w:sz w:val="20"/>
              </w:rPr>
            </w:pPr>
          </w:p>
        </w:tc>
      </w:tr>
      <w:tr w:rsidR="00A66ED4" w:rsidRPr="004E0E0C" w:rsidTr="006679EE">
        <w:trPr>
          <w:trHeight w:val="273"/>
          <w:jc w:val="center"/>
        </w:trPr>
        <w:tc>
          <w:tcPr>
            <w:tcW w:w="561" w:type="dxa"/>
            <w:vMerge/>
            <w:tcBorders>
              <w:left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000000"/>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A66ED4" w:rsidRPr="00A66ED4" w:rsidRDefault="00A66ED4"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Размеры</w:t>
            </w:r>
          </w:p>
        </w:tc>
        <w:tc>
          <w:tcPr>
            <w:tcW w:w="5517" w:type="dxa"/>
            <w:tcBorders>
              <w:top w:val="single" w:sz="4" w:space="0" w:color="auto"/>
              <w:left w:val="single" w:sz="4" w:space="0" w:color="auto"/>
              <w:bottom w:val="single" w:sz="4" w:space="0" w:color="auto"/>
              <w:right w:val="single" w:sz="4" w:space="0" w:color="auto"/>
            </w:tcBorders>
            <w:vAlign w:val="center"/>
          </w:tcPr>
          <w:p w:rsidR="00A66ED4" w:rsidRPr="00A66ED4" w:rsidRDefault="00A66ED4"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70х70х51</w:t>
            </w:r>
          </w:p>
        </w:tc>
        <w:tc>
          <w:tcPr>
            <w:tcW w:w="1621"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widowControl w:val="0"/>
              <w:suppressAutoHyphens w:val="0"/>
              <w:spacing w:after="0" w:line="240" w:lineRule="auto"/>
              <w:jc w:val="center"/>
              <w:rPr>
                <w:rFonts w:ascii="Times New Roman" w:hAnsi="Times New Roman"/>
                <w:color w:val="000000"/>
                <w:sz w:val="20"/>
              </w:rPr>
            </w:pPr>
            <w:r w:rsidRPr="004E0E0C">
              <w:rPr>
                <w:rFonts w:ascii="Times New Roman" w:hAnsi="Times New Roman"/>
                <w:color w:val="000000"/>
                <w:sz w:val="20"/>
              </w:rPr>
              <w:t>мм</w:t>
            </w:r>
          </w:p>
        </w:tc>
      </w:tr>
      <w:tr w:rsidR="00A66ED4" w:rsidRPr="004E0E0C" w:rsidTr="006679EE">
        <w:trPr>
          <w:trHeight w:val="249"/>
          <w:jc w:val="center"/>
        </w:trPr>
        <w:tc>
          <w:tcPr>
            <w:tcW w:w="561" w:type="dxa"/>
            <w:vMerge/>
            <w:tcBorders>
              <w:left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000000"/>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A66ED4" w:rsidRPr="00A66ED4" w:rsidRDefault="00A66ED4"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Количество постов</w:t>
            </w:r>
          </w:p>
        </w:tc>
        <w:tc>
          <w:tcPr>
            <w:tcW w:w="5517" w:type="dxa"/>
            <w:tcBorders>
              <w:top w:val="single" w:sz="4" w:space="0" w:color="auto"/>
              <w:left w:val="single" w:sz="4" w:space="0" w:color="auto"/>
              <w:bottom w:val="single" w:sz="4" w:space="0" w:color="auto"/>
              <w:right w:val="single" w:sz="4" w:space="0" w:color="auto"/>
            </w:tcBorders>
            <w:vAlign w:val="center"/>
          </w:tcPr>
          <w:p w:rsidR="00A66ED4" w:rsidRPr="00A66ED4" w:rsidRDefault="00A66ED4"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2</w:t>
            </w:r>
          </w:p>
        </w:tc>
        <w:tc>
          <w:tcPr>
            <w:tcW w:w="1621"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widowControl w:val="0"/>
              <w:suppressAutoHyphens w:val="0"/>
              <w:spacing w:after="0" w:line="240" w:lineRule="auto"/>
              <w:jc w:val="center"/>
              <w:rPr>
                <w:rFonts w:ascii="Times New Roman" w:hAnsi="Times New Roman"/>
                <w:color w:val="000000"/>
                <w:sz w:val="20"/>
              </w:rPr>
            </w:pPr>
          </w:p>
        </w:tc>
      </w:tr>
      <w:tr w:rsidR="00A66ED4" w:rsidRPr="004E0E0C" w:rsidTr="005506E3">
        <w:trPr>
          <w:trHeight w:val="308"/>
          <w:jc w:val="center"/>
        </w:trPr>
        <w:tc>
          <w:tcPr>
            <w:tcW w:w="561" w:type="dxa"/>
            <w:vMerge/>
            <w:tcBorders>
              <w:left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000000"/>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A66ED4" w:rsidRPr="00A66ED4" w:rsidRDefault="00A66ED4"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Цвет</w:t>
            </w:r>
          </w:p>
        </w:tc>
        <w:tc>
          <w:tcPr>
            <w:tcW w:w="5517" w:type="dxa"/>
            <w:tcBorders>
              <w:top w:val="single" w:sz="4" w:space="0" w:color="auto"/>
              <w:left w:val="single" w:sz="4" w:space="0" w:color="auto"/>
              <w:bottom w:val="single" w:sz="4" w:space="0" w:color="auto"/>
              <w:right w:val="single" w:sz="4" w:space="0" w:color="auto"/>
            </w:tcBorders>
            <w:vAlign w:val="center"/>
          </w:tcPr>
          <w:p w:rsidR="00A66ED4" w:rsidRPr="00A66ED4" w:rsidRDefault="00A66ED4"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Белый</w:t>
            </w:r>
          </w:p>
        </w:tc>
        <w:tc>
          <w:tcPr>
            <w:tcW w:w="1621"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widowControl w:val="0"/>
              <w:suppressAutoHyphens w:val="0"/>
              <w:spacing w:after="0" w:line="240" w:lineRule="auto"/>
              <w:jc w:val="center"/>
              <w:rPr>
                <w:rFonts w:ascii="Times New Roman" w:hAnsi="Times New Roman"/>
                <w:color w:val="000000"/>
                <w:sz w:val="20"/>
              </w:rPr>
            </w:pPr>
          </w:p>
        </w:tc>
      </w:tr>
      <w:tr w:rsidR="00A66ED4" w:rsidRPr="004E0E0C" w:rsidTr="005506E3">
        <w:trPr>
          <w:trHeight w:val="308"/>
          <w:jc w:val="center"/>
        </w:trPr>
        <w:tc>
          <w:tcPr>
            <w:tcW w:w="561" w:type="dxa"/>
            <w:vMerge/>
            <w:tcBorders>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000000"/>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A66ED4" w:rsidRPr="00A66ED4" w:rsidRDefault="00A66ED4"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Способ монтажа</w:t>
            </w:r>
          </w:p>
        </w:tc>
        <w:tc>
          <w:tcPr>
            <w:tcW w:w="5517" w:type="dxa"/>
            <w:tcBorders>
              <w:top w:val="single" w:sz="4" w:space="0" w:color="auto"/>
              <w:left w:val="single" w:sz="4" w:space="0" w:color="auto"/>
              <w:bottom w:val="single" w:sz="4" w:space="0" w:color="auto"/>
              <w:right w:val="single" w:sz="4" w:space="0" w:color="auto"/>
            </w:tcBorders>
            <w:vAlign w:val="center"/>
          </w:tcPr>
          <w:p w:rsidR="00A66ED4" w:rsidRPr="00A66ED4" w:rsidRDefault="00A66ED4"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Наружный</w:t>
            </w:r>
          </w:p>
        </w:tc>
        <w:tc>
          <w:tcPr>
            <w:tcW w:w="1621"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000000"/>
                <w:sz w:val="20"/>
              </w:rPr>
            </w:pPr>
          </w:p>
        </w:tc>
      </w:tr>
      <w:tr w:rsidR="00917258" w:rsidRPr="004E0E0C" w:rsidTr="005506E3">
        <w:trPr>
          <w:trHeight w:val="308"/>
          <w:jc w:val="center"/>
        </w:trPr>
        <w:tc>
          <w:tcPr>
            <w:tcW w:w="561" w:type="dxa"/>
            <w:vMerge w:val="restart"/>
            <w:tcBorders>
              <w:top w:val="single" w:sz="4" w:space="0" w:color="auto"/>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lastRenderedPageBreak/>
              <w:t>22</w:t>
            </w:r>
          </w:p>
        </w:tc>
        <w:tc>
          <w:tcPr>
            <w:tcW w:w="3460" w:type="dxa"/>
            <w:vMerge w:val="restart"/>
            <w:tcBorders>
              <w:top w:val="single" w:sz="4" w:space="0" w:color="auto"/>
              <w:left w:val="single" w:sz="4" w:space="0" w:color="auto"/>
              <w:right w:val="single" w:sz="4" w:space="0" w:color="auto"/>
            </w:tcBorders>
            <w:vAlign w:val="center"/>
          </w:tcPr>
          <w:p w:rsidR="00917258" w:rsidRPr="004E0E0C" w:rsidRDefault="00917258" w:rsidP="00917258">
            <w:pPr>
              <w:suppressAutoHyphens w:val="0"/>
              <w:spacing w:after="0" w:line="360" w:lineRule="auto"/>
              <w:jc w:val="center"/>
              <w:rPr>
                <w:rFonts w:ascii="Times New Roman" w:hAnsi="Times New Roman"/>
                <w:color w:val="auto"/>
                <w:sz w:val="20"/>
              </w:rPr>
            </w:pPr>
            <w:r w:rsidRPr="004E0E0C">
              <w:rPr>
                <w:rFonts w:ascii="Times New Roman" w:hAnsi="Times New Roman"/>
                <w:color w:val="auto"/>
                <w:sz w:val="20"/>
              </w:rPr>
              <w:t>Полосовой горячекатаный прокат</w:t>
            </w:r>
          </w:p>
          <w:p w:rsidR="00917258" w:rsidRPr="004E0E0C" w:rsidRDefault="00917258" w:rsidP="00917258">
            <w:pPr>
              <w:suppressAutoHyphens w:val="0"/>
              <w:spacing w:after="0" w:line="360" w:lineRule="auto"/>
              <w:jc w:val="center"/>
              <w:rPr>
                <w:rFonts w:ascii="Times New Roman" w:hAnsi="Times New Roman"/>
                <w:color w:val="auto"/>
                <w:sz w:val="20"/>
              </w:rPr>
            </w:pPr>
            <w:r w:rsidRPr="004E0E0C">
              <w:rPr>
                <w:rFonts w:ascii="Times New Roman" w:hAnsi="Times New Roman"/>
                <w:color w:val="2D2D2D"/>
                <w:spacing w:val="2"/>
                <w:sz w:val="20"/>
                <w:shd w:val="clear" w:color="auto" w:fill="FFFFFF"/>
              </w:rPr>
              <w:t>ГОСТ 103-2006</w:t>
            </w: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По назначению</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Общего назначения</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000000"/>
                <w:sz w:val="20"/>
              </w:rPr>
            </w:pPr>
          </w:p>
        </w:tc>
      </w:tr>
      <w:tr w:rsidR="00917258" w:rsidRPr="004E0E0C" w:rsidTr="005506E3">
        <w:trPr>
          <w:trHeight w:val="308"/>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suppressAutoHyphens w:val="0"/>
              <w:spacing w:after="0" w:line="36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По точности прокатки  по толщине</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ВТ2</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000000"/>
                <w:sz w:val="20"/>
              </w:rPr>
            </w:pPr>
          </w:p>
        </w:tc>
      </w:tr>
      <w:tr w:rsidR="00917258" w:rsidRPr="004E0E0C" w:rsidTr="005506E3">
        <w:trPr>
          <w:trHeight w:val="308"/>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suppressAutoHyphens w:val="0"/>
              <w:spacing w:after="0" w:line="36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По точности прокатки  по ширине</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ВШ2</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000000"/>
                <w:sz w:val="20"/>
              </w:rPr>
            </w:pPr>
          </w:p>
        </w:tc>
      </w:tr>
      <w:tr w:rsidR="00917258" w:rsidRPr="004E0E0C" w:rsidTr="005506E3">
        <w:trPr>
          <w:trHeight w:val="308"/>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suppressAutoHyphens w:val="0"/>
              <w:spacing w:after="0" w:line="36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По виду плоскостности</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нормальной</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000000"/>
                <w:sz w:val="20"/>
              </w:rPr>
            </w:pPr>
          </w:p>
        </w:tc>
      </w:tr>
      <w:tr w:rsidR="00917258" w:rsidRPr="004E0E0C" w:rsidTr="005506E3">
        <w:trPr>
          <w:trHeight w:val="308"/>
          <w:jc w:val="center"/>
        </w:trPr>
        <w:tc>
          <w:tcPr>
            <w:tcW w:w="561" w:type="dxa"/>
            <w:vMerge/>
            <w:tcBorders>
              <w:left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917258" w:rsidRPr="004E0E0C" w:rsidRDefault="00917258" w:rsidP="00917258">
            <w:pPr>
              <w:suppressAutoHyphens w:val="0"/>
              <w:spacing w:after="0" w:line="36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Толщина полосы</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4</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000000"/>
                <w:sz w:val="20"/>
              </w:rPr>
            </w:pPr>
            <w:r w:rsidRPr="004E0E0C">
              <w:rPr>
                <w:rFonts w:ascii="Times New Roman" w:hAnsi="Times New Roman"/>
                <w:color w:val="000000"/>
                <w:sz w:val="20"/>
              </w:rPr>
              <w:t>мм</w:t>
            </w:r>
          </w:p>
        </w:tc>
      </w:tr>
      <w:tr w:rsidR="00917258" w:rsidRPr="004E0E0C" w:rsidTr="005506E3">
        <w:trPr>
          <w:trHeight w:val="308"/>
          <w:jc w:val="center"/>
        </w:trPr>
        <w:tc>
          <w:tcPr>
            <w:tcW w:w="561" w:type="dxa"/>
            <w:vMerge/>
            <w:tcBorders>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bottom w:val="single" w:sz="4" w:space="0" w:color="auto"/>
              <w:right w:val="single" w:sz="4" w:space="0" w:color="auto"/>
            </w:tcBorders>
            <w:vAlign w:val="center"/>
          </w:tcPr>
          <w:p w:rsidR="00917258" w:rsidRPr="004E0E0C" w:rsidRDefault="00917258" w:rsidP="00917258">
            <w:pPr>
              <w:suppressAutoHyphens w:val="0"/>
              <w:spacing w:after="0" w:line="36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Ширина полосы</w:t>
            </w:r>
          </w:p>
        </w:tc>
        <w:tc>
          <w:tcPr>
            <w:tcW w:w="5517" w:type="dxa"/>
            <w:tcBorders>
              <w:top w:val="single" w:sz="4" w:space="0" w:color="auto"/>
              <w:left w:val="single" w:sz="4" w:space="0" w:color="auto"/>
              <w:bottom w:val="single" w:sz="4" w:space="0" w:color="auto"/>
              <w:right w:val="single" w:sz="4" w:space="0" w:color="auto"/>
            </w:tcBorders>
            <w:vAlign w:val="center"/>
          </w:tcPr>
          <w:p w:rsidR="00917258" w:rsidRPr="00A66ED4" w:rsidRDefault="00917258"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40</w:t>
            </w:r>
          </w:p>
        </w:tc>
        <w:tc>
          <w:tcPr>
            <w:tcW w:w="1621" w:type="dxa"/>
            <w:tcBorders>
              <w:top w:val="single" w:sz="4" w:space="0" w:color="auto"/>
              <w:left w:val="single" w:sz="4" w:space="0" w:color="auto"/>
              <w:bottom w:val="single" w:sz="4" w:space="0" w:color="auto"/>
              <w:right w:val="single" w:sz="4" w:space="0" w:color="auto"/>
            </w:tcBorders>
            <w:vAlign w:val="center"/>
          </w:tcPr>
          <w:p w:rsidR="00917258" w:rsidRPr="004E0E0C" w:rsidRDefault="00917258" w:rsidP="00917258">
            <w:pPr>
              <w:widowControl w:val="0"/>
              <w:suppressAutoHyphens w:val="0"/>
              <w:spacing w:after="0" w:line="240" w:lineRule="auto"/>
              <w:jc w:val="center"/>
              <w:rPr>
                <w:rFonts w:ascii="Times New Roman" w:hAnsi="Times New Roman"/>
                <w:color w:val="000000"/>
                <w:sz w:val="20"/>
              </w:rPr>
            </w:pPr>
            <w:r w:rsidRPr="004E0E0C">
              <w:rPr>
                <w:rFonts w:ascii="Times New Roman" w:hAnsi="Times New Roman"/>
                <w:color w:val="000000"/>
                <w:sz w:val="20"/>
              </w:rPr>
              <w:t>мм</w:t>
            </w:r>
          </w:p>
        </w:tc>
      </w:tr>
      <w:tr w:rsidR="00A66ED4" w:rsidRPr="004E0E0C" w:rsidTr="006679EE">
        <w:trPr>
          <w:trHeight w:val="308"/>
          <w:jc w:val="center"/>
        </w:trPr>
        <w:tc>
          <w:tcPr>
            <w:tcW w:w="561" w:type="dxa"/>
            <w:vMerge w:val="restart"/>
            <w:tcBorders>
              <w:top w:val="single" w:sz="4" w:space="0" w:color="auto"/>
              <w:left w:val="single" w:sz="4" w:space="0" w:color="auto"/>
              <w:right w:val="single" w:sz="4" w:space="0" w:color="auto"/>
            </w:tcBorders>
            <w:vAlign w:val="center"/>
          </w:tcPr>
          <w:p w:rsidR="00A66ED4" w:rsidRPr="004E0E0C" w:rsidRDefault="00A66ED4" w:rsidP="00917258">
            <w:pPr>
              <w:suppressAutoHyphens w:val="0"/>
              <w:spacing w:after="0" w:line="360" w:lineRule="auto"/>
              <w:jc w:val="center"/>
              <w:rPr>
                <w:rFonts w:ascii="Times New Roman" w:hAnsi="Times New Roman"/>
                <w:color w:val="auto"/>
                <w:sz w:val="20"/>
              </w:rPr>
            </w:pPr>
            <w:r w:rsidRPr="004E0E0C">
              <w:rPr>
                <w:rFonts w:ascii="Times New Roman" w:hAnsi="Times New Roman"/>
                <w:color w:val="auto"/>
                <w:sz w:val="20"/>
              </w:rPr>
              <w:t>23</w:t>
            </w:r>
          </w:p>
        </w:tc>
        <w:tc>
          <w:tcPr>
            <w:tcW w:w="3460" w:type="dxa"/>
            <w:vMerge w:val="restart"/>
            <w:tcBorders>
              <w:top w:val="single" w:sz="4" w:space="0" w:color="auto"/>
              <w:left w:val="single" w:sz="4" w:space="0" w:color="auto"/>
              <w:right w:val="single" w:sz="4" w:space="0" w:color="auto"/>
            </w:tcBorders>
            <w:vAlign w:val="center"/>
          </w:tcPr>
          <w:p w:rsidR="00A66ED4" w:rsidRPr="004E0E0C" w:rsidRDefault="00A66ED4" w:rsidP="00917258">
            <w:pPr>
              <w:suppressAutoHyphens w:val="0"/>
              <w:spacing w:after="0" w:line="360" w:lineRule="auto"/>
              <w:jc w:val="center"/>
              <w:rPr>
                <w:rFonts w:ascii="Times New Roman" w:hAnsi="Times New Roman"/>
                <w:color w:val="auto"/>
                <w:sz w:val="20"/>
              </w:rPr>
            </w:pPr>
            <w:r w:rsidRPr="004E0E0C">
              <w:rPr>
                <w:rFonts w:ascii="Times New Roman" w:hAnsi="Times New Roman"/>
                <w:color w:val="auto"/>
                <w:sz w:val="20"/>
              </w:rPr>
              <w:t>Сталь угловая</w:t>
            </w:r>
          </w:p>
          <w:p w:rsidR="00A66ED4" w:rsidRPr="004E0E0C" w:rsidRDefault="00A66ED4" w:rsidP="00917258">
            <w:pPr>
              <w:suppressAutoHyphens w:val="0"/>
              <w:spacing w:after="0" w:line="360" w:lineRule="auto"/>
              <w:jc w:val="center"/>
              <w:rPr>
                <w:rFonts w:ascii="Times New Roman" w:hAnsi="Times New Roman"/>
                <w:color w:val="auto"/>
                <w:sz w:val="20"/>
              </w:rPr>
            </w:pPr>
            <w:r w:rsidRPr="004E0E0C">
              <w:rPr>
                <w:rFonts w:ascii="Times New Roman" w:hAnsi="Times New Roman"/>
                <w:color w:val="auto"/>
                <w:sz w:val="20"/>
              </w:rPr>
              <w:t>ГОСТ 8509-93</w:t>
            </w:r>
          </w:p>
        </w:tc>
        <w:tc>
          <w:tcPr>
            <w:tcW w:w="4248" w:type="dxa"/>
            <w:tcBorders>
              <w:top w:val="single" w:sz="4" w:space="0" w:color="auto"/>
              <w:left w:val="single" w:sz="4" w:space="0" w:color="auto"/>
              <w:bottom w:val="single" w:sz="4" w:space="0" w:color="auto"/>
              <w:right w:val="single" w:sz="4" w:space="0" w:color="auto"/>
            </w:tcBorders>
            <w:vAlign w:val="center"/>
          </w:tcPr>
          <w:p w:rsidR="00A66ED4" w:rsidRPr="00A66ED4" w:rsidRDefault="00A66ED4"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Ширина полки</w:t>
            </w:r>
          </w:p>
        </w:tc>
        <w:tc>
          <w:tcPr>
            <w:tcW w:w="5517" w:type="dxa"/>
            <w:tcBorders>
              <w:top w:val="single" w:sz="4" w:space="0" w:color="auto"/>
              <w:left w:val="single" w:sz="4" w:space="0" w:color="auto"/>
              <w:bottom w:val="single" w:sz="4" w:space="0" w:color="auto"/>
              <w:right w:val="single" w:sz="4" w:space="0" w:color="auto"/>
            </w:tcBorders>
            <w:vAlign w:val="center"/>
          </w:tcPr>
          <w:p w:rsidR="00A66ED4" w:rsidRPr="00A66ED4" w:rsidRDefault="00A66ED4" w:rsidP="00917258">
            <w:pPr>
              <w:suppressAutoHyphens w:val="0"/>
              <w:spacing w:after="0" w:line="240" w:lineRule="auto"/>
              <w:jc w:val="center"/>
              <w:rPr>
                <w:rFonts w:ascii="Times New Roman" w:hAnsi="Times New Roman"/>
                <w:color w:val="auto"/>
                <w:sz w:val="20"/>
              </w:rPr>
            </w:pPr>
            <w:r w:rsidRPr="00A66ED4">
              <w:rPr>
                <w:rFonts w:ascii="Times New Roman" w:hAnsi="Times New Roman"/>
                <w:color w:val="auto"/>
                <w:sz w:val="20"/>
              </w:rPr>
              <w:t>35</w:t>
            </w:r>
          </w:p>
        </w:tc>
        <w:tc>
          <w:tcPr>
            <w:tcW w:w="1621"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000000"/>
                <w:sz w:val="20"/>
              </w:rPr>
            </w:pPr>
            <w:r w:rsidRPr="004E0E0C">
              <w:rPr>
                <w:rFonts w:ascii="Times New Roman" w:hAnsi="Times New Roman"/>
                <w:color w:val="000000"/>
                <w:sz w:val="20"/>
              </w:rPr>
              <w:t>мм</w:t>
            </w:r>
          </w:p>
        </w:tc>
      </w:tr>
      <w:tr w:rsidR="00A66ED4" w:rsidRPr="004E0E0C" w:rsidTr="00A66ED4">
        <w:trPr>
          <w:trHeight w:val="179"/>
          <w:jc w:val="center"/>
        </w:trPr>
        <w:tc>
          <w:tcPr>
            <w:tcW w:w="561" w:type="dxa"/>
            <w:vMerge/>
            <w:tcBorders>
              <w:left w:val="single" w:sz="4" w:space="0" w:color="auto"/>
              <w:right w:val="single" w:sz="4" w:space="0" w:color="auto"/>
            </w:tcBorders>
            <w:vAlign w:val="center"/>
          </w:tcPr>
          <w:p w:rsidR="00A66ED4" w:rsidRPr="004E0E0C" w:rsidRDefault="00A66ED4" w:rsidP="00917258">
            <w:pPr>
              <w:suppressAutoHyphens w:val="0"/>
              <w:spacing w:after="0" w:line="360" w:lineRule="auto"/>
              <w:jc w:val="center"/>
              <w:rPr>
                <w:rFonts w:ascii="Times New Roman" w:hAnsi="Times New Roman"/>
                <w:color w:val="auto"/>
                <w:sz w:val="20"/>
              </w:rPr>
            </w:pPr>
          </w:p>
        </w:tc>
        <w:tc>
          <w:tcPr>
            <w:tcW w:w="3460" w:type="dxa"/>
            <w:vMerge/>
            <w:tcBorders>
              <w:left w:val="single" w:sz="4" w:space="0" w:color="auto"/>
              <w:right w:val="single" w:sz="4" w:space="0" w:color="auto"/>
            </w:tcBorders>
            <w:vAlign w:val="center"/>
          </w:tcPr>
          <w:p w:rsidR="00A66ED4" w:rsidRPr="004E0E0C" w:rsidRDefault="00A66ED4" w:rsidP="00917258">
            <w:pPr>
              <w:suppressAutoHyphens w:val="0"/>
              <w:spacing w:after="0" w:line="36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A66ED4">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Площадь поперечного сечения</w:t>
            </w:r>
          </w:p>
        </w:tc>
        <w:tc>
          <w:tcPr>
            <w:tcW w:w="5517"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A66ED4">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2,67</w:t>
            </w:r>
          </w:p>
        </w:tc>
        <w:tc>
          <w:tcPr>
            <w:tcW w:w="1621"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360" w:lineRule="auto"/>
              <w:jc w:val="center"/>
              <w:rPr>
                <w:rFonts w:ascii="Times New Roman" w:hAnsi="Times New Roman"/>
                <w:color w:val="auto"/>
                <w:sz w:val="20"/>
              </w:rPr>
            </w:pPr>
            <w:r w:rsidRPr="004E0E0C">
              <w:rPr>
                <w:rFonts w:ascii="Times New Roman" w:hAnsi="Times New Roman"/>
                <w:color w:val="auto"/>
                <w:sz w:val="20"/>
              </w:rPr>
              <w:t>см2</w:t>
            </w:r>
          </w:p>
        </w:tc>
      </w:tr>
      <w:tr w:rsidR="00A66ED4" w:rsidRPr="004E0E0C" w:rsidTr="006679EE">
        <w:trPr>
          <w:trHeight w:val="308"/>
          <w:jc w:val="center"/>
        </w:trPr>
        <w:tc>
          <w:tcPr>
            <w:tcW w:w="561" w:type="dxa"/>
            <w:vMerge/>
            <w:tcBorders>
              <w:left w:val="single" w:sz="4" w:space="0" w:color="auto"/>
              <w:right w:val="single" w:sz="4" w:space="0" w:color="auto"/>
            </w:tcBorders>
            <w:vAlign w:val="center"/>
          </w:tcPr>
          <w:p w:rsidR="00A66ED4" w:rsidRPr="004E0E0C" w:rsidRDefault="00A66ED4" w:rsidP="00917258">
            <w:pPr>
              <w:suppressAutoHyphens w:val="0"/>
              <w:spacing w:after="0" w:line="360" w:lineRule="auto"/>
              <w:jc w:val="center"/>
              <w:rPr>
                <w:rFonts w:ascii="Times New Roman" w:hAnsi="Times New Roman"/>
                <w:color w:val="auto"/>
                <w:sz w:val="20"/>
              </w:rPr>
            </w:pPr>
          </w:p>
        </w:tc>
        <w:tc>
          <w:tcPr>
            <w:tcW w:w="3460" w:type="dxa"/>
            <w:vMerge/>
            <w:tcBorders>
              <w:left w:val="single" w:sz="4" w:space="0" w:color="auto"/>
              <w:right w:val="single" w:sz="4" w:space="0" w:color="auto"/>
            </w:tcBorders>
            <w:vAlign w:val="center"/>
          </w:tcPr>
          <w:p w:rsidR="00A66ED4" w:rsidRPr="004E0E0C" w:rsidRDefault="00A66ED4" w:rsidP="00917258">
            <w:pPr>
              <w:suppressAutoHyphens w:val="0"/>
              <w:spacing w:after="0" w:line="36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A66ED4">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Радиус внутреннего закругления</w:t>
            </w:r>
          </w:p>
        </w:tc>
        <w:tc>
          <w:tcPr>
            <w:tcW w:w="5517"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A66ED4">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4,5</w:t>
            </w:r>
          </w:p>
        </w:tc>
        <w:tc>
          <w:tcPr>
            <w:tcW w:w="1621"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360" w:lineRule="auto"/>
              <w:jc w:val="center"/>
              <w:rPr>
                <w:rFonts w:ascii="Times New Roman" w:hAnsi="Times New Roman"/>
                <w:color w:val="auto"/>
                <w:sz w:val="20"/>
              </w:rPr>
            </w:pPr>
            <w:r w:rsidRPr="004E0E0C">
              <w:rPr>
                <w:rFonts w:ascii="Times New Roman" w:hAnsi="Times New Roman"/>
                <w:color w:val="auto"/>
                <w:sz w:val="20"/>
              </w:rPr>
              <w:t>мм</w:t>
            </w:r>
          </w:p>
        </w:tc>
      </w:tr>
      <w:tr w:rsidR="00A66ED4" w:rsidRPr="004E0E0C" w:rsidTr="006679EE">
        <w:trPr>
          <w:trHeight w:val="308"/>
          <w:jc w:val="center"/>
        </w:trPr>
        <w:tc>
          <w:tcPr>
            <w:tcW w:w="561" w:type="dxa"/>
            <w:vMerge/>
            <w:tcBorders>
              <w:left w:val="single" w:sz="4" w:space="0" w:color="auto"/>
              <w:right w:val="single" w:sz="4" w:space="0" w:color="auto"/>
            </w:tcBorders>
            <w:vAlign w:val="center"/>
          </w:tcPr>
          <w:p w:rsidR="00A66ED4" w:rsidRPr="004E0E0C" w:rsidRDefault="00A66ED4" w:rsidP="00917258">
            <w:pPr>
              <w:suppressAutoHyphens w:val="0"/>
              <w:spacing w:after="0" w:line="360" w:lineRule="auto"/>
              <w:jc w:val="center"/>
              <w:rPr>
                <w:rFonts w:ascii="Times New Roman" w:hAnsi="Times New Roman"/>
                <w:color w:val="auto"/>
                <w:sz w:val="20"/>
              </w:rPr>
            </w:pPr>
          </w:p>
        </w:tc>
        <w:tc>
          <w:tcPr>
            <w:tcW w:w="3460" w:type="dxa"/>
            <w:vMerge/>
            <w:tcBorders>
              <w:left w:val="single" w:sz="4" w:space="0" w:color="auto"/>
              <w:right w:val="single" w:sz="4" w:space="0" w:color="auto"/>
            </w:tcBorders>
            <w:vAlign w:val="center"/>
          </w:tcPr>
          <w:p w:rsidR="00A66ED4" w:rsidRPr="004E0E0C" w:rsidRDefault="00A66ED4" w:rsidP="00917258">
            <w:pPr>
              <w:suppressAutoHyphens w:val="0"/>
              <w:spacing w:after="0" w:line="36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A66ED4">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По точности прокатки</w:t>
            </w:r>
          </w:p>
        </w:tc>
        <w:tc>
          <w:tcPr>
            <w:tcW w:w="5517"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A66ED4">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высокой точности, обычной точности</w:t>
            </w:r>
          </w:p>
        </w:tc>
        <w:tc>
          <w:tcPr>
            <w:tcW w:w="1621"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360" w:lineRule="auto"/>
              <w:jc w:val="center"/>
              <w:rPr>
                <w:rFonts w:ascii="Times New Roman" w:hAnsi="Times New Roman"/>
                <w:color w:val="auto"/>
                <w:sz w:val="20"/>
              </w:rPr>
            </w:pPr>
          </w:p>
        </w:tc>
      </w:tr>
      <w:tr w:rsidR="00A66ED4" w:rsidRPr="004E0E0C" w:rsidTr="006679EE">
        <w:trPr>
          <w:trHeight w:val="308"/>
          <w:jc w:val="center"/>
        </w:trPr>
        <w:tc>
          <w:tcPr>
            <w:tcW w:w="561" w:type="dxa"/>
            <w:vMerge/>
            <w:tcBorders>
              <w:left w:val="single" w:sz="4" w:space="0" w:color="auto"/>
              <w:right w:val="single" w:sz="4" w:space="0" w:color="auto"/>
            </w:tcBorders>
            <w:vAlign w:val="center"/>
          </w:tcPr>
          <w:p w:rsidR="00A66ED4" w:rsidRPr="004E0E0C" w:rsidRDefault="00A66ED4" w:rsidP="00917258">
            <w:pPr>
              <w:suppressAutoHyphens w:val="0"/>
              <w:spacing w:after="0" w:line="360" w:lineRule="auto"/>
              <w:jc w:val="center"/>
              <w:rPr>
                <w:rFonts w:ascii="Times New Roman" w:hAnsi="Times New Roman"/>
                <w:color w:val="auto"/>
                <w:sz w:val="20"/>
              </w:rPr>
            </w:pPr>
          </w:p>
        </w:tc>
        <w:tc>
          <w:tcPr>
            <w:tcW w:w="3460" w:type="dxa"/>
            <w:vMerge/>
            <w:tcBorders>
              <w:left w:val="single" w:sz="4" w:space="0" w:color="auto"/>
              <w:right w:val="single" w:sz="4" w:space="0" w:color="auto"/>
            </w:tcBorders>
            <w:vAlign w:val="center"/>
          </w:tcPr>
          <w:p w:rsidR="00A66ED4" w:rsidRPr="004E0E0C" w:rsidRDefault="00A66ED4" w:rsidP="00917258">
            <w:pPr>
              <w:suppressAutoHyphens w:val="0"/>
              <w:spacing w:after="0" w:line="36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A66ED4">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Толщина полки</w:t>
            </w:r>
          </w:p>
        </w:tc>
        <w:tc>
          <w:tcPr>
            <w:tcW w:w="5517"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A66ED4">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4</w:t>
            </w:r>
          </w:p>
        </w:tc>
        <w:tc>
          <w:tcPr>
            <w:tcW w:w="1621"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360" w:lineRule="auto"/>
              <w:jc w:val="center"/>
              <w:rPr>
                <w:rFonts w:ascii="Times New Roman" w:hAnsi="Times New Roman"/>
                <w:color w:val="auto"/>
                <w:sz w:val="20"/>
              </w:rPr>
            </w:pPr>
            <w:r w:rsidRPr="004E0E0C">
              <w:rPr>
                <w:rFonts w:ascii="Times New Roman" w:hAnsi="Times New Roman"/>
                <w:color w:val="auto"/>
                <w:sz w:val="20"/>
              </w:rPr>
              <w:t>мм</w:t>
            </w:r>
          </w:p>
        </w:tc>
      </w:tr>
      <w:tr w:rsidR="00A66ED4" w:rsidRPr="004E0E0C" w:rsidTr="006679EE">
        <w:trPr>
          <w:trHeight w:val="308"/>
          <w:jc w:val="center"/>
        </w:trPr>
        <w:tc>
          <w:tcPr>
            <w:tcW w:w="561" w:type="dxa"/>
            <w:vMerge/>
            <w:tcBorders>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360" w:lineRule="auto"/>
              <w:jc w:val="center"/>
              <w:rPr>
                <w:rFonts w:ascii="Times New Roman" w:hAnsi="Times New Roman"/>
                <w:color w:val="auto"/>
                <w:sz w:val="20"/>
              </w:rPr>
            </w:pPr>
          </w:p>
        </w:tc>
        <w:tc>
          <w:tcPr>
            <w:tcW w:w="3460" w:type="dxa"/>
            <w:vMerge/>
            <w:tcBorders>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360" w:lineRule="auto"/>
              <w:jc w:val="center"/>
              <w:rPr>
                <w:rFonts w:ascii="Times New Roman" w:hAnsi="Times New Roman"/>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A66ED4">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Радиус закругления полок</w:t>
            </w:r>
          </w:p>
        </w:tc>
        <w:tc>
          <w:tcPr>
            <w:tcW w:w="5517"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A66ED4">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1,5</w:t>
            </w:r>
          </w:p>
        </w:tc>
        <w:tc>
          <w:tcPr>
            <w:tcW w:w="1621"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360" w:lineRule="auto"/>
              <w:jc w:val="center"/>
              <w:rPr>
                <w:rFonts w:ascii="Times New Roman" w:hAnsi="Times New Roman"/>
                <w:color w:val="auto"/>
                <w:sz w:val="20"/>
              </w:rPr>
            </w:pPr>
            <w:r w:rsidRPr="004E0E0C">
              <w:rPr>
                <w:rFonts w:ascii="Times New Roman" w:hAnsi="Times New Roman"/>
                <w:color w:val="auto"/>
                <w:sz w:val="20"/>
              </w:rPr>
              <w:t>мм</w:t>
            </w:r>
          </w:p>
        </w:tc>
      </w:tr>
      <w:tr w:rsidR="00A66ED4" w:rsidRPr="004E0E0C" w:rsidTr="006679EE">
        <w:trPr>
          <w:trHeight w:val="308"/>
          <w:jc w:val="center"/>
        </w:trPr>
        <w:tc>
          <w:tcPr>
            <w:tcW w:w="561" w:type="dxa"/>
            <w:vMerge w:val="restart"/>
            <w:tcBorders>
              <w:top w:val="single" w:sz="4" w:space="0" w:color="auto"/>
              <w:left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24</w:t>
            </w:r>
          </w:p>
        </w:tc>
        <w:tc>
          <w:tcPr>
            <w:tcW w:w="3460" w:type="dxa"/>
            <w:vMerge w:val="restart"/>
            <w:tcBorders>
              <w:top w:val="single" w:sz="4" w:space="0" w:color="auto"/>
              <w:left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Розетка силовая переносная</w:t>
            </w:r>
          </w:p>
        </w:tc>
        <w:tc>
          <w:tcPr>
            <w:tcW w:w="4248"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Номинальный ток</w:t>
            </w:r>
          </w:p>
        </w:tc>
        <w:tc>
          <w:tcPr>
            <w:tcW w:w="5517"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16</w:t>
            </w:r>
          </w:p>
        </w:tc>
        <w:tc>
          <w:tcPr>
            <w:tcW w:w="1621"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А</w:t>
            </w:r>
          </w:p>
        </w:tc>
      </w:tr>
      <w:tr w:rsidR="00A66ED4" w:rsidRPr="004E0E0C" w:rsidTr="006679EE">
        <w:trPr>
          <w:trHeight w:val="308"/>
          <w:jc w:val="center"/>
        </w:trPr>
        <w:tc>
          <w:tcPr>
            <w:tcW w:w="561" w:type="dxa"/>
            <w:vMerge/>
            <w:tcBorders>
              <w:left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Степень защиты</w:t>
            </w:r>
          </w:p>
        </w:tc>
        <w:tc>
          <w:tcPr>
            <w:tcW w:w="5517"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IP44</w:t>
            </w:r>
          </w:p>
        </w:tc>
        <w:tc>
          <w:tcPr>
            <w:tcW w:w="1621"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p>
        </w:tc>
      </w:tr>
      <w:tr w:rsidR="00A66ED4" w:rsidRPr="004E0E0C" w:rsidTr="006679EE">
        <w:trPr>
          <w:trHeight w:val="308"/>
          <w:jc w:val="center"/>
        </w:trPr>
        <w:tc>
          <w:tcPr>
            <w:tcW w:w="561" w:type="dxa"/>
            <w:vMerge/>
            <w:tcBorders>
              <w:left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Количество контактов</w:t>
            </w:r>
            <w:r w:rsidRPr="00A66ED4">
              <w:rPr>
                <w:rFonts w:ascii="Times New Roman" w:hAnsi="Times New Roman"/>
                <w:color w:val="auto"/>
                <w:sz w:val="20"/>
              </w:rPr>
              <w:t>*</w:t>
            </w:r>
          </w:p>
        </w:tc>
        <w:tc>
          <w:tcPr>
            <w:tcW w:w="5517"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3P+PE</w:t>
            </w:r>
          </w:p>
        </w:tc>
        <w:tc>
          <w:tcPr>
            <w:tcW w:w="1621"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p>
        </w:tc>
      </w:tr>
      <w:tr w:rsidR="00A66ED4" w:rsidRPr="004E0E0C" w:rsidTr="006679EE">
        <w:trPr>
          <w:trHeight w:val="308"/>
          <w:jc w:val="center"/>
        </w:trPr>
        <w:tc>
          <w:tcPr>
            <w:tcW w:w="561" w:type="dxa"/>
            <w:vMerge/>
            <w:tcBorders>
              <w:left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Диапазон рабочего напряжения</w:t>
            </w:r>
          </w:p>
        </w:tc>
        <w:tc>
          <w:tcPr>
            <w:tcW w:w="5517"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380...415</w:t>
            </w:r>
          </w:p>
        </w:tc>
        <w:tc>
          <w:tcPr>
            <w:tcW w:w="1621"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В</w:t>
            </w:r>
          </w:p>
        </w:tc>
      </w:tr>
      <w:tr w:rsidR="00A66ED4" w:rsidRPr="004E0E0C" w:rsidTr="006679EE">
        <w:trPr>
          <w:trHeight w:val="308"/>
          <w:jc w:val="center"/>
        </w:trPr>
        <w:tc>
          <w:tcPr>
            <w:tcW w:w="561" w:type="dxa"/>
            <w:vMerge/>
            <w:tcBorders>
              <w:left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Номинальная частота сети</w:t>
            </w:r>
          </w:p>
        </w:tc>
        <w:tc>
          <w:tcPr>
            <w:tcW w:w="5517"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50</w:t>
            </w:r>
          </w:p>
        </w:tc>
        <w:tc>
          <w:tcPr>
            <w:tcW w:w="1621"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Гц</w:t>
            </w:r>
          </w:p>
        </w:tc>
      </w:tr>
      <w:tr w:rsidR="00A66ED4" w:rsidRPr="004E0E0C" w:rsidTr="00A66ED4">
        <w:trPr>
          <w:trHeight w:val="497"/>
          <w:jc w:val="center"/>
        </w:trPr>
        <w:tc>
          <w:tcPr>
            <w:tcW w:w="561" w:type="dxa"/>
            <w:vMerge/>
            <w:tcBorders>
              <w:left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Номинальное напряжение по изоляции</w:t>
            </w:r>
          </w:p>
        </w:tc>
        <w:tc>
          <w:tcPr>
            <w:tcW w:w="5517"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500</w:t>
            </w:r>
          </w:p>
        </w:tc>
        <w:tc>
          <w:tcPr>
            <w:tcW w:w="1621"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В</w:t>
            </w:r>
          </w:p>
        </w:tc>
      </w:tr>
      <w:tr w:rsidR="00A66ED4" w:rsidRPr="004E0E0C" w:rsidTr="006679EE">
        <w:trPr>
          <w:trHeight w:val="308"/>
          <w:jc w:val="center"/>
        </w:trPr>
        <w:tc>
          <w:tcPr>
            <w:tcW w:w="561" w:type="dxa"/>
            <w:vMerge/>
            <w:tcBorders>
              <w:left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Наличие заземляющего контакта</w:t>
            </w:r>
          </w:p>
        </w:tc>
        <w:tc>
          <w:tcPr>
            <w:tcW w:w="5517"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в наличии</w:t>
            </w:r>
          </w:p>
        </w:tc>
        <w:tc>
          <w:tcPr>
            <w:tcW w:w="1621"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p>
        </w:tc>
      </w:tr>
      <w:tr w:rsidR="00A66ED4" w:rsidRPr="004E0E0C" w:rsidTr="006679EE">
        <w:trPr>
          <w:trHeight w:val="308"/>
          <w:jc w:val="center"/>
        </w:trPr>
        <w:tc>
          <w:tcPr>
            <w:tcW w:w="561" w:type="dxa"/>
            <w:vMerge/>
            <w:tcBorders>
              <w:left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Диапазон рабочих температур</w:t>
            </w:r>
          </w:p>
        </w:tc>
        <w:tc>
          <w:tcPr>
            <w:tcW w:w="5517"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-25...+40</w:t>
            </w:r>
          </w:p>
        </w:tc>
        <w:tc>
          <w:tcPr>
            <w:tcW w:w="1621"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°С</w:t>
            </w:r>
          </w:p>
        </w:tc>
      </w:tr>
      <w:tr w:rsidR="00A66ED4" w:rsidRPr="004E0E0C" w:rsidTr="006679EE">
        <w:trPr>
          <w:trHeight w:val="308"/>
          <w:jc w:val="center"/>
        </w:trPr>
        <w:tc>
          <w:tcPr>
            <w:tcW w:w="561" w:type="dxa"/>
            <w:vMerge/>
            <w:tcBorders>
              <w:left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Длина</w:t>
            </w:r>
          </w:p>
        </w:tc>
        <w:tc>
          <w:tcPr>
            <w:tcW w:w="5517"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131</w:t>
            </w:r>
          </w:p>
        </w:tc>
        <w:tc>
          <w:tcPr>
            <w:tcW w:w="1621"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мм</w:t>
            </w:r>
          </w:p>
        </w:tc>
      </w:tr>
      <w:tr w:rsidR="00A66ED4" w:rsidRPr="004E0E0C" w:rsidTr="006679EE">
        <w:trPr>
          <w:trHeight w:val="308"/>
          <w:jc w:val="center"/>
        </w:trPr>
        <w:tc>
          <w:tcPr>
            <w:tcW w:w="561" w:type="dxa"/>
            <w:vMerge/>
            <w:tcBorders>
              <w:left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Диаметр</w:t>
            </w:r>
          </w:p>
        </w:tc>
        <w:tc>
          <w:tcPr>
            <w:tcW w:w="5517"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76</w:t>
            </w:r>
          </w:p>
        </w:tc>
        <w:tc>
          <w:tcPr>
            <w:tcW w:w="1621"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мм</w:t>
            </w:r>
          </w:p>
        </w:tc>
      </w:tr>
      <w:tr w:rsidR="00A66ED4" w:rsidRPr="004E0E0C" w:rsidTr="006679EE">
        <w:trPr>
          <w:trHeight w:val="308"/>
          <w:jc w:val="center"/>
        </w:trPr>
        <w:tc>
          <w:tcPr>
            <w:tcW w:w="561" w:type="dxa"/>
            <w:vMerge/>
            <w:tcBorders>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Тип подключения</w:t>
            </w:r>
          </w:p>
        </w:tc>
        <w:tc>
          <w:tcPr>
            <w:tcW w:w="5517"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textAlignment w:val="baseline"/>
              <w:rPr>
                <w:rFonts w:ascii="Times New Roman" w:hAnsi="Times New Roman"/>
                <w:color w:val="auto"/>
                <w:sz w:val="20"/>
              </w:rPr>
            </w:pPr>
            <w:r w:rsidRPr="004E0E0C">
              <w:rPr>
                <w:rFonts w:ascii="Times New Roman" w:hAnsi="Times New Roman"/>
                <w:color w:val="auto"/>
                <w:sz w:val="20"/>
              </w:rPr>
              <w:t>Винтовой зажим</w:t>
            </w:r>
          </w:p>
        </w:tc>
        <w:tc>
          <w:tcPr>
            <w:tcW w:w="1621"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p>
        </w:tc>
      </w:tr>
      <w:tr w:rsidR="00A66ED4" w:rsidRPr="004E0E0C" w:rsidTr="006679EE">
        <w:trPr>
          <w:trHeight w:val="308"/>
          <w:jc w:val="center"/>
        </w:trPr>
        <w:tc>
          <w:tcPr>
            <w:tcW w:w="561" w:type="dxa"/>
            <w:vMerge w:val="restart"/>
            <w:tcBorders>
              <w:top w:val="single" w:sz="4" w:space="0" w:color="auto"/>
              <w:left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t>25</w:t>
            </w:r>
          </w:p>
        </w:tc>
        <w:tc>
          <w:tcPr>
            <w:tcW w:w="3460" w:type="dxa"/>
            <w:vMerge w:val="restart"/>
            <w:tcBorders>
              <w:top w:val="single" w:sz="4" w:space="0" w:color="auto"/>
              <w:left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Насос консольный моноблочный</w:t>
            </w:r>
          </w:p>
        </w:tc>
        <w:tc>
          <w:tcPr>
            <w:tcW w:w="4248"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Мощность двигателя</w:t>
            </w:r>
          </w:p>
        </w:tc>
        <w:tc>
          <w:tcPr>
            <w:tcW w:w="5517"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textAlignment w:val="baseline"/>
              <w:rPr>
                <w:rFonts w:ascii="Times New Roman" w:hAnsi="Times New Roman"/>
                <w:color w:val="auto"/>
                <w:sz w:val="20"/>
              </w:rPr>
            </w:pPr>
            <w:r w:rsidRPr="004E0E0C">
              <w:rPr>
                <w:rFonts w:ascii="Times New Roman" w:hAnsi="Times New Roman"/>
                <w:color w:val="auto"/>
                <w:sz w:val="20"/>
              </w:rPr>
              <w:t>7,5</w:t>
            </w:r>
          </w:p>
        </w:tc>
        <w:tc>
          <w:tcPr>
            <w:tcW w:w="1621"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кВт</w:t>
            </w:r>
          </w:p>
        </w:tc>
      </w:tr>
      <w:tr w:rsidR="00A66ED4" w:rsidRPr="004E0E0C" w:rsidTr="006679EE">
        <w:trPr>
          <w:trHeight w:val="308"/>
          <w:jc w:val="center"/>
        </w:trPr>
        <w:tc>
          <w:tcPr>
            <w:tcW w:w="561" w:type="dxa"/>
            <w:vMerge/>
            <w:tcBorders>
              <w:left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Подача</w:t>
            </w:r>
          </w:p>
        </w:tc>
        <w:tc>
          <w:tcPr>
            <w:tcW w:w="5517"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textAlignment w:val="baseline"/>
              <w:rPr>
                <w:rFonts w:ascii="Times New Roman" w:hAnsi="Times New Roman"/>
                <w:color w:val="auto"/>
                <w:sz w:val="20"/>
              </w:rPr>
            </w:pPr>
            <w:r w:rsidRPr="004E0E0C">
              <w:rPr>
                <w:rFonts w:ascii="Times New Roman" w:hAnsi="Times New Roman"/>
                <w:color w:val="auto"/>
                <w:sz w:val="20"/>
              </w:rPr>
              <w:t>50</w:t>
            </w:r>
          </w:p>
        </w:tc>
        <w:tc>
          <w:tcPr>
            <w:tcW w:w="1621"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м</w:t>
            </w:r>
            <w:r w:rsidRPr="004E0E0C">
              <w:rPr>
                <w:rFonts w:ascii="Times New Roman" w:hAnsi="Times New Roman"/>
                <w:color w:val="auto"/>
                <w:sz w:val="20"/>
                <w:vertAlign w:val="superscript"/>
              </w:rPr>
              <w:t>3</w:t>
            </w:r>
            <w:r w:rsidRPr="004E0E0C">
              <w:rPr>
                <w:rFonts w:ascii="Times New Roman" w:hAnsi="Times New Roman"/>
                <w:color w:val="auto"/>
                <w:sz w:val="20"/>
              </w:rPr>
              <w:t>/ч</w:t>
            </w:r>
          </w:p>
        </w:tc>
      </w:tr>
      <w:tr w:rsidR="00A66ED4" w:rsidRPr="004E0E0C" w:rsidTr="006679EE">
        <w:trPr>
          <w:trHeight w:val="308"/>
          <w:jc w:val="center"/>
        </w:trPr>
        <w:tc>
          <w:tcPr>
            <w:tcW w:w="561" w:type="dxa"/>
            <w:vMerge/>
            <w:tcBorders>
              <w:left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Напор</w:t>
            </w:r>
          </w:p>
        </w:tc>
        <w:tc>
          <w:tcPr>
            <w:tcW w:w="5517"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textAlignment w:val="baseline"/>
              <w:rPr>
                <w:rFonts w:ascii="Times New Roman" w:hAnsi="Times New Roman"/>
                <w:color w:val="auto"/>
                <w:sz w:val="20"/>
              </w:rPr>
            </w:pPr>
            <w:r w:rsidRPr="004E0E0C">
              <w:rPr>
                <w:rFonts w:ascii="Times New Roman" w:hAnsi="Times New Roman"/>
                <w:color w:val="auto"/>
                <w:sz w:val="20"/>
              </w:rPr>
              <w:t>32</w:t>
            </w:r>
          </w:p>
        </w:tc>
        <w:tc>
          <w:tcPr>
            <w:tcW w:w="1621"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м</w:t>
            </w:r>
          </w:p>
        </w:tc>
      </w:tr>
      <w:tr w:rsidR="00A66ED4" w:rsidRPr="004E0E0C" w:rsidTr="006679EE">
        <w:trPr>
          <w:trHeight w:val="308"/>
          <w:jc w:val="center"/>
        </w:trPr>
        <w:tc>
          <w:tcPr>
            <w:tcW w:w="561" w:type="dxa"/>
            <w:vMerge/>
            <w:tcBorders>
              <w:left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Частота вращения</w:t>
            </w:r>
          </w:p>
        </w:tc>
        <w:tc>
          <w:tcPr>
            <w:tcW w:w="5517"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textAlignment w:val="baseline"/>
              <w:rPr>
                <w:rFonts w:ascii="Times New Roman" w:hAnsi="Times New Roman"/>
                <w:color w:val="auto"/>
                <w:sz w:val="20"/>
              </w:rPr>
            </w:pPr>
            <w:r w:rsidRPr="004E0E0C">
              <w:rPr>
                <w:rFonts w:ascii="Times New Roman" w:hAnsi="Times New Roman"/>
                <w:color w:val="auto"/>
                <w:sz w:val="20"/>
              </w:rPr>
              <w:t>2900</w:t>
            </w:r>
          </w:p>
        </w:tc>
        <w:tc>
          <w:tcPr>
            <w:tcW w:w="1621"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об/мин</w:t>
            </w:r>
          </w:p>
        </w:tc>
      </w:tr>
      <w:tr w:rsidR="00A66ED4" w:rsidRPr="004E0E0C" w:rsidTr="006679EE">
        <w:trPr>
          <w:trHeight w:val="308"/>
          <w:jc w:val="center"/>
        </w:trPr>
        <w:tc>
          <w:tcPr>
            <w:tcW w:w="561" w:type="dxa"/>
            <w:vMerge/>
            <w:tcBorders>
              <w:left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Напряжение </w:t>
            </w:r>
          </w:p>
        </w:tc>
        <w:tc>
          <w:tcPr>
            <w:tcW w:w="5517"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textAlignment w:val="baseline"/>
              <w:rPr>
                <w:rFonts w:ascii="Times New Roman" w:hAnsi="Times New Roman"/>
                <w:color w:val="auto"/>
                <w:sz w:val="20"/>
              </w:rPr>
            </w:pPr>
            <w:r w:rsidRPr="004E0E0C">
              <w:rPr>
                <w:rFonts w:ascii="Times New Roman" w:hAnsi="Times New Roman"/>
                <w:color w:val="auto"/>
                <w:sz w:val="20"/>
              </w:rPr>
              <w:t>380</w:t>
            </w:r>
          </w:p>
        </w:tc>
        <w:tc>
          <w:tcPr>
            <w:tcW w:w="1621"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В</w:t>
            </w:r>
          </w:p>
        </w:tc>
      </w:tr>
      <w:tr w:rsidR="00A66ED4" w:rsidRPr="004E0E0C" w:rsidTr="006679EE">
        <w:trPr>
          <w:trHeight w:val="308"/>
          <w:jc w:val="center"/>
        </w:trPr>
        <w:tc>
          <w:tcPr>
            <w:tcW w:w="561" w:type="dxa"/>
            <w:vMerge/>
            <w:tcBorders>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 xml:space="preserve">Частота тока </w:t>
            </w:r>
          </w:p>
        </w:tc>
        <w:tc>
          <w:tcPr>
            <w:tcW w:w="5517"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textAlignment w:val="baseline"/>
              <w:rPr>
                <w:rFonts w:ascii="Times New Roman" w:hAnsi="Times New Roman"/>
                <w:color w:val="auto"/>
                <w:sz w:val="20"/>
              </w:rPr>
            </w:pPr>
            <w:r w:rsidRPr="004E0E0C">
              <w:rPr>
                <w:rFonts w:ascii="Times New Roman" w:hAnsi="Times New Roman"/>
                <w:color w:val="auto"/>
                <w:sz w:val="20"/>
              </w:rPr>
              <w:t>50</w:t>
            </w:r>
          </w:p>
        </w:tc>
        <w:tc>
          <w:tcPr>
            <w:tcW w:w="1621"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Гц</w:t>
            </w:r>
          </w:p>
        </w:tc>
      </w:tr>
      <w:tr w:rsidR="00A66ED4" w:rsidRPr="004E0E0C" w:rsidTr="006679EE">
        <w:trPr>
          <w:trHeight w:val="308"/>
          <w:jc w:val="center"/>
        </w:trPr>
        <w:tc>
          <w:tcPr>
            <w:tcW w:w="561" w:type="dxa"/>
            <w:vMerge w:val="restart"/>
            <w:tcBorders>
              <w:top w:val="single" w:sz="4" w:space="0" w:color="auto"/>
              <w:left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bCs/>
                <w:color w:val="auto"/>
                <w:sz w:val="20"/>
              </w:rPr>
            </w:pPr>
            <w:r w:rsidRPr="004E0E0C">
              <w:rPr>
                <w:rFonts w:ascii="Times New Roman" w:hAnsi="Times New Roman"/>
                <w:bCs/>
                <w:color w:val="auto"/>
                <w:sz w:val="20"/>
              </w:rPr>
              <w:lastRenderedPageBreak/>
              <w:t>26</w:t>
            </w:r>
          </w:p>
        </w:tc>
        <w:tc>
          <w:tcPr>
            <w:tcW w:w="3460" w:type="dxa"/>
            <w:vMerge w:val="restart"/>
            <w:tcBorders>
              <w:top w:val="single" w:sz="4" w:space="0" w:color="auto"/>
              <w:left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Станция управления частотно-регулируемым приводом </w:t>
            </w:r>
          </w:p>
        </w:tc>
        <w:tc>
          <w:tcPr>
            <w:tcW w:w="4248"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Напряжение питания</w:t>
            </w:r>
            <w:r w:rsidRPr="00A66ED4">
              <w:rPr>
                <w:rFonts w:ascii="Times New Roman" w:hAnsi="Times New Roman"/>
                <w:color w:val="auto"/>
                <w:sz w:val="20"/>
              </w:rPr>
              <w:t>*</w:t>
            </w:r>
          </w:p>
        </w:tc>
        <w:tc>
          <w:tcPr>
            <w:tcW w:w="5517"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3х380</w:t>
            </w:r>
          </w:p>
        </w:tc>
        <w:tc>
          <w:tcPr>
            <w:tcW w:w="1621"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В</w:t>
            </w:r>
          </w:p>
        </w:tc>
      </w:tr>
      <w:tr w:rsidR="00A66ED4" w:rsidRPr="004E0E0C" w:rsidTr="006679EE">
        <w:trPr>
          <w:trHeight w:val="308"/>
          <w:jc w:val="center"/>
        </w:trPr>
        <w:tc>
          <w:tcPr>
            <w:tcW w:w="561" w:type="dxa"/>
            <w:vMerge/>
            <w:tcBorders>
              <w:left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Частота питающего напряжения</w:t>
            </w:r>
          </w:p>
        </w:tc>
        <w:tc>
          <w:tcPr>
            <w:tcW w:w="5517"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50</w:t>
            </w:r>
          </w:p>
        </w:tc>
        <w:tc>
          <w:tcPr>
            <w:tcW w:w="1621"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Гц</w:t>
            </w:r>
          </w:p>
        </w:tc>
      </w:tr>
      <w:tr w:rsidR="00A66ED4" w:rsidRPr="004E0E0C" w:rsidTr="006679EE">
        <w:trPr>
          <w:trHeight w:val="308"/>
          <w:jc w:val="center"/>
        </w:trPr>
        <w:tc>
          <w:tcPr>
            <w:tcW w:w="561" w:type="dxa"/>
            <w:vMerge/>
            <w:tcBorders>
              <w:left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Количество насосных агрегатов</w:t>
            </w:r>
            <w:r w:rsidRPr="00A66ED4">
              <w:rPr>
                <w:rFonts w:ascii="Times New Roman" w:hAnsi="Times New Roman"/>
                <w:color w:val="auto"/>
                <w:sz w:val="20"/>
              </w:rPr>
              <w:t>*</w:t>
            </w:r>
          </w:p>
        </w:tc>
        <w:tc>
          <w:tcPr>
            <w:tcW w:w="5517"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До 4</w:t>
            </w:r>
          </w:p>
        </w:tc>
        <w:tc>
          <w:tcPr>
            <w:tcW w:w="1621"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p>
        </w:tc>
      </w:tr>
      <w:tr w:rsidR="00A66ED4" w:rsidRPr="004E0E0C" w:rsidTr="006679EE">
        <w:trPr>
          <w:trHeight w:val="308"/>
          <w:jc w:val="center"/>
        </w:trPr>
        <w:tc>
          <w:tcPr>
            <w:tcW w:w="561" w:type="dxa"/>
            <w:vMerge/>
            <w:tcBorders>
              <w:left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Мощность двигателей насосных агрегатов диапазон</w:t>
            </w:r>
          </w:p>
        </w:tc>
        <w:tc>
          <w:tcPr>
            <w:tcW w:w="5517"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0,75…400</w:t>
            </w:r>
          </w:p>
        </w:tc>
        <w:tc>
          <w:tcPr>
            <w:tcW w:w="1621"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кВт</w:t>
            </w:r>
          </w:p>
        </w:tc>
      </w:tr>
      <w:tr w:rsidR="00A66ED4" w:rsidRPr="004E0E0C" w:rsidTr="006679EE">
        <w:trPr>
          <w:trHeight w:val="308"/>
          <w:jc w:val="center"/>
        </w:trPr>
        <w:tc>
          <w:tcPr>
            <w:tcW w:w="561" w:type="dxa"/>
            <w:vMerge/>
            <w:tcBorders>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bCs/>
                <w:color w:val="auto"/>
                <w:sz w:val="20"/>
              </w:rPr>
            </w:pPr>
          </w:p>
        </w:tc>
        <w:tc>
          <w:tcPr>
            <w:tcW w:w="3460" w:type="dxa"/>
            <w:vMerge/>
            <w:tcBorders>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bCs/>
                <w:color w:val="auto"/>
                <w:sz w:val="20"/>
              </w:rPr>
            </w:pPr>
          </w:p>
        </w:tc>
        <w:tc>
          <w:tcPr>
            <w:tcW w:w="4248"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Степень защиты оболочки</w:t>
            </w:r>
          </w:p>
        </w:tc>
        <w:tc>
          <w:tcPr>
            <w:tcW w:w="5517"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r w:rsidRPr="004E0E0C">
              <w:rPr>
                <w:rFonts w:ascii="Times New Roman" w:hAnsi="Times New Roman"/>
                <w:color w:val="auto"/>
                <w:sz w:val="20"/>
              </w:rPr>
              <w:t>IP44</w:t>
            </w:r>
          </w:p>
        </w:tc>
        <w:tc>
          <w:tcPr>
            <w:tcW w:w="1621" w:type="dxa"/>
            <w:tcBorders>
              <w:top w:val="single" w:sz="4" w:space="0" w:color="auto"/>
              <w:left w:val="single" w:sz="4" w:space="0" w:color="auto"/>
              <w:bottom w:val="single" w:sz="4" w:space="0" w:color="auto"/>
              <w:right w:val="single" w:sz="4" w:space="0" w:color="auto"/>
            </w:tcBorders>
            <w:vAlign w:val="center"/>
          </w:tcPr>
          <w:p w:rsidR="00A66ED4" w:rsidRPr="004E0E0C" w:rsidRDefault="00A66ED4" w:rsidP="00917258">
            <w:pPr>
              <w:suppressAutoHyphens w:val="0"/>
              <w:spacing w:after="0" w:line="240" w:lineRule="auto"/>
              <w:jc w:val="center"/>
              <w:rPr>
                <w:rFonts w:ascii="Times New Roman" w:hAnsi="Times New Roman"/>
                <w:color w:val="auto"/>
                <w:sz w:val="20"/>
              </w:rPr>
            </w:pPr>
          </w:p>
        </w:tc>
      </w:tr>
    </w:tbl>
    <w:p w:rsidR="00A66ED4" w:rsidRDefault="00A66ED4" w:rsidP="004E0E0C">
      <w:pPr>
        <w:suppressAutoHyphens w:val="0"/>
        <w:spacing w:after="0" w:line="360" w:lineRule="auto"/>
        <w:rPr>
          <w:rFonts w:ascii="Times New Roman" w:hAnsi="Times New Roman"/>
          <w:b/>
          <w:color w:val="auto"/>
          <w:sz w:val="20"/>
        </w:rPr>
      </w:pPr>
    </w:p>
    <w:p w:rsidR="004E0E0C" w:rsidRPr="004E0E0C" w:rsidRDefault="004E0E0C" w:rsidP="004E0E0C">
      <w:pPr>
        <w:suppressAutoHyphens w:val="0"/>
        <w:spacing w:after="0" w:line="360" w:lineRule="auto"/>
        <w:rPr>
          <w:rFonts w:ascii="Times New Roman" w:hAnsi="Times New Roman"/>
          <w:b/>
          <w:color w:val="auto"/>
          <w:sz w:val="20"/>
        </w:rPr>
      </w:pPr>
      <w:r w:rsidRPr="004E0E0C">
        <w:rPr>
          <w:rFonts w:ascii="Times New Roman" w:hAnsi="Times New Roman"/>
          <w:b/>
          <w:color w:val="auto"/>
          <w:sz w:val="20"/>
        </w:rPr>
        <w:t>Для всех материалов – страна происхождения Российская Федерация. Товары имеют сертификаты в соответствие с действующим законодательством РФ.</w:t>
      </w:r>
    </w:p>
    <w:p w:rsidR="004E0E0C" w:rsidRDefault="004E0E0C">
      <w:pPr>
        <w:spacing w:after="0" w:line="240" w:lineRule="auto"/>
        <w:jc w:val="center"/>
        <w:rPr>
          <w:rFonts w:ascii="Times New Roman" w:hAnsi="Times New Roman"/>
          <w:sz w:val="28"/>
          <w:szCs w:val="28"/>
        </w:rPr>
      </w:pPr>
    </w:p>
    <w:p w:rsidR="004E0E0C" w:rsidRDefault="004E0E0C">
      <w:pPr>
        <w:spacing w:after="0" w:line="240" w:lineRule="auto"/>
        <w:jc w:val="center"/>
        <w:rPr>
          <w:rFonts w:ascii="Times New Roman" w:hAnsi="Times New Roman"/>
          <w:sz w:val="28"/>
          <w:szCs w:val="28"/>
        </w:rPr>
      </w:pPr>
    </w:p>
    <w:tbl>
      <w:tblPr>
        <w:tblW w:w="14457" w:type="dxa"/>
        <w:tblInd w:w="108" w:type="dxa"/>
        <w:tblLook w:val="04A0" w:firstRow="1" w:lastRow="0" w:firstColumn="1" w:lastColumn="0" w:noHBand="0" w:noVBand="1"/>
      </w:tblPr>
      <w:tblGrid>
        <w:gridCol w:w="7371"/>
        <w:gridCol w:w="7086"/>
      </w:tblGrid>
      <w:tr w:rsidR="00A66ED4" w:rsidRPr="002B478A" w:rsidTr="00A66ED4">
        <w:tc>
          <w:tcPr>
            <w:tcW w:w="7371" w:type="dxa"/>
            <w:shd w:val="clear" w:color="auto" w:fill="auto"/>
          </w:tcPr>
          <w:p w:rsidR="00A66ED4" w:rsidRPr="002B478A" w:rsidRDefault="00A66ED4" w:rsidP="00A66ED4">
            <w:pPr>
              <w:spacing w:after="0"/>
              <w:ind w:firstLine="1735"/>
              <w:contextualSpacing/>
              <w:rPr>
                <w:rFonts w:ascii="Times New Roman" w:hAnsi="Times New Roman"/>
                <w:iCs/>
                <w:sz w:val="24"/>
                <w:szCs w:val="24"/>
              </w:rPr>
            </w:pPr>
            <w:r w:rsidRPr="002B478A">
              <w:rPr>
                <w:rFonts w:ascii="Times New Roman" w:hAnsi="Times New Roman"/>
                <w:iCs/>
                <w:sz w:val="24"/>
                <w:szCs w:val="24"/>
              </w:rPr>
              <w:t>Заказчик:</w:t>
            </w:r>
          </w:p>
          <w:p w:rsidR="00A66ED4" w:rsidRDefault="00A66ED4" w:rsidP="00A66ED4">
            <w:pPr>
              <w:suppressAutoHyphens w:val="0"/>
              <w:spacing w:after="0" w:line="240" w:lineRule="auto"/>
              <w:ind w:firstLine="1735"/>
              <w:rPr>
                <w:rFonts w:ascii="Times New Roman" w:hAnsi="Times New Roman"/>
                <w:bCs/>
                <w:color w:val="auto"/>
                <w:sz w:val="24"/>
                <w:szCs w:val="24"/>
              </w:rPr>
            </w:pPr>
            <w:r w:rsidRPr="002B478A">
              <w:rPr>
                <w:rFonts w:ascii="Times New Roman" w:hAnsi="Times New Roman"/>
                <w:bCs/>
                <w:color w:val="auto"/>
                <w:sz w:val="24"/>
                <w:szCs w:val="24"/>
              </w:rPr>
              <w:t>П</w:t>
            </w:r>
            <w:r>
              <w:rPr>
                <w:rFonts w:ascii="Times New Roman" w:hAnsi="Times New Roman"/>
                <w:bCs/>
                <w:color w:val="auto"/>
                <w:sz w:val="24"/>
                <w:szCs w:val="24"/>
              </w:rPr>
              <w:t xml:space="preserve">ервый заместитель руководителя </w:t>
            </w:r>
          </w:p>
          <w:p w:rsidR="00A66ED4" w:rsidRDefault="00A66ED4" w:rsidP="00A66ED4">
            <w:pPr>
              <w:suppressAutoHyphens w:val="0"/>
              <w:spacing w:after="0" w:line="240" w:lineRule="auto"/>
              <w:ind w:firstLine="1735"/>
              <w:rPr>
                <w:rFonts w:ascii="Times New Roman" w:hAnsi="Times New Roman"/>
                <w:bCs/>
                <w:color w:val="auto"/>
                <w:sz w:val="24"/>
                <w:szCs w:val="24"/>
              </w:rPr>
            </w:pPr>
            <w:r>
              <w:rPr>
                <w:rFonts w:ascii="Times New Roman" w:hAnsi="Times New Roman"/>
                <w:bCs/>
                <w:color w:val="auto"/>
                <w:sz w:val="24"/>
                <w:szCs w:val="24"/>
              </w:rPr>
              <w:t>А</w:t>
            </w:r>
            <w:r w:rsidRPr="002B478A">
              <w:rPr>
                <w:rFonts w:ascii="Times New Roman" w:hAnsi="Times New Roman"/>
                <w:bCs/>
                <w:color w:val="auto"/>
                <w:sz w:val="24"/>
                <w:szCs w:val="24"/>
              </w:rPr>
              <w:t xml:space="preserve">дминистрации  городского округа </w:t>
            </w:r>
          </w:p>
          <w:p w:rsidR="00A66ED4" w:rsidRPr="002B478A" w:rsidRDefault="00A66ED4" w:rsidP="00A66ED4">
            <w:pPr>
              <w:suppressAutoHyphens w:val="0"/>
              <w:spacing w:after="0" w:line="240" w:lineRule="auto"/>
              <w:ind w:firstLine="1735"/>
              <w:rPr>
                <w:rFonts w:ascii="Times New Roman" w:hAnsi="Times New Roman"/>
                <w:iCs/>
                <w:sz w:val="24"/>
                <w:szCs w:val="24"/>
              </w:rPr>
            </w:pPr>
            <w:r w:rsidRPr="002B478A">
              <w:rPr>
                <w:rFonts w:ascii="Times New Roman" w:hAnsi="Times New Roman"/>
                <w:bCs/>
                <w:color w:val="auto"/>
                <w:sz w:val="24"/>
                <w:szCs w:val="24"/>
              </w:rPr>
              <w:t>Королев</w:t>
            </w:r>
            <w:r>
              <w:rPr>
                <w:rFonts w:ascii="Times New Roman" w:hAnsi="Times New Roman"/>
                <w:bCs/>
                <w:color w:val="auto"/>
                <w:sz w:val="24"/>
                <w:szCs w:val="24"/>
              </w:rPr>
              <w:t xml:space="preserve"> </w:t>
            </w:r>
            <w:r w:rsidRPr="002B478A">
              <w:rPr>
                <w:rFonts w:ascii="Times New Roman" w:hAnsi="Times New Roman"/>
                <w:bCs/>
                <w:color w:val="auto"/>
                <w:sz w:val="24"/>
                <w:szCs w:val="24"/>
              </w:rPr>
              <w:t>Московской области</w:t>
            </w:r>
          </w:p>
          <w:p w:rsidR="00A66ED4" w:rsidRDefault="00A66ED4" w:rsidP="00A66ED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ind w:firstLine="1735"/>
              <w:contextualSpacing/>
              <w:rPr>
                <w:rFonts w:ascii="Times New Roman" w:hAnsi="Times New Roman"/>
                <w:sz w:val="24"/>
                <w:szCs w:val="24"/>
              </w:rPr>
            </w:pPr>
          </w:p>
          <w:p w:rsidR="00A66ED4" w:rsidRPr="002B478A" w:rsidRDefault="00A66ED4" w:rsidP="00A66ED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ind w:firstLine="1735"/>
              <w:contextualSpacing/>
              <w:rPr>
                <w:rFonts w:ascii="Times New Roman" w:hAnsi="Times New Roman"/>
                <w:sz w:val="24"/>
                <w:szCs w:val="24"/>
              </w:rPr>
            </w:pPr>
            <w:r w:rsidRPr="002B478A">
              <w:rPr>
                <w:rFonts w:ascii="Times New Roman" w:hAnsi="Times New Roman"/>
                <w:sz w:val="24"/>
                <w:szCs w:val="24"/>
              </w:rPr>
              <w:t>______________ (Даниленко О.А.)</w:t>
            </w:r>
          </w:p>
          <w:p w:rsidR="00A66ED4" w:rsidRPr="002B478A" w:rsidRDefault="00A66ED4" w:rsidP="00A66ED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ind w:firstLine="1735"/>
              <w:contextualSpacing/>
              <w:rPr>
                <w:rFonts w:ascii="Times New Roman" w:hAnsi="Times New Roman"/>
                <w:spacing w:val="-6"/>
                <w:sz w:val="24"/>
                <w:szCs w:val="24"/>
              </w:rPr>
            </w:pPr>
            <w:r w:rsidRPr="002B478A">
              <w:rPr>
                <w:rFonts w:ascii="Times New Roman" w:hAnsi="Times New Roman"/>
                <w:sz w:val="24"/>
                <w:szCs w:val="24"/>
              </w:rPr>
              <w:t>М.П.</w:t>
            </w:r>
          </w:p>
        </w:tc>
        <w:tc>
          <w:tcPr>
            <w:tcW w:w="7086" w:type="dxa"/>
            <w:shd w:val="clear" w:color="auto" w:fill="auto"/>
          </w:tcPr>
          <w:p w:rsidR="00A66ED4" w:rsidRPr="002B478A" w:rsidRDefault="00A66ED4" w:rsidP="00A66ED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ind w:firstLine="1735"/>
              <w:contextualSpacing/>
              <w:rPr>
                <w:rFonts w:ascii="Times New Roman" w:hAnsi="Times New Roman"/>
                <w:sz w:val="24"/>
                <w:szCs w:val="24"/>
              </w:rPr>
            </w:pPr>
            <w:r w:rsidRPr="002B478A">
              <w:rPr>
                <w:rFonts w:ascii="Times New Roman" w:hAnsi="Times New Roman"/>
                <w:sz w:val="24"/>
                <w:szCs w:val="24"/>
              </w:rPr>
              <w:t>Генеральный подрядчик:</w:t>
            </w:r>
          </w:p>
          <w:p w:rsidR="00A66ED4" w:rsidRDefault="00A66ED4" w:rsidP="00A66ED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ind w:firstLine="1735"/>
              <w:contextualSpacing/>
              <w:rPr>
                <w:rFonts w:ascii="Times New Roman" w:hAnsi="Times New Roman"/>
                <w:sz w:val="24"/>
                <w:szCs w:val="24"/>
              </w:rPr>
            </w:pPr>
            <w:r>
              <w:rPr>
                <w:rFonts w:ascii="Times New Roman" w:hAnsi="Times New Roman"/>
                <w:sz w:val="24"/>
                <w:szCs w:val="24"/>
              </w:rPr>
              <w:t>Генеральный директор</w:t>
            </w:r>
          </w:p>
          <w:p w:rsidR="00A66ED4" w:rsidRPr="002B478A" w:rsidRDefault="00A66ED4" w:rsidP="00A66ED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ind w:firstLine="1735"/>
              <w:contextualSpacing/>
              <w:rPr>
                <w:rFonts w:ascii="Times New Roman" w:hAnsi="Times New Roman"/>
                <w:sz w:val="24"/>
                <w:szCs w:val="24"/>
              </w:rPr>
            </w:pPr>
            <w:r>
              <w:rPr>
                <w:rFonts w:ascii="Times New Roman" w:hAnsi="Times New Roman"/>
                <w:sz w:val="24"/>
                <w:szCs w:val="24"/>
              </w:rPr>
              <w:t>ОАО «Водоканал»</w:t>
            </w:r>
          </w:p>
          <w:p w:rsidR="00A66ED4" w:rsidRPr="002B478A" w:rsidRDefault="00A66ED4" w:rsidP="00A66ED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ind w:firstLine="1735"/>
              <w:contextualSpacing/>
              <w:rPr>
                <w:rFonts w:ascii="Times New Roman" w:hAnsi="Times New Roman"/>
                <w:sz w:val="24"/>
                <w:szCs w:val="24"/>
              </w:rPr>
            </w:pPr>
          </w:p>
          <w:p w:rsidR="00A66ED4" w:rsidRPr="002B478A" w:rsidRDefault="00A66ED4" w:rsidP="00A66ED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ind w:firstLine="1735"/>
              <w:contextualSpacing/>
              <w:rPr>
                <w:rFonts w:ascii="Times New Roman" w:hAnsi="Times New Roman"/>
                <w:sz w:val="24"/>
                <w:szCs w:val="24"/>
              </w:rPr>
            </w:pPr>
          </w:p>
          <w:p w:rsidR="00A66ED4" w:rsidRPr="002B478A" w:rsidRDefault="00A66ED4" w:rsidP="00A66ED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ind w:firstLine="1735"/>
              <w:contextualSpacing/>
              <w:rPr>
                <w:rFonts w:ascii="Times New Roman" w:hAnsi="Times New Roman"/>
                <w:sz w:val="24"/>
                <w:szCs w:val="24"/>
              </w:rPr>
            </w:pPr>
            <w:r w:rsidRPr="002B478A">
              <w:rPr>
                <w:rFonts w:ascii="Times New Roman" w:hAnsi="Times New Roman"/>
                <w:sz w:val="24"/>
                <w:szCs w:val="24"/>
              </w:rPr>
              <w:t>______</w:t>
            </w:r>
            <w:r>
              <w:rPr>
                <w:rFonts w:ascii="Times New Roman" w:hAnsi="Times New Roman"/>
                <w:sz w:val="24"/>
                <w:szCs w:val="24"/>
              </w:rPr>
              <w:t>____</w:t>
            </w:r>
            <w:r w:rsidRPr="002B478A">
              <w:rPr>
                <w:rFonts w:ascii="Times New Roman" w:hAnsi="Times New Roman"/>
                <w:sz w:val="24"/>
                <w:szCs w:val="24"/>
              </w:rPr>
              <w:t>_____ (</w:t>
            </w:r>
            <w:r>
              <w:rPr>
                <w:rFonts w:ascii="Times New Roman" w:hAnsi="Times New Roman"/>
                <w:sz w:val="24"/>
                <w:szCs w:val="24"/>
              </w:rPr>
              <w:t>П.М. Каганов</w:t>
            </w:r>
            <w:r w:rsidRPr="002B478A">
              <w:rPr>
                <w:rFonts w:ascii="Times New Roman" w:hAnsi="Times New Roman"/>
                <w:sz w:val="24"/>
                <w:szCs w:val="24"/>
              </w:rPr>
              <w:t>)</w:t>
            </w:r>
          </w:p>
          <w:p w:rsidR="00A66ED4" w:rsidRPr="002B478A" w:rsidRDefault="00A66ED4" w:rsidP="00A66ED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ind w:firstLine="1735"/>
              <w:contextualSpacing/>
              <w:rPr>
                <w:rFonts w:ascii="Times New Roman" w:hAnsi="Times New Roman"/>
                <w:sz w:val="24"/>
                <w:szCs w:val="24"/>
              </w:rPr>
            </w:pPr>
            <w:r w:rsidRPr="002B478A">
              <w:rPr>
                <w:rFonts w:ascii="Times New Roman" w:hAnsi="Times New Roman"/>
                <w:sz w:val="24"/>
                <w:szCs w:val="24"/>
              </w:rPr>
              <w:t>М.П.</w:t>
            </w:r>
          </w:p>
        </w:tc>
      </w:tr>
    </w:tbl>
    <w:p w:rsidR="004E0E0C" w:rsidRDefault="004E0E0C" w:rsidP="00A66ED4">
      <w:pPr>
        <w:spacing w:after="0" w:line="240" w:lineRule="auto"/>
        <w:ind w:firstLine="3119"/>
        <w:jc w:val="center"/>
        <w:rPr>
          <w:rFonts w:ascii="Times New Roman" w:hAnsi="Times New Roman"/>
          <w:sz w:val="28"/>
          <w:szCs w:val="28"/>
        </w:rPr>
      </w:pPr>
    </w:p>
    <w:p w:rsidR="004E0E0C" w:rsidRDefault="004E0E0C">
      <w:pPr>
        <w:spacing w:after="0" w:line="240" w:lineRule="auto"/>
        <w:jc w:val="center"/>
        <w:rPr>
          <w:rFonts w:ascii="Times New Roman" w:hAnsi="Times New Roman"/>
          <w:sz w:val="28"/>
          <w:szCs w:val="28"/>
        </w:rPr>
      </w:pPr>
    </w:p>
    <w:p w:rsidR="004E0E0C" w:rsidRDefault="004E0E0C">
      <w:pPr>
        <w:spacing w:after="0" w:line="240" w:lineRule="auto"/>
        <w:jc w:val="center"/>
        <w:rPr>
          <w:rFonts w:ascii="Times New Roman" w:hAnsi="Times New Roman"/>
          <w:sz w:val="28"/>
          <w:szCs w:val="28"/>
        </w:rPr>
      </w:pPr>
    </w:p>
    <w:p w:rsidR="0063060A" w:rsidRDefault="0063060A">
      <w:pPr>
        <w:spacing w:after="0" w:line="240" w:lineRule="auto"/>
        <w:jc w:val="center"/>
        <w:rPr>
          <w:rFonts w:ascii="Times New Roman" w:hAnsi="Times New Roman"/>
          <w:sz w:val="28"/>
          <w:szCs w:val="28"/>
        </w:rPr>
      </w:pPr>
    </w:p>
    <w:p w:rsidR="0063060A" w:rsidRDefault="0063060A">
      <w:pPr>
        <w:spacing w:after="0" w:line="240" w:lineRule="auto"/>
        <w:jc w:val="center"/>
        <w:rPr>
          <w:rFonts w:ascii="Times New Roman" w:hAnsi="Times New Roman"/>
          <w:sz w:val="28"/>
          <w:szCs w:val="28"/>
        </w:rPr>
      </w:pPr>
    </w:p>
    <w:p w:rsidR="0063060A" w:rsidRDefault="0063060A">
      <w:pPr>
        <w:spacing w:after="0" w:line="240" w:lineRule="auto"/>
        <w:jc w:val="center"/>
        <w:rPr>
          <w:rFonts w:ascii="Times New Roman" w:hAnsi="Times New Roman"/>
          <w:sz w:val="28"/>
          <w:szCs w:val="28"/>
        </w:rPr>
      </w:pPr>
    </w:p>
    <w:p w:rsidR="0063060A" w:rsidRDefault="0063060A">
      <w:pPr>
        <w:spacing w:after="0" w:line="240" w:lineRule="auto"/>
        <w:jc w:val="center"/>
        <w:rPr>
          <w:rFonts w:ascii="Times New Roman" w:hAnsi="Times New Roman"/>
          <w:sz w:val="28"/>
          <w:szCs w:val="28"/>
        </w:rPr>
      </w:pPr>
    </w:p>
    <w:p w:rsidR="0063060A" w:rsidRDefault="0063060A">
      <w:pPr>
        <w:spacing w:after="0" w:line="240" w:lineRule="auto"/>
        <w:jc w:val="center"/>
        <w:rPr>
          <w:rFonts w:ascii="Times New Roman" w:hAnsi="Times New Roman"/>
          <w:sz w:val="28"/>
          <w:szCs w:val="28"/>
        </w:rPr>
      </w:pPr>
    </w:p>
    <w:p w:rsidR="0063060A" w:rsidRDefault="0063060A">
      <w:pPr>
        <w:spacing w:after="0" w:line="240" w:lineRule="auto"/>
        <w:jc w:val="center"/>
        <w:rPr>
          <w:rFonts w:ascii="Times New Roman" w:hAnsi="Times New Roman"/>
          <w:sz w:val="28"/>
          <w:szCs w:val="28"/>
        </w:rPr>
      </w:pPr>
    </w:p>
    <w:p w:rsidR="0063060A" w:rsidRDefault="0063060A">
      <w:pPr>
        <w:spacing w:after="0" w:line="240" w:lineRule="auto"/>
        <w:jc w:val="center"/>
        <w:rPr>
          <w:rFonts w:ascii="Times New Roman" w:hAnsi="Times New Roman"/>
          <w:sz w:val="28"/>
          <w:szCs w:val="28"/>
        </w:rPr>
      </w:pPr>
    </w:p>
    <w:p w:rsidR="0063060A" w:rsidRDefault="0063060A">
      <w:pPr>
        <w:spacing w:after="0" w:line="240" w:lineRule="auto"/>
        <w:jc w:val="center"/>
        <w:rPr>
          <w:rFonts w:ascii="Times New Roman" w:hAnsi="Times New Roman"/>
          <w:sz w:val="28"/>
          <w:szCs w:val="28"/>
        </w:rPr>
      </w:pPr>
    </w:p>
    <w:p w:rsidR="0063060A" w:rsidRDefault="0063060A">
      <w:pPr>
        <w:spacing w:after="0" w:line="240" w:lineRule="auto"/>
        <w:jc w:val="center"/>
        <w:rPr>
          <w:rFonts w:ascii="Times New Roman" w:hAnsi="Times New Roman"/>
          <w:sz w:val="28"/>
          <w:szCs w:val="28"/>
        </w:rPr>
      </w:pPr>
    </w:p>
    <w:p w:rsidR="0063060A" w:rsidRDefault="0063060A">
      <w:pPr>
        <w:spacing w:after="0" w:line="240" w:lineRule="auto"/>
        <w:jc w:val="center"/>
        <w:rPr>
          <w:rFonts w:ascii="Times New Roman" w:hAnsi="Times New Roman"/>
          <w:sz w:val="28"/>
          <w:szCs w:val="28"/>
        </w:rPr>
      </w:pPr>
    </w:p>
    <w:p w:rsidR="0063060A" w:rsidRDefault="0063060A">
      <w:pPr>
        <w:spacing w:after="0" w:line="240" w:lineRule="auto"/>
        <w:jc w:val="center"/>
        <w:rPr>
          <w:rFonts w:ascii="Times New Roman" w:hAnsi="Times New Roman"/>
          <w:sz w:val="28"/>
          <w:szCs w:val="28"/>
        </w:rPr>
      </w:pPr>
    </w:p>
    <w:p w:rsidR="0063060A" w:rsidRDefault="0063060A">
      <w:pPr>
        <w:spacing w:after="0" w:line="240" w:lineRule="auto"/>
        <w:jc w:val="center"/>
        <w:rPr>
          <w:rFonts w:ascii="Times New Roman" w:hAnsi="Times New Roman"/>
          <w:sz w:val="28"/>
          <w:szCs w:val="28"/>
        </w:rPr>
      </w:pPr>
    </w:p>
    <w:p w:rsidR="0063060A" w:rsidRDefault="0063060A">
      <w:pPr>
        <w:spacing w:after="0" w:line="240" w:lineRule="auto"/>
        <w:jc w:val="center"/>
        <w:rPr>
          <w:rFonts w:ascii="Times New Roman" w:hAnsi="Times New Roman"/>
          <w:sz w:val="28"/>
          <w:szCs w:val="28"/>
        </w:rPr>
      </w:pPr>
      <w:r>
        <w:rPr>
          <w:noProof/>
        </w:rPr>
        <w:drawing>
          <wp:inline distT="0" distB="0" distL="0" distR="0" wp14:anchorId="7902646E" wp14:editId="40D01F6E">
            <wp:extent cx="8199120" cy="5402580"/>
            <wp:effectExtent l="0" t="0" r="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202130" cy="5404563"/>
                    </a:xfrm>
                    <a:prstGeom prst="rect">
                      <a:avLst/>
                    </a:prstGeom>
                  </pic:spPr>
                </pic:pic>
              </a:graphicData>
            </a:graphic>
          </wp:inline>
        </w:drawing>
      </w:r>
    </w:p>
    <w:p w:rsidR="004E0E0C" w:rsidRDefault="004E0E0C">
      <w:pPr>
        <w:spacing w:after="0" w:line="240" w:lineRule="auto"/>
        <w:jc w:val="center"/>
        <w:rPr>
          <w:rFonts w:ascii="Times New Roman" w:hAnsi="Times New Roman"/>
          <w:sz w:val="28"/>
          <w:szCs w:val="28"/>
        </w:rPr>
      </w:pPr>
    </w:p>
    <w:p w:rsidR="00302800" w:rsidRDefault="00302800">
      <w:pPr>
        <w:spacing w:after="0" w:line="240" w:lineRule="auto"/>
        <w:rPr>
          <w:rFonts w:ascii="Times New Roman" w:hAnsi="Times New Roman"/>
          <w:sz w:val="28"/>
          <w:szCs w:val="28"/>
        </w:rPr>
      </w:pPr>
    </w:p>
    <w:p w:rsidR="00302800" w:rsidRDefault="00302800">
      <w:pPr>
        <w:spacing w:after="0" w:line="240" w:lineRule="auto"/>
        <w:ind w:right="3600"/>
      </w:pPr>
    </w:p>
    <w:sectPr w:rsidR="00302800" w:rsidSect="00A66ED4">
      <w:pgSz w:w="16838" w:h="11906" w:orient="landscape"/>
      <w:pgMar w:top="851" w:right="1134" w:bottom="1134" w:left="1134" w:header="0" w:footer="0" w:gutter="0"/>
      <w:cols w:space="720"/>
      <w:formProt w:val="0"/>
      <w:docGrid w:linePitch="360" w:charSpace="-20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altName w:val="Calibri"/>
    <w:panose1 w:val="020F0302020204030204"/>
    <w:charset w:val="CC"/>
    <w:family w:val="swiss"/>
    <w:pitch w:val="variable"/>
    <w:sig w:usb0="A00002EF" w:usb1="4000207B" w:usb2="00000000" w:usb3="00000000" w:csb0="0000019F" w:csb1="00000000"/>
  </w:font>
  <w:font w:name="Droid Sans">
    <w:panose1 w:val="00000000000000000000"/>
    <w:charset w:val="00"/>
    <w:family w:val="roman"/>
    <w:notTrueType/>
    <w:pitch w:val="default"/>
  </w:font>
  <w:font w:name="FreeSans">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Liberation Sans">
    <w:altName w:val="Arial"/>
    <w:charset w:val="01"/>
    <w:family w:val="swiss"/>
    <w:pitch w:val="variable"/>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mesDL">
    <w:charset w:val="01"/>
    <w:family w:val="roman"/>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AvantGardeCTT">
    <w:altName w:val="Arial"/>
    <w:panose1 w:val="00000000000000000000"/>
    <w:charset w:val="CC"/>
    <w:family w:val="swiss"/>
    <w:notTrueType/>
    <w:pitch w:val="default"/>
    <w:sig w:usb0="00000001" w:usb1="00000000" w:usb2="00000000" w:usb3="00000000" w:csb0="00000005" w:csb1="00000000"/>
  </w:font>
  <w:font w:name="Cambria Math">
    <w:panose1 w:val="02040503050406030204"/>
    <w:charset w:val="CC"/>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hybridMultilevel"/>
    <w:tmpl w:val="66334872"/>
    <w:lvl w:ilvl="0" w:tplc="FFFFFFFF">
      <w:start w:val="1"/>
      <w:numFmt w:val="bullet"/>
      <w:lvlText w:val="В"/>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15A0B4B"/>
    <w:multiLevelType w:val="multilevel"/>
    <w:tmpl w:val="EFAC4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8A05FC9"/>
    <w:multiLevelType w:val="multilevel"/>
    <w:tmpl w:val="D3D08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A95744D"/>
    <w:multiLevelType w:val="multilevel"/>
    <w:tmpl w:val="E8CA1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B402C00"/>
    <w:multiLevelType w:val="multilevel"/>
    <w:tmpl w:val="855EE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FC57D35"/>
    <w:multiLevelType w:val="multilevel"/>
    <w:tmpl w:val="65307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A06740E"/>
    <w:multiLevelType w:val="multilevel"/>
    <w:tmpl w:val="114E37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0ED21FE"/>
    <w:multiLevelType w:val="hybridMultilevel"/>
    <w:tmpl w:val="390CFDA4"/>
    <w:lvl w:ilvl="0" w:tplc="04190001">
      <w:start w:val="1"/>
      <w:numFmt w:val="bullet"/>
      <w:lvlText w:val=""/>
      <w:lvlJc w:val="left"/>
      <w:pPr>
        <w:tabs>
          <w:tab w:val="num" w:pos="1155"/>
        </w:tabs>
        <w:ind w:left="1155" w:hanging="360"/>
      </w:pPr>
      <w:rPr>
        <w:rFonts w:ascii="Symbol" w:hAnsi="Symbol" w:hint="default"/>
      </w:rPr>
    </w:lvl>
    <w:lvl w:ilvl="1" w:tplc="04190003">
      <w:start w:val="1"/>
      <w:numFmt w:val="bullet"/>
      <w:lvlText w:val="o"/>
      <w:lvlJc w:val="left"/>
      <w:pPr>
        <w:tabs>
          <w:tab w:val="num" w:pos="1875"/>
        </w:tabs>
        <w:ind w:left="1875" w:hanging="360"/>
      </w:pPr>
      <w:rPr>
        <w:rFonts w:ascii="Courier New" w:hAnsi="Courier New" w:cs="Courier New" w:hint="default"/>
      </w:rPr>
    </w:lvl>
    <w:lvl w:ilvl="2" w:tplc="04190005">
      <w:start w:val="1"/>
      <w:numFmt w:val="bullet"/>
      <w:lvlText w:val=""/>
      <w:lvlJc w:val="left"/>
      <w:pPr>
        <w:tabs>
          <w:tab w:val="num" w:pos="2595"/>
        </w:tabs>
        <w:ind w:left="2595" w:hanging="360"/>
      </w:pPr>
      <w:rPr>
        <w:rFonts w:ascii="Wingdings" w:hAnsi="Wingdings" w:hint="default"/>
      </w:rPr>
    </w:lvl>
    <w:lvl w:ilvl="3" w:tplc="04190001">
      <w:start w:val="1"/>
      <w:numFmt w:val="bullet"/>
      <w:lvlText w:val=""/>
      <w:lvlJc w:val="left"/>
      <w:pPr>
        <w:tabs>
          <w:tab w:val="num" w:pos="3315"/>
        </w:tabs>
        <w:ind w:left="3315" w:hanging="360"/>
      </w:pPr>
      <w:rPr>
        <w:rFonts w:ascii="Symbol" w:hAnsi="Symbol" w:hint="default"/>
      </w:rPr>
    </w:lvl>
    <w:lvl w:ilvl="4" w:tplc="04190003">
      <w:start w:val="1"/>
      <w:numFmt w:val="bullet"/>
      <w:lvlText w:val="o"/>
      <w:lvlJc w:val="left"/>
      <w:pPr>
        <w:tabs>
          <w:tab w:val="num" w:pos="4035"/>
        </w:tabs>
        <w:ind w:left="4035" w:hanging="360"/>
      </w:pPr>
      <w:rPr>
        <w:rFonts w:ascii="Courier New" w:hAnsi="Courier New" w:cs="Courier New" w:hint="default"/>
      </w:rPr>
    </w:lvl>
    <w:lvl w:ilvl="5" w:tplc="04190005">
      <w:start w:val="1"/>
      <w:numFmt w:val="bullet"/>
      <w:lvlText w:val=""/>
      <w:lvlJc w:val="left"/>
      <w:pPr>
        <w:tabs>
          <w:tab w:val="num" w:pos="4755"/>
        </w:tabs>
        <w:ind w:left="4755" w:hanging="360"/>
      </w:pPr>
      <w:rPr>
        <w:rFonts w:ascii="Wingdings" w:hAnsi="Wingdings" w:hint="default"/>
      </w:rPr>
    </w:lvl>
    <w:lvl w:ilvl="6" w:tplc="04190001">
      <w:start w:val="1"/>
      <w:numFmt w:val="bullet"/>
      <w:lvlText w:val=""/>
      <w:lvlJc w:val="left"/>
      <w:pPr>
        <w:tabs>
          <w:tab w:val="num" w:pos="5475"/>
        </w:tabs>
        <w:ind w:left="5475" w:hanging="360"/>
      </w:pPr>
      <w:rPr>
        <w:rFonts w:ascii="Symbol" w:hAnsi="Symbol" w:hint="default"/>
      </w:rPr>
    </w:lvl>
    <w:lvl w:ilvl="7" w:tplc="04190003">
      <w:start w:val="1"/>
      <w:numFmt w:val="bullet"/>
      <w:lvlText w:val="o"/>
      <w:lvlJc w:val="left"/>
      <w:pPr>
        <w:tabs>
          <w:tab w:val="num" w:pos="6195"/>
        </w:tabs>
        <w:ind w:left="6195" w:hanging="360"/>
      </w:pPr>
      <w:rPr>
        <w:rFonts w:ascii="Courier New" w:hAnsi="Courier New" w:cs="Courier New" w:hint="default"/>
      </w:rPr>
    </w:lvl>
    <w:lvl w:ilvl="8" w:tplc="04190005">
      <w:start w:val="1"/>
      <w:numFmt w:val="bullet"/>
      <w:lvlText w:val=""/>
      <w:lvlJc w:val="left"/>
      <w:pPr>
        <w:tabs>
          <w:tab w:val="num" w:pos="6915"/>
        </w:tabs>
        <w:ind w:left="6915" w:hanging="360"/>
      </w:pPr>
      <w:rPr>
        <w:rFonts w:ascii="Wingdings" w:hAnsi="Wingdings" w:hint="default"/>
      </w:rPr>
    </w:lvl>
  </w:abstractNum>
  <w:abstractNum w:abstractNumId="8">
    <w:nsid w:val="37CC562F"/>
    <w:multiLevelType w:val="multilevel"/>
    <w:tmpl w:val="FCF4C5D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D941E0C"/>
    <w:multiLevelType w:val="multilevel"/>
    <w:tmpl w:val="DE34F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C5C3766"/>
    <w:multiLevelType w:val="multilevel"/>
    <w:tmpl w:val="F4144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BEC46AC"/>
    <w:multiLevelType w:val="multilevel"/>
    <w:tmpl w:val="EF9AB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CA7348C"/>
    <w:multiLevelType w:val="hybridMultilevel"/>
    <w:tmpl w:val="E3061A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6F815E1"/>
    <w:multiLevelType w:val="multilevel"/>
    <w:tmpl w:val="00D8C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11749F3"/>
    <w:multiLevelType w:val="multilevel"/>
    <w:tmpl w:val="768E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8"/>
  </w:num>
  <w:num w:numId="3">
    <w:abstractNumId w:val="0"/>
  </w:num>
  <w:num w:numId="4">
    <w:abstractNumId w:val="4"/>
  </w:num>
  <w:num w:numId="5">
    <w:abstractNumId w:val="10"/>
  </w:num>
  <w:num w:numId="6">
    <w:abstractNumId w:val="9"/>
  </w:num>
  <w:num w:numId="7">
    <w:abstractNumId w:val="13"/>
  </w:num>
  <w:num w:numId="8">
    <w:abstractNumId w:val="5"/>
  </w:num>
  <w:num w:numId="9">
    <w:abstractNumId w:val="11"/>
  </w:num>
  <w:num w:numId="10">
    <w:abstractNumId w:val="2"/>
  </w:num>
  <w:num w:numId="11">
    <w:abstractNumId w:val="7"/>
  </w:num>
  <w:num w:numId="12">
    <w:abstractNumId w:val="1"/>
  </w:num>
  <w:num w:numId="13">
    <w:abstractNumId w:val="14"/>
  </w:num>
  <w:num w:numId="14">
    <w:abstractNumId w:val="3"/>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134"/>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800"/>
    <w:rsid w:val="00033F47"/>
    <w:rsid w:val="00072641"/>
    <w:rsid w:val="00076665"/>
    <w:rsid w:val="00082543"/>
    <w:rsid w:val="000837C6"/>
    <w:rsid w:val="000D2603"/>
    <w:rsid w:val="00107E3B"/>
    <w:rsid w:val="00136E4B"/>
    <w:rsid w:val="0016135C"/>
    <w:rsid w:val="00161610"/>
    <w:rsid w:val="0017099D"/>
    <w:rsid w:val="00173010"/>
    <w:rsid w:val="001919E7"/>
    <w:rsid w:val="001A380A"/>
    <w:rsid w:val="001E7EFE"/>
    <w:rsid w:val="001F3C31"/>
    <w:rsid w:val="002845AB"/>
    <w:rsid w:val="00286A80"/>
    <w:rsid w:val="002B478A"/>
    <w:rsid w:val="002D06F9"/>
    <w:rsid w:val="002D3D63"/>
    <w:rsid w:val="00302800"/>
    <w:rsid w:val="003058AF"/>
    <w:rsid w:val="00331005"/>
    <w:rsid w:val="00351081"/>
    <w:rsid w:val="00365A95"/>
    <w:rsid w:val="0039183B"/>
    <w:rsid w:val="003B4F6A"/>
    <w:rsid w:val="003F334E"/>
    <w:rsid w:val="004201BF"/>
    <w:rsid w:val="00422363"/>
    <w:rsid w:val="00450CAA"/>
    <w:rsid w:val="0045532D"/>
    <w:rsid w:val="004761E9"/>
    <w:rsid w:val="004A5D09"/>
    <w:rsid w:val="004A774B"/>
    <w:rsid w:val="004C1873"/>
    <w:rsid w:val="004C44EF"/>
    <w:rsid w:val="004C638F"/>
    <w:rsid w:val="004D0444"/>
    <w:rsid w:val="004E0E0C"/>
    <w:rsid w:val="005221A3"/>
    <w:rsid w:val="0053775E"/>
    <w:rsid w:val="005506E3"/>
    <w:rsid w:val="005C783E"/>
    <w:rsid w:val="005E77A5"/>
    <w:rsid w:val="00617CC7"/>
    <w:rsid w:val="006222E6"/>
    <w:rsid w:val="0063060A"/>
    <w:rsid w:val="0063658E"/>
    <w:rsid w:val="0064663D"/>
    <w:rsid w:val="006679EE"/>
    <w:rsid w:val="00677CCE"/>
    <w:rsid w:val="006A46CC"/>
    <w:rsid w:val="006B0E21"/>
    <w:rsid w:val="006B6361"/>
    <w:rsid w:val="006C0F8B"/>
    <w:rsid w:val="006D035C"/>
    <w:rsid w:val="006D498A"/>
    <w:rsid w:val="006D5729"/>
    <w:rsid w:val="0070087A"/>
    <w:rsid w:val="00705998"/>
    <w:rsid w:val="0072145D"/>
    <w:rsid w:val="00756655"/>
    <w:rsid w:val="00762CAA"/>
    <w:rsid w:val="00785DA7"/>
    <w:rsid w:val="007875EF"/>
    <w:rsid w:val="00802638"/>
    <w:rsid w:val="0083766F"/>
    <w:rsid w:val="00854560"/>
    <w:rsid w:val="00857B7E"/>
    <w:rsid w:val="00870384"/>
    <w:rsid w:val="008B7654"/>
    <w:rsid w:val="008F597A"/>
    <w:rsid w:val="00917258"/>
    <w:rsid w:val="00946555"/>
    <w:rsid w:val="009479B7"/>
    <w:rsid w:val="00953DEE"/>
    <w:rsid w:val="009759E5"/>
    <w:rsid w:val="009D2CE1"/>
    <w:rsid w:val="009E2E9C"/>
    <w:rsid w:val="009F0A10"/>
    <w:rsid w:val="00A06357"/>
    <w:rsid w:val="00A11252"/>
    <w:rsid w:val="00A30FFF"/>
    <w:rsid w:val="00A51444"/>
    <w:rsid w:val="00A53DDD"/>
    <w:rsid w:val="00A60120"/>
    <w:rsid w:val="00A66ED4"/>
    <w:rsid w:val="00A74281"/>
    <w:rsid w:val="00A74B4B"/>
    <w:rsid w:val="00A8381A"/>
    <w:rsid w:val="00AA0618"/>
    <w:rsid w:val="00AB6DDF"/>
    <w:rsid w:val="00AC0F44"/>
    <w:rsid w:val="00AE526F"/>
    <w:rsid w:val="00B241F0"/>
    <w:rsid w:val="00B44F1B"/>
    <w:rsid w:val="00B752B4"/>
    <w:rsid w:val="00B90134"/>
    <w:rsid w:val="00BB1FC7"/>
    <w:rsid w:val="00BB76BB"/>
    <w:rsid w:val="00BC1409"/>
    <w:rsid w:val="00BC2C08"/>
    <w:rsid w:val="00BC79A2"/>
    <w:rsid w:val="00BE6020"/>
    <w:rsid w:val="00C0494B"/>
    <w:rsid w:val="00C10605"/>
    <w:rsid w:val="00C33756"/>
    <w:rsid w:val="00C34ADD"/>
    <w:rsid w:val="00C4512B"/>
    <w:rsid w:val="00C654FD"/>
    <w:rsid w:val="00C7210C"/>
    <w:rsid w:val="00D05719"/>
    <w:rsid w:val="00DA7F50"/>
    <w:rsid w:val="00DC6090"/>
    <w:rsid w:val="00DE1431"/>
    <w:rsid w:val="00E4088A"/>
    <w:rsid w:val="00E6029A"/>
    <w:rsid w:val="00E66476"/>
    <w:rsid w:val="00E66AD4"/>
    <w:rsid w:val="00E74376"/>
    <w:rsid w:val="00E817CF"/>
    <w:rsid w:val="00E823A2"/>
    <w:rsid w:val="00E86DF1"/>
    <w:rsid w:val="00EA028F"/>
    <w:rsid w:val="00EA1141"/>
    <w:rsid w:val="00EB732C"/>
    <w:rsid w:val="00EC60C9"/>
    <w:rsid w:val="00EF190A"/>
    <w:rsid w:val="00EF73A2"/>
    <w:rsid w:val="00F00194"/>
    <w:rsid w:val="00F144C4"/>
    <w:rsid w:val="00F149E8"/>
    <w:rsid w:val="00F8344D"/>
    <w:rsid w:val="00F95606"/>
    <w:rsid w:val="00FA4F9A"/>
    <w:rsid w:val="00FC6C41"/>
    <w:rsid w:val="00FD2691"/>
    <w:rsid w:val="00FF312C"/>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uppressAutoHyphens/>
      <w:spacing w:after="160" w:line="252" w:lineRule="auto"/>
    </w:pPr>
    <w:rPr>
      <w:color w:val="00000A"/>
      <w:sz w:val="22"/>
    </w:rPr>
  </w:style>
  <w:style w:type="paragraph" w:styleId="1">
    <w:name w:val="heading 1"/>
    <w:aliases w:val="H1,.,Название спецификации,h:1,h:1app,TF-Overskrift 1,H11,R1,Titre 0,Section,h1,L1,Глава,Заголов,Заголовок 1 Знак1,Заголовок 1 Знак Знак,app heading 1,ITT t1,II+,I,H12,H13,H14,H15,H16,H17,H18,H111,H121,H131,H141,H151,H161,H171,H19,H112,H122"/>
    <w:basedOn w:val="a"/>
    <w:link w:val="10"/>
    <w:uiPriority w:val="99"/>
    <w:qFormat/>
    <w:rsid w:val="004E0E0C"/>
    <w:pPr>
      <w:suppressAutoHyphens w:val="0"/>
      <w:spacing w:before="100" w:beforeAutospacing="1" w:after="100" w:afterAutospacing="1" w:line="240" w:lineRule="auto"/>
      <w:outlineLvl w:val="0"/>
    </w:pPr>
    <w:rPr>
      <w:rFonts w:ascii="Times New Roman" w:hAnsi="Times New Roman"/>
      <w:b/>
      <w:bCs/>
      <w:color w:val="auto"/>
      <w:kern w:val="36"/>
      <w:sz w:val="48"/>
      <w:szCs w:val="48"/>
    </w:rPr>
  </w:style>
  <w:style w:type="paragraph" w:styleId="2">
    <w:name w:val="heading 2"/>
    <w:basedOn w:val="a"/>
    <w:next w:val="a"/>
    <w:link w:val="20"/>
    <w:uiPriority w:val="9"/>
    <w:unhideWhenUsed/>
    <w:qFormat/>
    <w:rsid w:val="004E0E0C"/>
    <w:pPr>
      <w:keepNext/>
      <w:keepLines/>
      <w:suppressAutoHyphens w:val="0"/>
      <w:spacing w:before="40" w:after="0" w:line="240" w:lineRule="auto"/>
      <w:outlineLvl w:val="1"/>
    </w:pPr>
    <w:rPr>
      <w:rFonts w:asciiTheme="majorHAnsi" w:eastAsiaTheme="majorEastAsia" w:hAnsiTheme="majorHAnsi" w:cstheme="majorBidi"/>
      <w:color w:val="365F91" w:themeColor="accent1" w:themeShade="BF"/>
      <w:sz w:val="26"/>
      <w:szCs w:val="26"/>
    </w:rPr>
  </w:style>
  <w:style w:type="paragraph" w:styleId="3">
    <w:name w:val="heading 3"/>
    <w:basedOn w:val="Heading"/>
    <w:link w:val="30"/>
    <w:uiPriority w:val="9"/>
    <w:qFormat/>
    <w:pPr>
      <w:spacing w:after="60"/>
      <w:outlineLvl w:val="2"/>
    </w:pPr>
    <w:rPr>
      <w:rFonts w:ascii="Calibri Light" w:hAnsi="Calibri Light"/>
      <w:b/>
      <w:color w:val="000000"/>
      <w:sz w:val="26"/>
    </w:rPr>
  </w:style>
  <w:style w:type="paragraph" w:styleId="4">
    <w:name w:val="heading 4"/>
    <w:basedOn w:val="Heading"/>
    <w:link w:val="40"/>
    <w:uiPriority w:val="9"/>
    <w:qFormat/>
    <w:pPr>
      <w:spacing w:after="60"/>
      <w:ind w:left="1224" w:hanging="864"/>
      <w:jc w:val="both"/>
      <w:outlineLvl w:val="3"/>
    </w:pPr>
    <w:rPr>
      <w:rFonts w:ascii="Arial" w:hAnsi="Arial"/>
      <w:sz w:val="24"/>
    </w:rPr>
  </w:style>
  <w:style w:type="paragraph" w:styleId="5">
    <w:name w:val="heading 5"/>
    <w:basedOn w:val="Heading"/>
    <w:link w:val="50"/>
    <w:uiPriority w:val="9"/>
    <w:qFormat/>
    <w:pPr>
      <w:spacing w:after="60"/>
      <w:jc w:val="both"/>
      <w:outlineLvl w:val="4"/>
    </w:pPr>
    <w:rPr>
      <w:rFonts w:ascii="Times New Roman" w:hAnsi="Times New Roman"/>
      <w:b/>
      <w:i/>
      <w:sz w:val="26"/>
    </w:rPr>
  </w:style>
  <w:style w:type="paragraph" w:styleId="6">
    <w:name w:val="heading 6"/>
    <w:basedOn w:val="Heading"/>
    <w:pPr>
      <w:spacing w:after="60"/>
      <w:ind w:left="1152" w:hanging="1152"/>
      <w:jc w:val="both"/>
      <w:outlineLvl w:val="5"/>
    </w:pPr>
    <w:rPr>
      <w:rFonts w:ascii="Times New Roman" w:hAnsi="Times New Roman"/>
      <w:i/>
      <w:sz w:val="22"/>
    </w:rPr>
  </w:style>
  <w:style w:type="paragraph" w:styleId="7">
    <w:name w:val="heading 7"/>
    <w:basedOn w:val="Heading"/>
    <w:pPr>
      <w:spacing w:after="60"/>
      <w:ind w:left="1296" w:hanging="1296"/>
      <w:jc w:val="both"/>
      <w:outlineLvl w:val="6"/>
    </w:pPr>
    <w:rPr>
      <w:rFonts w:ascii="Arial" w:hAnsi="Arial"/>
    </w:rPr>
  </w:style>
  <w:style w:type="paragraph" w:styleId="8">
    <w:name w:val="heading 8"/>
    <w:basedOn w:val="Heading"/>
    <w:pPr>
      <w:spacing w:after="60"/>
      <w:ind w:left="1440" w:hanging="1440"/>
      <w:jc w:val="both"/>
      <w:outlineLvl w:val="7"/>
    </w:pPr>
    <w:rPr>
      <w:rFonts w:ascii="Arial" w:hAnsi="Arial"/>
      <w:i/>
    </w:rPr>
  </w:style>
  <w:style w:type="paragraph" w:styleId="9">
    <w:name w:val="heading 9"/>
    <w:basedOn w:val="Heading"/>
    <w:pPr>
      <w:spacing w:after="60"/>
      <w:ind w:left="1584" w:hanging="1584"/>
      <w:jc w:val="both"/>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5F099A"/>
    <w:rPr>
      <w:sz w:val="16"/>
      <w:szCs w:val="16"/>
    </w:rPr>
  </w:style>
  <w:style w:type="character" w:customStyle="1" w:styleId="InternetLink">
    <w:name w:val="Internet Link"/>
    <w:basedOn w:val="a0"/>
    <w:uiPriority w:val="99"/>
    <w:semiHidden/>
    <w:unhideWhenUsed/>
    <w:rsid w:val="00795DF5"/>
    <w:rPr>
      <w:color w:val="000080"/>
      <w:u w:val="single"/>
    </w:rPr>
  </w:style>
  <w:style w:type="character" w:styleId="a4">
    <w:name w:val="Strong"/>
    <w:basedOn w:val="a0"/>
    <w:uiPriority w:val="22"/>
    <w:qFormat/>
    <w:rsid w:val="00795DF5"/>
    <w:rPr>
      <w:b/>
      <w:bCs/>
    </w:rPr>
  </w:style>
  <w:style w:type="character" w:customStyle="1" w:styleId="ListLabel1">
    <w:name w:val="ListLabel 1"/>
    <w:rPr>
      <w:b w:val="0"/>
      <w:i w:val="0"/>
      <w:strike w:val="0"/>
      <w:dstrike w:val="0"/>
      <w:color w:val="000000"/>
      <w:sz w:val="28"/>
      <w:u w:val="none"/>
    </w:rPr>
  </w:style>
  <w:style w:type="character" w:customStyle="1" w:styleId="ListLabel2">
    <w:name w:val="ListLabel 2"/>
    <w:rPr>
      <w:b w:val="0"/>
      <w:i w:val="0"/>
      <w:strike w:val="0"/>
      <w:dstrike w:val="0"/>
      <w:color w:val="000000"/>
      <w:sz w:val="20"/>
      <w:u w:val="none"/>
    </w:rPr>
  </w:style>
  <w:style w:type="character" w:customStyle="1" w:styleId="ListLabel3">
    <w:name w:val="ListLabel 3"/>
    <w:rPr>
      <w:b/>
      <w:i w:val="0"/>
      <w:strike w:val="0"/>
      <w:dstrike w:val="0"/>
      <w:color w:val="000000"/>
      <w:sz w:val="28"/>
      <w:u w:val="none"/>
    </w:rPr>
  </w:style>
  <w:style w:type="character" w:customStyle="1" w:styleId="ListLabel4">
    <w:name w:val="ListLabel 4"/>
    <w:rPr>
      <w:b w:val="0"/>
    </w:rPr>
  </w:style>
  <w:style w:type="character" w:customStyle="1" w:styleId="ListLabel5">
    <w:name w:val="ListLabel 5"/>
    <w:rPr>
      <w:sz w:val="24"/>
    </w:rPr>
  </w:style>
  <w:style w:type="character" w:customStyle="1" w:styleId="ListLabel6">
    <w:name w:val="ListLabel 6"/>
    <w:rPr>
      <w:b/>
    </w:rPr>
  </w:style>
  <w:style w:type="character" w:customStyle="1" w:styleId="ListLabel7">
    <w:name w:val="ListLabel 7"/>
    <w:rPr>
      <w:sz w:val="26"/>
    </w:rPr>
  </w:style>
  <w:style w:type="paragraph" w:customStyle="1" w:styleId="Heading">
    <w:name w:val="Heading"/>
    <w:basedOn w:val="a"/>
    <w:next w:val="TextBody"/>
    <w:uiPriority w:val="99"/>
    <w:pPr>
      <w:keepNext/>
      <w:spacing w:before="240" w:after="120"/>
    </w:pPr>
    <w:rPr>
      <w:rFonts w:ascii="Liberation Sans" w:eastAsia="Droid Sans" w:hAnsi="Liberation Sans" w:cs="FreeSans"/>
      <w:sz w:val="28"/>
      <w:szCs w:val="28"/>
    </w:rPr>
  </w:style>
  <w:style w:type="paragraph" w:customStyle="1" w:styleId="TextBody">
    <w:name w:val="Text Body"/>
    <w:basedOn w:val="a"/>
    <w:pPr>
      <w:spacing w:after="140" w:line="288" w:lineRule="auto"/>
    </w:pPr>
  </w:style>
  <w:style w:type="paragraph" w:styleId="a5">
    <w:name w:val="List"/>
    <w:basedOn w:val="TextBody"/>
    <w:pPr>
      <w:spacing w:after="60"/>
      <w:ind w:left="283" w:hanging="283"/>
      <w:jc w:val="both"/>
    </w:pPr>
    <w:rPr>
      <w:rFonts w:ascii="Times New Roman" w:hAnsi="Times New Roman" w:cs="FreeSans"/>
      <w:sz w:val="24"/>
    </w:rPr>
  </w:style>
  <w:style w:type="paragraph" w:styleId="a6">
    <w:name w:val="caption"/>
    <w:basedOn w:val="a"/>
    <w:pPr>
      <w:suppressLineNumbers/>
      <w:spacing w:before="120" w:after="120"/>
    </w:pPr>
    <w:rPr>
      <w:rFonts w:cs="FreeSans"/>
      <w:i/>
      <w:iCs/>
      <w:sz w:val="24"/>
      <w:szCs w:val="24"/>
    </w:rPr>
  </w:style>
  <w:style w:type="paragraph" w:customStyle="1" w:styleId="Index">
    <w:name w:val="Index"/>
    <w:basedOn w:val="a"/>
    <w:pPr>
      <w:suppressLineNumbers/>
    </w:pPr>
    <w:rPr>
      <w:rFonts w:cs="FreeSans"/>
    </w:rPr>
  </w:style>
  <w:style w:type="paragraph" w:customStyle="1" w:styleId="a7">
    <w:name w:val="Знак Знак Знак Знак"/>
    <w:pPr>
      <w:suppressAutoHyphens/>
      <w:spacing w:after="160" w:line="240" w:lineRule="exact"/>
    </w:pPr>
    <w:rPr>
      <w:rFonts w:ascii="Times New Roman" w:hAnsi="Times New Roman"/>
      <w:color w:val="00000A"/>
      <w:sz w:val="22"/>
    </w:rPr>
  </w:style>
  <w:style w:type="paragraph" w:customStyle="1" w:styleId="1CharChar">
    <w:name w:val="1 Знак Char Знак Char Знак"/>
    <w:pPr>
      <w:suppressAutoHyphens/>
      <w:spacing w:after="160" w:line="240" w:lineRule="exact"/>
    </w:pPr>
    <w:rPr>
      <w:rFonts w:ascii="Times New Roman" w:hAnsi="Times New Roman"/>
      <w:color w:val="00000A"/>
      <w:sz w:val="22"/>
    </w:rPr>
  </w:style>
  <w:style w:type="paragraph" w:styleId="HTML">
    <w:name w:val="HTML Address"/>
    <w:pPr>
      <w:suppressAutoHyphens/>
      <w:spacing w:after="60"/>
      <w:jc w:val="both"/>
    </w:pPr>
    <w:rPr>
      <w:rFonts w:ascii="Times New Roman" w:hAnsi="Times New Roman"/>
      <w:i/>
      <w:color w:val="00000A"/>
      <w:sz w:val="24"/>
    </w:rPr>
  </w:style>
  <w:style w:type="paragraph" w:customStyle="1" w:styleId="ConsPlusNormal">
    <w:name w:val="ConsPlusNormal"/>
    <w:pPr>
      <w:suppressAutoHyphens/>
      <w:ind w:firstLine="720"/>
    </w:pPr>
    <w:rPr>
      <w:rFonts w:ascii="Arial" w:hAnsi="Arial"/>
      <w:color w:val="00000A"/>
      <w:sz w:val="22"/>
    </w:rPr>
  </w:style>
  <w:style w:type="paragraph" w:customStyle="1" w:styleId="21">
    <w:name w:val="Заголовок №2"/>
    <w:pPr>
      <w:shd w:val="clear" w:color="auto" w:fill="FFFFFF"/>
      <w:suppressAutoHyphens/>
      <w:spacing w:before="660" w:after="180" w:line="240" w:lineRule="atLeast"/>
    </w:pPr>
    <w:rPr>
      <w:rFonts w:ascii="Times New Roman" w:hAnsi="Times New Roman"/>
      <w:color w:val="00000A"/>
      <w:sz w:val="24"/>
    </w:rPr>
  </w:style>
  <w:style w:type="paragraph" w:customStyle="1" w:styleId="33">
    <w:name w:val="Заголовок №3 (3)"/>
    <w:pPr>
      <w:shd w:val="clear" w:color="auto" w:fill="FFFFFF"/>
      <w:suppressAutoHyphens/>
      <w:spacing w:after="660" w:line="240" w:lineRule="atLeast"/>
    </w:pPr>
    <w:rPr>
      <w:rFonts w:ascii="Times New Roman" w:hAnsi="Times New Roman"/>
      <w:color w:val="00000A"/>
      <w:sz w:val="18"/>
    </w:rPr>
  </w:style>
  <w:style w:type="paragraph" w:customStyle="1" w:styleId="111">
    <w:name w:val="Основной текст (11)1"/>
    <w:pPr>
      <w:shd w:val="clear" w:color="auto" w:fill="FFFFFF"/>
      <w:suppressAutoHyphens/>
      <w:spacing w:line="283" w:lineRule="exact"/>
    </w:pPr>
    <w:rPr>
      <w:rFonts w:ascii="Times New Roman" w:hAnsi="Times New Roman"/>
      <w:color w:val="00000A"/>
      <w:sz w:val="22"/>
    </w:rPr>
  </w:style>
  <w:style w:type="paragraph" w:customStyle="1" w:styleId="ConsPlusCell">
    <w:name w:val="ConsPlusCell"/>
    <w:pPr>
      <w:suppressAutoHyphens/>
    </w:pPr>
    <w:rPr>
      <w:rFonts w:ascii="Times New Roman" w:hAnsi="Times New Roman"/>
      <w:color w:val="00000A"/>
      <w:sz w:val="24"/>
    </w:rPr>
  </w:style>
  <w:style w:type="paragraph" w:customStyle="1" w:styleId="11">
    <w:name w:val="Абзац списка1"/>
    <w:pPr>
      <w:suppressAutoHyphens/>
      <w:ind w:left="720"/>
    </w:pPr>
    <w:rPr>
      <w:rFonts w:ascii="Times New Roman" w:hAnsi="Times New Roman"/>
      <w:color w:val="00000A"/>
      <w:sz w:val="24"/>
    </w:rPr>
  </w:style>
  <w:style w:type="paragraph" w:customStyle="1" w:styleId="12">
    <w:name w:val="1"/>
    <w:pPr>
      <w:suppressAutoHyphens/>
      <w:spacing w:after="160" w:line="240" w:lineRule="exact"/>
    </w:pPr>
    <w:rPr>
      <w:rFonts w:ascii="Times New Roman" w:hAnsi="Times New Roman"/>
      <w:color w:val="00000A"/>
      <w:sz w:val="22"/>
    </w:rPr>
  </w:style>
  <w:style w:type="paragraph" w:styleId="a8">
    <w:name w:val="List Paragraph"/>
    <w:uiPriority w:val="34"/>
    <w:qFormat/>
    <w:pPr>
      <w:suppressAutoHyphens/>
      <w:ind w:left="720"/>
    </w:pPr>
    <w:rPr>
      <w:rFonts w:ascii="Times New Roman" w:hAnsi="Times New Roman"/>
      <w:color w:val="00000A"/>
      <w:sz w:val="24"/>
    </w:rPr>
  </w:style>
  <w:style w:type="paragraph" w:customStyle="1" w:styleId="22">
    <w:name w:val="Абзац списка2"/>
    <w:pPr>
      <w:suppressAutoHyphens/>
      <w:ind w:left="720"/>
    </w:pPr>
    <w:rPr>
      <w:rFonts w:ascii="Times New Roman" w:hAnsi="Times New Roman"/>
      <w:color w:val="00000A"/>
      <w:sz w:val="24"/>
    </w:rPr>
  </w:style>
  <w:style w:type="paragraph" w:customStyle="1" w:styleId="ConsNormal">
    <w:name w:val="ConsNormal"/>
    <w:pPr>
      <w:suppressAutoHyphens/>
      <w:ind w:firstLine="720"/>
    </w:pPr>
    <w:rPr>
      <w:rFonts w:ascii="Arial" w:hAnsi="Arial"/>
      <w:color w:val="00000A"/>
      <w:sz w:val="22"/>
    </w:rPr>
  </w:style>
  <w:style w:type="paragraph" w:customStyle="1" w:styleId="13">
    <w:name w:val="Обычный1"/>
    <w:pPr>
      <w:suppressAutoHyphens/>
      <w:spacing w:line="300" w:lineRule="auto"/>
      <w:ind w:firstLine="560"/>
      <w:jc w:val="both"/>
    </w:pPr>
    <w:rPr>
      <w:rFonts w:ascii="Times New Roman" w:hAnsi="Times New Roman"/>
      <w:color w:val="00000A"/>
      <w:sz w:val="24"/>
    </w:rPr>
  </w:style>
  <w:style w:type="paragraph" w:customStyle="1" w:styleId="14">
    <w:name w:val="Без интервала1"/>
    <w:pPr>
      <w:suppressAutoHyphens/>
    </w:pPr>
    <w:rPr>
      <w:rFonts w:ascii="Times New Roman" w:hAnsi="Times New Roman"/>
      <w:color w:val="00000A"/>
      <w:sz w:val="24"/>
    </w:rPr>
  </w:style>
  <w:style w:type="paragraph" w:customStyle="1" w:styleId="a9">
    <w:name w:val="Дефис"/>
    <w:pPr>
      <w:suppressAutoHyphens/>
    </w:pPr>
    <w:rPr>
      <w:rFonts w:ascii="Times New Roman" w:hAnsi="Times New Roman"/>
      <w:color w:val="00000A"/>
      <w:sz w:val="24"/>
    </w:rPr>
  </w:style>
  <w:style w:type="paragraph" w:customStyle="1" w:styleId="2H2032">
    <w:name w:val="Стиль Заголовок 2;H2 + По ширине Слева:  032 см Первая строка:  ..."/>
    <w:pPr>
      <w:suppressAutoHyphens/>
      <w:spacing w:after="60"/>
      <w:ind w:left="180"/>
      <w:jc w:val="center"/>
    </w:pPr>
    <w:rPr>
      <w:rFonts w:ascii="Times New Roman" w:hAnsi="Times New Roman"/>
      <w:b/>
      <w:color w:val="000000"/>
      <w:sz w:val="28"/>
    </w:rPr>
  </w:style>
  <w:style w:type="paragraph" w:customStyle="1" w:styleId="0">
    <w:name w:val="Стиль полужирный По центру После:  0 пт"/>
    <w:pPr>
      <w:suppressAutoHyphens/>
      <w:jc w:val="center"/>
    </w:pPr>
    <w:rPr>
      <w:rFonts w:ascii="Times New Roman" w:hAnsi="Times New Roman"/>
      <w:color w:val="00000A"/>
      <w:sz w:val="28"/>
    </w:rPr>
  </w:style>
  <w:style w:type="paragraph" w:customStyle="1" w:styleId="ConsPlusTitle">
    <w:name w:val="ConsPlusTitle"/>
    <w:pPr>
      <w:suppressAutoHyphens/>
    </w:pPr>
    <w:rPr>
      <w:rFonts w:ascii="Times New Roman" w:hAnsi="Times New Roman"/>
      <w:b/>
      <w:color w:val="00000A"/>
      <w:sz w:val="24"/>
    </w:rPr>
  </w:style>
  <w:style w:type="paragraph" w:customStyle="1" w:styleId="60">
    <w:name w:val="Основной текст (6)"/>
    <w:pPr>
      <w:shd w:val="clear" w:color="auto" w:fill="FFFFFF"/>
      <w:suppressAutoHyphens/>
      <w:spacing w:line="240" w:lineRule="atLeast"/>
    </w:pPr>
    <w:rPr>
      <w:rFonts w:ascii="Times New Roman" w:hAnsi="Times New Roman"/>
      <w:color w:val="00000A"/>
      <w:sz w:val="22"/>
    </w:rPr>
  </w:style>
  <w:style w:type="paragraph" w:customStyle="1" w:styleId="70">
    <w:name w:val="Основной текст (7)"/>
    <w:pPr>
      <w:shd w:val="clear" w:color="auto" w:fill="FFFFFF"/>
      <w:suppressAutoHyphens/>
      <w:spacing w:line="240" w:lineRule="atLeast"/>
      <w:jc w:val="both"/>
    </w:pPr>
    <w:rPr>
      <w:rFonts w:ascii="Times New Roman" w:hAnsi="Times New Roman"/>
      <w:color w:val="00000A"/>
      <w:sz w:val="22"/>
    </w:rPr>
  </w:style>
  <w:style w:type="paragraph" w:customStyle="1" w:styleId="31">
    <w:name w:val="Заголовок №31"/>
    <w:pPr>
      <w:shd w:val="clear" w:color="auto" w:fill="FFFFFF"/>
      <w:suppressAutoHyphens/>
      <w:spacing w:after="180" w:line="240" w:lineRule="atLeast"/>
    </w:pPr>
    <w:rPr>
      <w:rFonts w:ascii="Times New Roman" w:hAnsi="Times New Roman"/>
      <w:color w:val="00000A"/>
      <w:sz w:val="22"/>
    </w:rPr>
  </w:style>
  <w:style w:type="paragraph" w:styleId="aa">
    <w:name w:val="E-mail Signature"/>
    <w:pPr>
      <w:suppressAutoHyphens/>
      <w:spacing w:after="60"/>
      <w:jc w:val="both"/>
    </w:pPr>
    <w:rPr>
      <w:rFonts w:ascii="Times New Roman" w:hAnsi="Times New Roman"/>
      <w:color w:val="00000A"/>
      <w:sz w:val="24"/>
    </w:rPr>
  </w:style>
  <w:style w:type="paragraph" w:customStyle="1" w:styleId="23">
    <w:name w:val="Подпись к таблице (2)"/>
    <w:pPr>
      <w:shd w:val="clear" w:color="auto" w:fill="FFFFFF"/>
      <w:suppressAutoHyphens/>
      <w:spacing w:line="240" w:lineRule="atLeast"/>
    </w:pPr>
    <w:rPr>
      <w:rFonts w:ascii="Times New Roman" w:hAnsi="Times New Roman"/>
      <w:color w:val="00000A"/>
      <w:sz w:val="22"/>
    </w:rPr>
  </w:style>
  <w:style w:type="paragraph" w:customStyle="1" w:styleId="32">
    <w:name w:val="Заголовок №3 (2)"/>
    <w:pPr>
      <w:shd w:val="clear" w:color="auto" w:fill="FFFFFF"/>
      <w:suppressAutoHyphens/>
      <w:spacing w:before="180" w:after="720" w:line="509" w:lineRule="exact"/>
      <w:ind w:firstLine="1580"/>
    </w:pPr>
    <w:rPr>
      <w:rFonts w:ascii="Times New Roman" w:hAnsi="Times New Roman"/>
      <w:color w:val="00000A"/>
      <w:sz w:val="22"/>
    </w:rPr>
  </w:style>
  <w:style w:type="paragraph" w:customStyle="1" w:styleId="90">
    <w:name w:val="Основной текст (9)"/>
    <w:pPr>
      <w:shd w:val="clear" w:color="auto" w:fill="FFFFFF"/>
      <w:suppressAutoHyphens/>
      <w:spacing w:line="461" w:lineRule="exact"/>
    </w:pPr>
    <w:rPr>
      <w:rFonts w:ascii="Times New Roman" w:hAnsi="Times New Roman"/>
      <w:color w:val="00000A"/>
      <w:sz w:val="18"/>
    </w:rPr>
  </w:style>
  <w:style w:type="paragraph" w:customStyle="1" w:styleId="101">
    <w:name w:val="Основной текст (10)1"/>
    <w:pPr>
      <w:shd w:val="clear" w:color="auto" w:fill="FFFFFF"/>
      <w:suppressAutoHyphens/>
      <w:spacing w:line="240" w:lineRule="atLeast"/>
    </w:pPr>
    <w:rPr>
      <w:rFonts w:ascii="Times New Roman" w:hAnsi="Times New Roman"/>
      <w:color w:val="00000A"/>
      <w:sz w:val="18"/>
    </w:rPr>
  </w:style>
  <w:style w:type="paragraph" w:customStyle="1" w:styleId="42">
    <w:name w:val="Заголовок №4 (2)"/>
    <w:pPr>
      <w:shd w:val="clear" w:color="auto" w:fill="FFFFFF"/>
      <w:suppressAutoHyphens/>
      <w:spacing w:before="120" w:line="240" w:lineRule="atLeast"/>
    </w:pPr>
    <w:rPr>
      <w:rFonts w:ascii="Times New Roman" w:hAnsi="Times New Roman"/>
      <w:color w:val="00000A"/>
      <w:sz w:val="22"/>
    </w:rPr>
  </w:style>
  <w:style w:type="paragraph" w:customStyle="1" w:styleId="15">
    <w:name w:val="Подпись к таблице1"/>
    <w:pPr>
      <w:shd w:val="clear" w:color="auto" w:fill="FFFFFF"/>
      <w:suppressAutoHyphens/>
      <w:spacing w:line="240" w:lineRule="atLeast"/>
    </w:pPr>
    <w:rPr>
      <w:rFonts w:ascii="Times New Roman" w:hAnsi="Times New Roman"/>
      <w:color w:val="00000A"/>
      <w:sz w:val="22"/>
    </w:rPr>
  </w:style>
  <w:style w:type="paragraph" w:styleId="ab">
    <w:name w:val="annotation text"/>
    <w:pPr>
      <w:suppressAutoHyphens/>
    </w:pPr>
    <w:rPr>
      <w:rFonts w:ascii="Times New Roman" w:hAnsi="Times New Roman"/>
      <w:color w:val="00000A"/>
      <w:sz w:val="22"/>
    </w:rPr>
  </w:style>
  <w:style w:type="paragraph" w:customStyle="1" w:styleId="xl64">
    <w:name w:val="xl64"/>
    <w:pPr>
      <w:pBdr>
        <w:top w:val="single" w:sz="4" w:space="0" w:color="00000A"/>
        <w:left w:val="single" w:sz="4" w:space="0" w:color="00000A"/>
        <w:bottom w:val="single" w:sz="4" w:space="0" w:color="00000A"/>
        <w:right w:val="single" w:sz="4" w:space="0" w:color="00000A"/>
      </w:pBdr>
      <w:shd w:val="clear" w:color="auto" w:fill="F2F2F2"/>
      <w:suppressAutoHyphens/>
      <w:spacing w:before="100" w:after="100"/>
      <w:jc w:val="center"/>
    </w:pPr>
    <w:rPr>
      <w:rFonts w:ascii="Times New Roman" w:hAnsi="Times New Roman"/>
      <w:b/>
      <w:color w:val="00000A"/>
      <w:sz w:val="22"/>
    </w:rPr>
  </w:style>
  <w:style w:type="paragraph" w:styleId="ac">
    <w:name w:val="Revision"/>
    <w:pPr>
      <w:suppressAutoHyphens/>
    </w:pPr>
    <w:rPr>
      <w:rFonts w:ascii="Times New Roman" w:hAnsi="Times New Roman"/>
      <w:color w:val="00000A"/>
      <w:sz w:val="24"/>
    </w:rPr>
  </w:style>
  <w:style w:type="paragraph" w:customStyle="1" w:styleId="xl83">
    <w:name w:val="xl83"/>
    <w:pPr>
      <w:pBdr>
        <w:left w:val="single" w:sz="4" w:space="0" w:color="00000A"/>
      </w:pBdr>
      <w:suppressAutoHyphens/>
      <w:spacing w:before="100" w:after="100"/>
    </w:pPr>
    <w:rPr>
      <w:rFonts w:ascii="Times New Roman" w:hAnsi="Times New Roman"/>
      <w:color w:val="00000A"/>
      <w:sz w:val="24"/>
    </w:rPr>
  </w:style>
  <w:style w:type="paragraph" w:customStyle="1" w:styleId="34">
    <w:name w:val="Основной текст с отступом3"/>
    <w:pPr>
      <w:suppressAutoHyphens/>
      <w:spacing w:after="60"/>
      <w:ind w:left="567" w:hanging="567"/>
      <w:jc w:val="both"/>
    </w:pPr>
    <w:rPr>
      <w:rFonts w:ascii="Times New Roman" w:hAnsi="Times New Roman"/>
      <w:color w:val="00000A"/>
      <w:sz w:val="24"/>
    </w:rPr>
  </w:style>
  <w:style w:type="paragraph" w:styleId="ad">
    <w:name w:val="No Spacing"/>
    <w:pPr>
      <w:suppressAutoHyphens/>
    </w:pPr>
    <w:rPr>
      <w:rFonts w:ascii="Times New Roman" w:hAnsi="Times New Roman"/>
      <w:color w:val="00000A"/>
      <w:sz w:val="24"/>
    </w:rPr>
  </w:style>
  <w:style w:type="paragraph" w:customStyle="1" w:styleId="BodyTextIndent1">
    <w:name w:val="Body Text Indent1"/>
    <w:pPr>
      <w:suppressAutoHyphens/>
      <w:spacing w:after="60"/>
      <w:ind w:left="567" w:hanging="567"/>
      <w:jc w:val="both"/>
    </w:pPr>
    <w:rPr>
      <w:rFonts w:ascii="Times New Roman" w:hAnsi="Times New Roman"/>
      <w:color w:val="00000A"/>
      <w:sz w:val="24"/>
    </w:rPr>
  </w:style>
  <w:style w:type="paragraph" w:customStyle="1" w:styleId="xl87">
    <w:name w:val="xl87"/>
    <w:pPr>
      <w:pBdr>
        <w:bottom w:val="single" w:sz="4" w:space="0" w:color="00000A"/>
      </w:pBdr>
      <w:suppressAutoHyphens/>
      <w:spacing w:before="100" w:after="100"/>
    </w:pPr>
    <w:rPr>
      <w:rFonts w:ascii="Times New Roman" w:hAnsi="Times New Roman"/>
      <w:color w:val="00000A"/>
      <w:sz w:val="24"/>
    </w:rPr>
  </w:style>
  <w:style w:type="paragraph" w:customStyle="1" w:styleId="16">
    <w:name w:val="Стиль Заголовок 1 + не полужирный"/>
    <w:pPr>
      <w:suppressAutoHyphens/>
      <w:jc w:val="center"/>
    </w:pPr>
    <w:rPr>
      <w:rFonts w:ascii="Times New Roman" w:hAnsi="Times New Roman"/>
      <w:color w:val="000000"/>
      <w:sz w:val="28"/>
    </w:rPr>
  </w:style>
  <w:style w:type="paragraph" w:customStyle="1" w:styleId="xl63">
    <w:name w:val="xl63"/>
    <w:pPr>
      <w:suppressAutoHyphens/>
      <w:spacing w:before="100" w:after="100"/>
    </w:pPr>
    <w:rPr>
      <w:rFonts w:ascii="Times New Roman" w:hAnsi="Times New Roman"/>
      <w:color w:val="00000A"/>
      <w:sz w:val="22"/>
    </w:rPr>
  </w:style>
  <w:style w:type="paragraph" w:customStyle="1" w:styleId="xl88">
    <w:name w:val="xl88"/>
    <w:pPr>
      <w:pBdr>
        <w:bottom w:val="single" w:sz="4" w:space="0" w:color="00000A"/>
        <w:right w:val="single" w:sz="4" w:space="0" w:color="00000A"/>
      </w:pBdr>
      <w:suppressAutoHyphens/>
      <w:spacing w:before="100" w:after="100"/>
    </w:pPr>
    <w:rPr>
      <w:rFonts w:ascii="Times New Roman" w:hAnsi="Times New Roman"/>
      <w:color w:val="00000A"/>
      <w:sz w:val="24"/>
    </w:rPr>
  </w:style>
  <w:style w:type="paragraph" w:customStyle="1" w:styleId="Contents7">
    <w:name w:val="Contents 7"/>
    <w:basedOn w:val="Index"/>
    <w:pPr>
      <w:ind w:left="1200"/>
    </w:pPr>
    <w:rPr>
      <w:color w:val="000000"/>
    </w:rPr>
  </w:style>
  <w:style w:type="paragraph" w:customStyle="1" w:styleId="24">
    <w:name w:val="Заголовок уровень2"/>
    <w:pPr>
      <w:suppressAutoHyphens/>
      <w:spacing w:before="240" w:after="60" w:line="360" w:lineRule="auto"/>
      <w:ind w:left="566" w:hanging="283"/>
    </w:pPr>
    <w:rPr>
      <w:i/>
      <w:color w:val="00000A"/>
      <w:sz w:val="22"/>
    </w:rPr>
  </w:style>
  <w:style w:type="paragraph" w:customStyle="1" w:styleId="ae">
    <w:name w:val="Пункт"/>
    <w:pPr>
      <w:suppressAutoHyphens/>
      <w:ind w:left="1404" w:hanging="504"/>
      <w:jc w:val="both"/>
    </w:pPr>
    <w:rPr>
      <w:rFonts w:ascii="Times New Roman" w:hAnsi="Times New Roman"/>
      <w:color w:val="00000A"/>
      <w:sz w:val="24"/>
    </w:rPr>
  </w:style>
  <w:style w:type="paragraph" w:customStyle="1" w:styleId="af">
    <w:name w:val="Таблица шапка"/>
    <w:pPr>
      <w:suppressAutoHyphens/>
      <w:spacing w:before="40" w:after="40"/>
      <w:ind w:left="57" w:right="57"/>
    </w:pPr>
    <w:rPr>
      <w:rFonts w:ascii="Times New Roman" w:hAnsi="Times New Roman"/>
      <w:color w:val="00000A"/>
      <w:sz w:val="18"/>
    </w:rPr>
  </w:style>
  <w:style w:type="paragraph" w:customStyle="1" w:styleId="25">
    <w:name w:val="Стиль2"/>
    <w:pPr>
      <w:suppressAutoHyphens/>
      <w:spacing w:after="60"/>
      <w:ind w:left="1836" w:hanging="576"/>
      <w:jc w:val="both"/>
    </w:pPr>
    <w:rPr>
      <w:rFonts w:ascii="Times New Roman" w:hAnsi="Times New Roman"/>
      <w:b/>
      <w:color w:val="00000A"/>
      <w:sz w:val="24"/>
    </w:rPr>
  </w:style>
  <w:style w:type="paragraph" w:customStyle="1" w:styleId="17">
    <w:name w:val="Стиль1"/>
    <w:pPr>
      <w:suppressAutoHyphens/>
      <w:spacing w:after="60"/>
      <w:ind w:left="432" w:hanging="432"/>
    </w:pPr>
    <w:rPr>
      <w:rFonts w:ascii="Times New Roman" w:hAnsi="Times New Roman"/>
      <w:b/>
      <w:color w:val="00000A"/>
      <w:sz w:val="28"/>
    </w:rPr>
  </w:style>
  <w:style w:type="paragraph" w:customStyle="1" w:styleId="210">
    <w:name w:val="Основной текст с отступом 2;Знак1"/>
    <w:pPr>
      <w:suppressAutoHyphens/>
      <w:spacing w:after="160" w:line="240" w:lineRule="exact"/>
    </w:pPr>
    <w:rPr>
      <w:rFonts w:ascii="Times New Roman" w:hAnsi="Times New Roman"/>
      <w:color w:val="00000A"/>
      <w:sz w:val="22"/>
    </w:rPr>
  </w:style>
  <w:style w:type="paragraph" w:customStyle="1" w:styleId="35">
    <w:name w:val="Стиль3"/>
    <w:pPr>
      <w:suppressAutoHyphens/>
      <w:ind w:left="1080"/>
      <w:jc w:val="both"/>
    </w:pPr>
    <w:rPr>
      <w:color w:val="00000A"/>
      <w:sz w:val="24"/>
    </w:rPr>
  </w:style>
  <w:style w:type="paragraph" w:styleId="36">
    <w:name w:val="Body Text 3"/>
    <w:pPr>
      <w:suppressAutoHyphens/>
      <w:spacing w:before="148" w:after="112"/>
      <w:jc w:val="both"/>
    </w:pPr>
    <w:rPr>
      <w:rFonts w:ascii="Times New Roman" w:hAnsi="Times New Roman"/>
      <w:b/>
      <w:i/>
      <w:color w:val="00000A"/>
      <w:sz w:val="22"/>
    </w:rPr>
  </w:style>
  <w:style w:type="paragraph" w:styleId="af0">
    <w:name w:val="Note Heading"/>
    <w:pPr>
      <w:suppressAutoHyphens/>
      <w:spacing w:after="60"/>
      <w:jc w:val="both"/>
    </w:pPr>
    <w:rPr>
      <w:rFonts w:ascii="Times New Roman" w:hAnsi="Times New Roman"/>
      <w:color w:val="00000A"/>
      <w:sz w:val="24"/>
    </w:rPr>
  </w:style>
  <w:style w:type="paragraph" w:customStyle="1" w:styleId="220">
    <w:name w:val="Заголовок №2 (2)"/>
    <w:pPr>
      <w:shd w:val="clear" w:color="auto" w:fill="FFFFFF"/>
      <w:suppressAutoHyphens/>
      <w:spacing w:after="420" w:line="240" w:lineRule="atLeast"/>
    </w:pPr>
    <w:rPr>
      <w:rFonts w:ascii="Times New Roman" w:hAnsi="Times New Roman"/>
      <w:color w:val="00000A"/>
      <w:sz w:val="26"/>
    </w:rPr>
  </w:style>
  <w:style w:type="paragraph" w:customStyle="1" w:styleId="71">
    <w:name w:val="Основной текст7"/>
    <w:pPr>
      <w:shd w:val="clear" w:color="auto" w:fill="FFFFFF"/>
      <w:suppressAutoHyphens/>
      <w:spacing w:before="6660" w:line="254" w:lineRule="exact"/>
      <w:jc w:val="center"/>
    </w:pPr>
    <w:rPr>
      <w:rFonts w:ascii="Times New Roman" w:hAnsi="Times New Roman"/>
      <w:color w:val="00000A"/>
      <w:sz w:val="22"/>
    </w:rPr>
  </w:style>
  <w:style w:type="paragraph" w:customStyle="1" w:styleId="Contents2">
    <w:name w:val="Contents 2"/>
    <w:basedOn w:val="Index"/>
    <w:rPr>
      <w:b/>
      <w:color w:val="000000"/>
    </w:rPr>
  </w:style>
  <w:style w:type="paragraph" w:customStyle="1" w:styleId="af1">
    <w:name w:val="Колонтитул"/>
    <w:pPr>
      <w:shd w:val="clear" w:color="auto" w:fill="FFFFFF"/>
      <w:suppressAutoHyphens/>
    </w:pPr>
    <w:rPr>
      <w:rFonts w:ascii="Times New Roman" w:hAnsi="Times New Roman"/>
      <w:color w:val="00000A"/>
      <w:sz w:val="22"/>
    </w:rPr>
  </w:style>
  <w:style w:type="paragraph" w:customStyle="1" w:styleId="26">
    <w:name w:val="Основной текст (2)"/>
    <w:pPr>
      <w:shd w:val="clear" w:color="auto" w:fill="FFFFFF"/>
      <w:suppressAutoHyphens/>
      <w:spacing w:after="300" w:line="240" w:lineRule="atLeast"/>
    </w:pPr>
    <w:rPr>
      <w:rFonts w:ascii="Times New Roman" w:hAnsi="Times New Roman"/>
      <w:color w:val="00000A"/>
      <w:sz w:val="22"/>
    </w:rPr>
  </w:style>
  <w:style w:type="paragraph" w:customStyle="1" w:styleId="41">
    <w:name w:val="Заголовок №4"/>
    <w:pPr>
      <w:shd w:val="clear" w:color="auto" w:fill="FFFFFF"/>
      <w:suppressAutoHyphens/>
      <w:spacing w:after="420" w:line="240" w:lineRule="atLeast"/>
    </w:pPr>
    <w:rPr>
      <w:rFonts w:ascii="Times New Roman" w:hAnsi="Times New Roman"/>
      <w:color w:val="00000A"/>
      <w:sz w:val="22"/>
    </w:rPr>
  </w:style>
  <w:style w:type="paragraph" w:customStyle="1" w:styleId="37">
    <w:name w:val="Основной текст (3)"/>
    <w:pPr>
      <w:shd w:val="clear" w:color="auto" w:fill="FFFFFF"/>
      <w:suppressAutoHyphens/>
      <w:spacing w:before="240" w:after="6660" w:line="322" w:lineRule="exact"/>
      <w:jc w:val="center"/>
    </w:pPr>
    <w:rPr>
      <w:rFonts w:ascii="Times New Roman" w:hAnsi="Times New Roman"/>
      <w:color w:val="00000A"/>
      <w:sz w:val="26"/>
    </w:rPr>
  </w:style>
  <w:style w:type="paragraph" w:customStyle="1" w:styleId="18">
    <w:name w:val="Заголовок №1"/>
    <w:pPr>
      <w:shd w:val="clear" w:color="auto" w:fill="FFFFFF"/>
      <w:suppressAutoHyphens/>
      <w:spacing w:before="3720" w:after="240" w:line="240" w:lineRule="atLeast"/>
      <w:jc w:val="center"/>
    </w:pPr>
    <w:rPr>
      <w:rFonts w:ascii="Times New Roman" w:hAnsi="Times New Roman"/>
      <w:color w:val="00000A"/>
      <w:sz w:val="50"/>
    </w:rPr>
  </w:style>
  <w:style w:type="paragraph" w:styleId="af2">
    <w:name w:val="Document Map"/>
    <w:pPr>
      <w:suppressAutoHyphens/>
      <w:jc w:val="both"/>
    </w:pPr>
    <w:rPr>
      <w:rFonts w:ascii="Tahoma" w:hAnsi="Tahoma"/>
      <w:color w:val="00000A"/>
      <w:sz w:val="16"/>
    </w:rPr>
  </w:style>
  <w:style w:type="paragraph" w:customStyle="1" w:styleId="51">
    <w:name w:val="Основной текст (5)"/>
    <w:pPr>
      <w:shd w:val="clear" w:color="auto" w:fill="FFFFFF"/>
      <w:suppressAutoHyphens/>
      <w:spacing w:line="254" w:lineRule="exact"/>
      <w:jc w:val="both"/>
    </w:pPr>
    <w:rPr>
      <w:rFonts w:ascii="Times New Roman" w:hAnsi="Times New Roman"/>
      <w:color w:val="00000A"/>
      <w:sz w:val="22"/>
    </w:rPr>
  </w:style>
  <w:style w:type="paragraph" w:customStyle="1" w:styleId="410">
    <w:name w:val="Основной текст (4)1"/>
    <w:pPr>
      <w:shd w:val="clear" w:color="auto" w:fill="FFFFFF"/>
      <w:suppressAutoHyphens/>
      <w:spacing w:before="60" w:after="60" w:line="240" w:lineRule="atLeast"/>
      <w:jc w:val="both"/>
    </w:pPr>
    <w:rPr>
      <w:rFonts w:ascii="Times New Roman" w:hAnsi="Times New Roman"/>
      <w:color w:val="00000A"/>
      <w:sz w:val="22"/>
    </w:rPr>
  </w:style>
  <w:style w:type="paragraph" w:customStyle="1" w:styleId="Contents4">
    <w:name w:val="Contents 4"/>
    <w:basedOn w:val="Index"/>
    <w:pPr>
      <w:ind w:left="480"/>
    </w:pPr>
    <w:rPr>
      <w:color w:val="000000"/>
    </w:rPr>
  </w:style>
  <w:style w:type="paragraph" w:styleId="43">
    <w:name w:val="List Bullet 4"/>
    <w:pPr>
      <w:suppressAutoHyphens/>
      <w:spacing w:after="60"/>
      <w:ind w:left="1209" w:hanging="360"/>
      <w:jc w:val="both"/>
    </w:pPr>
    <w:rPr>
      <w:rFonts w:ascii="Times New Roman" w:hAnsi="Times New Roman"/>
      <w:color w:val="00000A"/>
      <w:sz w:val="24"/>
    </w:rPr>
  </w:style>
  <w:style w:type="paragraph" w:customStyle="1" w:styleId="ContentsHeading">
    <w:name w:val="Contents Heading"/>
    <w:basedOn w:val="Heading"/>
    <w:pPr>
      <w:spacing w:before="480" w:line="276" w:lineRule="auto"/>
    </w:pPr>
    <w:rPr>
      <w:rFonts w:ascii="Cambria" w:hAnsi="Cambria"/>
      <w:b/>
      <w:color w:val="365F91"/>
    </w:rPr>
  </w:style>
  <w:style w:type="paragraph" w:customStyle="1" w:styleId="Contents1">
    <w:name w:val="Contents 1"/>
    <w:basedOn w:val="Index"/>
    <w:rPr>
      <w:rFonts w:ascii="Times New Roman" w:hAnsi="Times New Roman"/>
      <w:b/>
      <w:color w:val="000000"/>
      <w:sz w:val="28"/>
    </w:rPr>
  </w:style>
  <w:style w:type="paragraph" w:customStyle="1" w:styleId="xl80">
    <w:name w:val="xl80"/>
    <w:pPr>
      <w:pBdr>
        <w:top w:val="single" w:sz="4" w:space="0" w:color="00000A"/>
        <w:left w:val="single" w:sz="4" w:space="0" w:color="00000A"/>
      </w:pBdr>
      <w:suppressAutoHyphens/>
      <w:spacing w:before="100" w:after="100"/>
    </w:pPr>
    <w:rPr>
      <w:rFonts w:ascii="Times New Roman" w:hAnsi="Times New Roman"/>
      <w:color w:val="00000A"/>
      <w:sz w:val="22"/>
    </w:rPr>
  </w:style>
  <w:style w:type="paragraph" w:customStyle="1" w:styleId="xl81">
    <w:name w:val="xl81"/>
    <w:pPr>
      <w:pBdr>
        <w:top w:val="single" w:sz="4" w:space="0" w:color="00000A"/>
      </w:pBdr>
      <w:suppressAutoHyphens/>
      <w:spacing w:before="100" w:after="100"/>
    </w:pPr>
    <w:rPr>
      <w:rFonts w:ascii="Times New Roman" w:hAnsi="Times New Roman"/>
      <w:color w:val="00000A"/>
      <w:sz w:val="24"/>
    </w:rPr>
  </w:style>
  <w:style w:type="paragraph" w:customStyle="1" w:styleId="xl78">
    <w:name w:val="xl78"/>
    <w:pPr>
      <w:pBdr>
        <w:top w:val="single" w:sz="4" w:space="0" w:color="00000A"/>
        <w:bottom w:val="single" w:sz="4" w:space="0" w:color="00000A"/>
        <w:right w:val="single" w:sz="4" w:space="0" w:color="00000A"/>
      </w:pBdr>
      <w:suppressAutoHyphens/>
      <w:spacing w:before="100" w:after="100"/>
      <w:jc w:val="center"/>
    </w:pPr>
    <w:rPr>
      <w:rFonts w:ascii="Times New Roman" w:hAnsi="Times New Roman"/>
      <w:color w:val="00000A"/>
      <w:sz w:val="24"/>
    </w:rPr>
  </w:style>
  <w:style w:type="paragraph" w:customStyle="1" w:styleId="xl79">
    <w:name w:val="xl79"/>
    <w:pPr>
      <w:pBdr>
        <w:top w:val="single" w:sz="4" w:space="0" w:color="00000A"/>
        <w:bottom w:val="single" w:sz="4" w:space="0" w:color="00000A"/>
      </w:pBdr>
      <w:suppressAutoHyphens/>
      <w:spacing w:before="100" w:after="100"/>
      <w:jc w:val="center"/>
    </w:pPr>
    <w:rPr>
      <w:rFonts w:ascii="Times New Roman" w:hAnsi="Times New Roman"/>
      <w:color w:val="00000A"/>
      <w:sz w:val="24"/>
    </w:rPr>
  </w:style>
  <w:style w:type="paragraph" w:customStyle="1" w:styleId="xl76">
    <w:name w:val="xl76"/>
    <w:pPr>
      <w:suppressAutoHyphens/>
      <w:spacing w:before="100" w:after="100"/>
    </w:pPr>
    <w:rPr>
      <w:rFonts w:ascii="Times New Roman" w:hAnsi="Times New Roman"/>
      <w:color w:val="00000A"/>
      <w:sz w:val="24"/>
    </w:rPr>
  </w:style>
  <w:style w:type="paragraph" w:customStyle="1" w:styleId="xl77">
    <w:name w:val="xl77"/>
    <w:pPr>
      <w:suppressAutoHyphens/>
      <w:spacing w:before="100" w:after="100"/>
    </w:pPr>
    <w:rPr>
      <w:rFonts w:ascii="Times New Roman" w:hAnsi="Times New Roman"/>
      <w:color w:val="00000A"/>
      <w:sz w:val="18"/>
    </w:rPr>
  </w:style>
  <w:style w:type="paragraph" w:customStyle="1" w:styleId="xl74">
    <w:name w:val="xl74"/>
    <w:pPr>
      <w:pBdr>
        <w:left w:val="single" w:sz="4" w:space="0" w:color="00000A"/>
        <w:bottom w:val="single" w:sz="4" w:space="0" w:color="00000A"/>
        <w:right w:val="single" w:sz="4" w:space="0" w:color="00000A"/>
      </w:pBdr>
      <w:suppressAutoHyphens/>
      <w:spacing w:before="100" w:after="100"/>
      <w:jc w:val="center"/>
    </w:pPr>
    <w:rPr>
      <w:rFonts w:ascii="Times New Roman" w:hAnsi="Times New Roman"/>
      <w:color w:val="00000A"/>
      <w:sz w:val="24"/>
    </w:rPr>
  </w:style>
  <w:style w:type="paragraph" w:customStyle="1" w:styleId="xl75">
    <w:name w:val="xl75"/>
    <w:pPr>
      <w:pBdr>
        <w:top w:val="single" w:sz="4" w:space="0" w:color="00000A"/>
        <w:left w:val="single" w:sz="4" w:space="0" w:color="00000A"/>
        <w:right w:val="single" w:sz="4" w:space="0" w:color="00000A"/>
      </w:pBdr>
      <w:shd w:val="clear" w:color="auto" w:fill="F2F2F2"/>
      <w:suppressAutoHyphens/>
      <w:spacing w:before="100" w:after="100"/>
      <w:jc w:val="center"/>
    </w:pPr>
    <w:rPr>
      <w:rFonts w:ascii="Times New Roman" w:hAnsi="Times New Roman"/>
      <w:b/>
      <w:color w:val="00000A"/>
      <w:sz w:val="24"/>
    </w:rPr>
  </w:style>
  <w:style w:type="paragraph" w:customStyle="1" w:styleId="xl72">
    <w:name w:val="xl72"/>
    <w:pPr>
      <w:pBdr>
        <w:top w:val="single" w:sz="4" w:space="0" w:color="00000A"/>
        <w:left w:val="single" w:sz="4" w:space="0" w:color="00000A"/>
        <w:right w:val="single" w:sz="4" w:space="0" w:color="00000A"/>
      </w:pBdr>
      <w:shd w:val="clear" w:color="auto" w:fill="F2F2F2"/>
      <w:suppressAutoHyphens/>
      <w:spacing w:before="100" w:after="100"/>
      <w:jc w:val="center"/>
    </w:pPr>
    <w:rPr>
      <w:rFonts w:ascii="Times New Roman" w:hAnsi="Times New Roman"/>
      <w:color w:val="00000A"/>
      <w:sz w:val="24"/>
    </w:rPr>
  </w:style>
  <w:style w:type="paragraph" w:customStyle="1" w:styleId="xl73">
    <w:name w:val="xl73"/>
    <w:pPr>
      <w:pBdr>
        <w:left w:val="single" w:sz="4" w:space="0" w:color="00000A"/>
        <w:right w:val="single" w:sz="4" w:space="0" w:color="00000A"/>
      </w:pBdr>
      <w:suppressAutoHyphens/>
      <w:spacing w:before="100" w:after="100"/>
      <w:jc w:val="center"/>
    </w:pPr>
    <w:rPr>
      <w:rFonts w:ascii="Times New Roman" w:hAnsi="Times New Roman"/>
      <w:color w:val="00000A"/>
      <w:sz w:val="24"/>
    </w:rPr>
  </w:style>
  <w:style w:type="paragraph" w:customStyle="1" w:styleId="38">
    <w:name w:val="Стиль3 Знак Знак"/>
    <w:pPr>
      <w:suppressAutoHyphens/>
      <w:ind w:left="283"/>
      <w:jc w:val="both"/>
    </w:pPr>
    <w:rPr>
      <w:rFonts w:ascii="Times New Roman" w:hAnsi="Times New Roman"/>
      <w:color w:val="00000A"/>
      <w:sz w:val="24"/>
    </w:rPr>
  </w:style>
  <w:style w:type="paragraph" w:styleId="af3">
    <w:name w:val="Message Header"/>
    <w:pPr>
      <w:pBdr>
        <w:top w:val="single" w:sz="6" w:space="0" w:color="00000A"/>
        <w:left w:val="single" w:sz="6" w:space="0" w:color="00000A"/>
        <w:bottom w:val="single" w:sz="6" w:space="0" w:color="00000A"/>
        <w:right w:val="single" w:sz="6" w:space="0" w:color="00000A"/>
      </w:pBdr>
      <w:suppressAutoHyphens/>
      <w:spacing w:after="60"/>
      <w:ind w:left="1134" w:hanging="1134"/>
      <w:jc w:val="both"/>
    </w:pPr>
    <w:rPr>
      <w:rFonts w:ascii="Arial" w:hAnsi="Arial"/>
      <w:color w:val="00000A"/>
      <w:sz w:val="24"/>
    </w:rPr>
  </w:style>
  <w:style w:type="paragraph" w:styleId="52">
    <w:name w:val="List Continue 5"/>
    <w:pPr>
      <w:suppressAutoHyphens/>
      <w:spacing w:after="120"/>
      <w:ind w:left="1415"/>
      <w:jc w:val="both"/>
    </w:pPr>
    <w:rPr>
      <w:rFonts w:ascii="Times New Roman" w:hAnsi="Times New Roman"/>
      <w:color w:val="00000A"/>
      <w:sz w:val="24"/>
    </w:rPr>
  </w:style>
  <w:style w:type="paragraph" w:customStyle="1" w:styleId="af4">
    <w:name w:val="Сноска"/>
    <w:pPr>
      <w:shd w:val="clear" w:color="auto" w:fill="FFFFFF"/>
      <w:suppressAutoHyphens/>
      <w:spacing w:after="300" w:line="240" w:lineRule="atLeast"/>
    </w:pPr>
    <w:rPr>
      <w:rFonts w:ascii="Times New Roman" w:hAnsi="Times New Roman"/>
      <w:color w:val="00000A"/>
      <w:sz w:val="22"/>
    </w:rPr>
  </w:style>
  <w:style w:type="paragraph" w:customStyle="1" w:styleId="44">
    <w:name w:val="Сноска (4)"/>
    <w:pPr>
      <w:shd w:val="clear" w:color="auto" w:fill="FFFFFF"/>
      <w:suppressAutoHyphens/>
      <w:spacing w:line="211" w:lineRule="exact"/>
    </w:pPr>
    <w:rPr>
      <w:rFonts w:ascii="Times New Roman" w:hAnsi="Times New Roman"/>
      <w:color w:val="00000A"/>
      <w:sz w:val="16"/>
    </w:rPr>
  </w:style>
  <w:style w:type="paragraph" w:styleId="27">
    <w:name w:val="List Continue 2"/>
    <w:pPr>
      <w:suppressAutoHyphens/>
      <w:spacing w:after="120"/>
      <w:ind w:left="566"/>
      <w:jc w:val="both"/>
    </w:pPr>
    <w:rPr>
      <w:rFonts w:ascii="Times New Roman" w:hAnsi="Times New Roman"/>
      <w:color w:val="00000A"/>
      <w:sz w:val="24"/>
    </w:rPr>
  </w:style>
  <w:style w:type="paragraph" w:styleId="af5">
    <w:name w:val="List Continue"/>
    <w:pPr>
      <w:suppressAutoHyphens/>
      <w:spacing w:after="120"/>
      <w:ind w:left="283"/>
      <w:jc w:val="both"/>
    </w:pPr>
    <w:rPr>
      <w:rFonts w:ascii="Times New Roman" w:hAnsi="Times New Roman"/>
      <w:color w:val="00000A"/>
      <w:sz w:val="24"/>
    </w:rPr>
  </w:style>
  <w:style w:type="paragraph" w:styleId="45">
    <w:name w:val="List Continue 4"/>
    <w:pPr>
      <w:suppressAutoHyphens/>
      <w:spacing w:after="120"/>
      <w:ind w:left="1132"/>
      <w:jc w:val="both"/>
    </w:pPr>
    <w:rPr>
      <w:rFonts w:ascii="Times New Roman" w:hAnsi="Times New Roman"/>
      <w:color w:val="00000A"/>
      <w:sz w:val="24"/>
    </w:rPr>
  </w:style>
  <w:style w:type="paragraph" w:styleId="39">
    <w:name w:val="List Continue 3"/>
    <w:pPr>
      <w:suppressAutoHyphens/>
      <w:spacing w:after="120"/>
      <w:ind w:left="849"/>
      <w:jc w:val="both"/>
    </w:pPr>
    <w:rPr>
      <w:rFonts w:ascii="Times New Roman" w:hAnsi="Times New Roman"/>
      <w:color w:val="00000A"/>
      <w:sz w:val="24"/>
    </w:rPr>
  </w:style>
  <w:style w:type="paragraph" w:customStyle="1" w:styleId="28">
    <w:name w:val="Сноска (2)"/>
    <w:pPr>
      <w:shd w:val="clear" w:color="auto" w:fill="FFFFFF"/>
      <w:suppressAutoHyphens/>
      <w:spacing w:after="120" w:line="240" w:lineRule="atLeast"/>
    </w:pPr>
    <w:rPr>
      <w:rFonts w:ascii="Times New Roman" w:hAnsi="Times New Roman"/>
      <w:color w:val="00000A"/>
      <w:sz w:val="12"/>
    </w:rPr>
  </w:style>
  <w:style w:type="paragraph" w:customStyle="1" w:styleId="3a">
    <w:name w:val="Сноска (3)"/>
    <w:pPr>
      <w:shd w:val="clear" w:color="auto" w:fill="FFFFFF"/>
      <w:suppressAutoHyphens/>
      <w:spacing w:line="254" w:lineRule="exact"/>
      <w:jc w:val="both"/>
    </w:pPr>
    <w:rPr>
      <w:rFonts w:ascii="Times New Roman" w:hAnsi="Times New Roman"/>
      <w:color w:val="00000A"/>
      <w:sz w:val="22"/>
    </w:rPr>
  </w:style>
  <w:style w:type="paragraph" w:customStyle="1" w:styleId="font5">
    <w:name w:val="font5"/>
    <w:pPr>
      <w:suppressAutoHyphens/>
      <w:spacing w:before="100" w:after="100"/>
    </w:pPr>
    <w:rPr>
      <w:rFonts w:ascii="Tahoma" w:hAnsi="Tahoma"/>
      <w:color w:val="000000"/>
      <w:sz w:val="18"/>
    </w:rPr>
  </w:style>
  <w:style w:type="paragraph" w:customStyle="1" w:styleId="xl84">
    <w:name w:val="xl84"/>
    <w:pPr>
      <w:suppressAutoHyphens/>
      <w:spacing w:before="100" w:after="100"/>
    </w:pPr>
    <w:rPr>
      <w:rFonts w:ascii="Times New Roman" w:hAnsi="Times New Roman"/>
      <w:color w:val="00000A"/>
      <w:sz w:val="24"/>
    </w:rPr>
  </w:style>
  <w:style w:type="paragraph" w:customStyle="1" w:styleId="font6">
    <w:name w:val="font6"/>
    <w:pPr>
      <w:suppressAutoHyphens/>
      <w:spacing w:before="100" w:after="100"/>
    </w:pPr>
    <w:rPr>
      <w:rFonts w:ascii="Tahoma" w:hAnsi="Tahoma"/>
      <w:b/>
      <w:color w:val="000000"/>
      <w:sz w:val="18"/>
    </w:rPr>
  </w:style>
  <w:style w:type="paragraph" w:customStyle="1" w:styleId="af6">
    <w:name w:val="текст таблицы"/>
    <w:pPr>
      <w:suppressAutoHyphens/>
      <w:spacing w:before="120"/>
      <w:ind w:right="-102"/>
    </w:pPr>
    <w:rPr>
      <w:rFonts w:ascii="Times New Roman" w:hAnsi="Times New Roman"/>
      <w:color w:val="00000A"/>
      <w:sz w:val="24"/>
    </w:rPr>
  </w:style>
  <w:style w:type="paragraph" w:customStyle="1" w:styleId="xl86">
    <w:name w:val="xl86"/>
    <w:pPr>
      <w:pBdr>
        <w:left w:val="single" w:sz="4" w:space="0" w:color="00000A"/>
        <w:bottom w:val="single" w:sz="4" w:space="0" w:color="00000A"/>
      </w:pBdr>
      <w:suppressAutoHyphens/>
      <w:spacing w:before="100" w:after="100"/>
    </w:pPr>
    <w:rPr>
      <w:rFonts w:ascii="Times New Roman" w:hAnsi="Times New Roman"/>
      <w:color w:val="00000A"/>
      <w:sz w:val="24"/>
    </w:rPr>
  </w:style>
  <w:style w:type="paragraph" w:customStyle="1" w:styleId="Contents6">
    <w:name w:val="Contents 6"/>
    <w:basedOn w:val="Index"/>
    <w:pPr>
      <w:ind w:left="960"/>
    </w:pPr>
    <w:rPr>
      <w:color w:val="000000"/>
    </w:rPr>
  </w:style>
  <w:style w:type="paragraph" w:customStyle="1" w:styleId="af7">
    <w:name w:val="??? ?????????"/>
    <w:pPr>
      <w:suppressAutoHyphens/>
    </w:pPr>
    <w:rPr>
      <w:color w:val="00000A"/>
      <w:sz w:val="22"/>
    </w:rPr>
  </w:style>
  <w:style w:type="paragraph" w:customStyle="1" w:styleId="s1">
    <w:name w:val="s_1"/>
    <w:pPr>
      <w:suppressAutoHyphens/>
      <w:spacing w:before="100" w:after="100"/>
    </w:pPr>
    <w:rPr>
      <w:rFonts w:ascii="Times New Roman" w:hAnsi="Times New Roman"/>
      <w:color w:val="00000A"/>
      <w:sz w:val="24"/>
    </w:rPr>
  </w:style>
  <w:style w:type="paragraph" w:customStyle="1" w:styleId="130">
    <w:name w:val="Стиль Первая строка:  13 см Эд"/>
    <w:pPr>
      <w:suppressAutoHyphens/>
      <w:ind w:firstLine="737"/>
    </w:pPr>
    <w:rPr>
      <w:rFonts w:ascii="Times New Roman" w:hAnsi="Times New Roman"/>
      <w:color w:val="00000A"/>
      <w:sz w:val="24"/>
    </w:rPr>
  </w:style>
  <w:style w:type="paragraph" w:styleId="af8">
    <w:name w:val="Plain Text"/>
    <w:pPr>
      <w:suppressAutoHyphens/>
    </w:pPr>
    <w:rPr>
      <w:rFonts w:ascii="Courier New" w:hAnsi="Courier New"/>
      <w:color w:val="00000A"/>
      <w:sz w:val="22"/>
    </w:rPr>
  </w:style>
  <w:style w:type="paragraph" w:styleId="46">
    <w:name w:val="List Number 4"/>
    <w:pPr>
      <w:suppressAutoHyphens/>
      <w:spacing w:after="60"/>
      <w:ind w:left="1209" w:hanging="360"/>
      <w:jc w:val="both"/>
    </w:pPr>
    <w:rPr>
      <w:rFonts w:ascii="Times New Roman" w:hAnsi="Times New Roman"/>
      <w:color w:val="00000A"/>
      <w:sz w:val="24"/>
    </w:rPr>
  </w:style>
  <w:style w:type="paragraph" w:styleId="3b">
    <w:name w:val="List Number 3"/>
    <w:pPr>
      <w:suppressAutoHyphens/>
      <w:spacing w:after="60"/>
      <w:ind w:left="926" w:hanging="360"/>
      <w:jc w:val="both"/>
    </w:pPr>
    <w:rPr>
      <w:rFonts w:ascii="Times New Roman" w:hAnsi="Times New Roman"/>
      <w:color w:val="00000A"/>
      <w:sz w:val="24"/>
    </w:rPr>
  </w:style>
  <w:style w:type="paragraph" w:styleId="29">
    <w:name w:val="List Number 2"/>
    <w:pPr>
      <w:suppressAutoHyphens/>
      <w:spacing w:after="60"/>
      <w:ind w:left="643" w:hanging="360"/>
      <w:jc w:val="both"/>
    </w:pPr>
    <w:rPr>
      <w:rFonts w:ascii="Times New Roman" w:hAnsi="Times New Roman"/>
      <w:color w:val="00000A"/>
      <w:sz w:val="24"/>
    </w:rPr>
  </w:style>
  <w:style w:type="paragraph" w:styleId="af9">
    <w:name w:val="List Number"/>
    <w:pPr>
      <w:suppressAutoHyphens/>
      <w:spacing w:after="60"/>
      <w:ind w:left="360" w:hanging="360"/>
      <w:jc w:val="both"/>
    </w:pPr>
    <w:rPr>
      <w:rFonts w:ascii="Times New Roman" w:hAnsi="Times New Roman"/>
      <w:color w:val="00000A"/>
      <w:sz w:val="24"/>
    </w:rPr>
  </w:style>
  <w:style w:type="paragraph" w:styleId="53">
    <w:name w:val="List Bullet 5"/>
    <w:pPr>
      <w:suppressAutoHyphens/>
      <w:spacing w:after="60"/>
      <w:ind w:left="1492" w:hanging="360"/>
      <w:jc w:val="both"/>
    </w:pPr>
    <w:rPr>
      <w:rFonts w:ascii="Times New Roman" w:hAnsi="Times New Roman"/>
      <w:color w:val="00000A"/>
      <w:sz w:val="24"/>
    </w:rPr>
  </w:style>
  <w:style w:type="paragraph" w:styleId="afa">
    <w:name w:val="Date"/>
    <w:pPr>
      <w:suppressAutoHyphens/>
      <w:spacing w:after="60"/>
      <w:jc w:val="both"/>
    </w:pPr>
    <w:rPr>
      <w:rFonts w:ascii="Times New Roman" w:hAnsi="Times New Roman"/>
      <w:color w:val="00000A"/>
      <w:sz w:val="24"/>
    </w:rPr>
  </w:style>
  <w:style w:type="paragraph" w:styleId="3c">
    <w:name w:val="List Bullet 3"/>
    <w:pPr>
      <w:suppressAutoHyphens/>
      <w:spacing w:after="60"/>
      <w:ind w:left="926" w:hanging="360"/>
      <w:jc w:val="both"/>
    </w:pPr>
    <w:rPr>
      <w:rFonts w:ascii="Times New Roman" w:hAnsi="Times New Roman"/>
      <w:color w:val="00000A"/>
      <w:sz w:val="24"/>
    </w:rPr>
  </w:style>
  <w:style w:type="paragraph" w:styleId="2a">
    <w:name w:val="List Bullet 2"/>
    <w:pPr>
      <w:suppressAutoHyphens/>
      <w:spacing w:after="60"/>
      <w:ind w:left="643" w:hanging="360"/>
      <w:jc w:val="both"/>
    </w:pPr>
    <w:rPr>
      <w:rFonts w:ascii="Times New Roman" w:hAnsi="Times New Roman"/>
      <w:color w:val="00000A"/>
      <w:sz w:val="24"/>
    </w:rPr>
  </w:style>
  <w:style w:type="paragraph" w:styleId="2b">
    <w:name w:val="Body Text First Indent 2"/>
    <w:pPr>
      <w:suppressAutoHyphens/>
      <w:spacing w:after="120"/>
      <w:ind w:left="283" w:firstLine="210"/>
      <w:jc w:val="both"/>
    </w:pPr>
    <w:rPr>
      <w:rFonts w:ascii="Times New Roman" w:hAnsi="Times New Roman"/>
      <w:color w:val="00000A"/>
      <w:sz w:val="24"/>
    </w:rPr>
  </w:style>
  <w:style w:type="paragraph" w:customStyle="1" w:styleId="FR1">
    <w:name w:val="FR1"/>
    <w:pPr>
      <w:suppressAutoHyphens/>
      <w:spacing w:line="300" w:lineRule="auto"/>
      <w:ind w:firstLine="500"/>
    </w:pPr>
    <w:rPr>
      <w:rFonts w:ascii="Arial" w:hAnsi="Arial"/>
      <w:color w:val="00000A"/>
      <w:sz w:val="16"/>
    </w:rPr>
  </w:style>
  <w:style w:type="paragraph" w:customStyle="1" w:styleId="TextBodyIndent">
    <w:name w:val="Text Body Indent"/>
    <w:basedOn w:val="TextBody"/>
    <w:pPr>
      <w:spacing w:before="60" w:after="120"/>
      <w:ind w:firstLine="851"/>
      <w:jc w:val="both"/>
    </w:pPr>
    <w:rPr>
      <w:rFonts w:ascii="Times New Roman" w:hAnsi="Times New Roman"/>
      <w:color w:val="000000"/>
      <w:sz w:val="24"/>
    </w:rPr>
  </w:style>
  <w:style w:type="paragraph" w:customStyle="1" w:styleId="ComplimentaryClose">
    <w:name w:val="Complimentary Close"/>
    <w:basedOn w:val="a"/>
    <w:pPr>
      <w:spacing w:after="60"/>
      <w:jc w:val="both"/>
    </w:pPr>
    <w:rPr>
      <w:rFonts w:ascii="Times New Roman" w:hAnsi="Times New Roman"/>
      <w:sz w:val="24"/>
    </w:rPr>
  </w:style>
  <w:style w:type="paragraph" w:customStyle="1" w:styleId="afb">
    <w:name w:val="Условия контракта"/>
    <w:pPr>
      <w:suppressAutoHyphens/>
      <w:spacing w:before="240" w:after="120"/>
      <w:ind w:left="567" w:hanging="567"/>
      <w:jc w:val="both"/>
    </w:pPr>
    <w:rPr>
      <w:rFonts w:ascii="Times New Roman" w:hAnsi="Times New Roman"/>
      <w:b/>
      <w:color w:val="00000A"/>
      <w:sz w:val="24"/>
    </w:rPr>
  </w:style>
  <w:style w:type="paragraph" w:styleId="afc">
    <w:name w:val="Subtitle"/>
    <w:basedOn w:val="Heading"/>
    <w:pPr>
      <w:spacing w:after="60"/>
      <w:jc w:val="center"/>
    </w:pPr>
    <w:rPr>
      <w:rFonts w:ascii="Arial" w:hAnsi="Arial"/>
      <w:sz w:val="24"/>
    </w:rPr>
  </w:style>
  <w:style w:type="paragraph" w:customStyle="1" w:styleId="afd">
    <w:name w:val="Раздел"/>
    <w:pPr>
      <w:suppressAutoHyphens/>
      <w:spacing w:before="120" w:after="120"/>
      <w:ind w:left="720" w:hanging="720"/>
      <w:jc w:val="center"/>
    </w:pPr>
    <w:rPr>
      <w:rFonts w:ascii="Arial Narrow" w:hAnsi="Arial Narrow"/>
      <w:b/>
      <w:color w:val="00000A"/>
      <w:sz w:val="28"/>
    </w:rPr>
  </w:style>
  <w:style w:type="paragraph" w:customStyle="1" w:styleId="3d">
    <w:name w:val="Раздел 3"/>
    <w:pPr>
      <w:suppressAutoHyphens/>
      <w:spacing w:before="120" w:after="120"/>
      <w:ind w:left="360" w:hanging="360"/>
      <w:jc w:val="center"/>
    </w:pPr>
    <w:rPr>
      <w:rFonts w:ascii="Times New Roman" w:hAnsi="Times New Roman"/>
      <w:b/>
      <w:color w:val="00000A"/>
      <w:sz w:val="24"/>
    </w:rPr>
  </w:style>
  <w:style w:type="paragraph" w:customStyle="1" w:styleId="afe">
    <w:name w:val="Подраздел"/>
    <w:pPr>
      <w:suppressAutoHyphens/>
      <w:spacing w:before="240" w:after="120"/>
      <w:jc w:val="center"/>
    </w:pPr>
    <w:rPr>
      <w:rFonts w:ascii="TimesDL" w:hAnsi="TimesDL"/>
      <w:b/>
      <w:color w:val="00000A"/>
      <w:sz w:val="24"/>
    </w:rPr>
  </w:style>
  <w:style w:type="paragraph" w:styleId="3e">
    <w:name w:val="Body Text Indent 3"/>
    <w:pPr>
      <w:suppressAutoHyphens/>
      <w:spacing w:after="120"/>
      <w:ind w:left="283"/>
      <w:jc w:val="both"/>
    </w:pPr>
    <w:rPr>
      <w:rFonts w:ascii="Times New Roman" w:hAnsi="Times New Roman"/>
      <w:color w:val="00000A"/>
      <w:sz w:val="16"/>
    </w:rPr>
  </w:style>
  <w:style w:type="paragraph" w:styleId="aff">
    <w:name w:val="Block Text"/>
    <w:pPr>
      <w:suppressAutoHyphens/>
      <w:spacing w:after="120"/>
      <w:ind w:left="1440" w:right="1440"/>
      <w:jc w:val="both"/>
    </w:pPr>
    <w:rPr>
      <w:rFonts w:ascii="Times New Roman" w:hAnsi="Times New Roman"/>
      <w:color w:val="00000A"/>
      <w:sz w:val="24"/>
    </w:rPr>
  </w:style>
  <w:style w:type="paragraph" w:customStyle="1" w:styleId="ConsNonformat">
    <w:name w:val="ConsNonformat"/>
    <w:pPr>
      <w:suppressAutoHyphens/>
      <w:ind w:right="19772"/>
    </w:pPr>
    <w:rPr>
      <w:rFonts w:ascii="Courier New" w:hAnsi="Courier New"/>
      <w:color w:val="00000A"/>
      <w:sz w:val="16"/>
    </w:rPr>
  </w:style>
  <w:style w:type="paragraph" w:customStyle="1" w:styleId="xl82">
    <w:name w:val="xl82"/>
    <w:pPr>
      <w:pBdr>
        <w:top w:val="single" w:sz="4" w:space="0" w:color="00000A"/>
        <w:right w:val="single" w:sz="4" w:space="0" w:color="00000A"/>
      </w:pBdr>
      <w:suppressAutoHyphens/>
      <w:spacing w:before="100" w:after="100"/>
    </w:pPr>
    <w:rPr>
      <w:rFonts w:ascii="Times New Roman" w:hAnsi="Times New Roman"/>
      <w:color w:val="00000A"/>
      <w:sz w:val="24"/>
    </w:rPr>
  </w:style>
  <w:style w:type="paragraph" w:customStyle="1" w:styleId="aff0">
    <w:name w:val="Тендерные данные"/>
    <w:pPr>
      <w:suppressAutoHyphens/>
      <w:spacing w:before="120" w:after="60"/>
      <w:jc w:val="both"/>
    </w:pPr>
    <w:rPr>
      <w:rFonts w:ascii="Times New Roman" w:hAnsi="Times New Roman"/>
      <w:b/>
      <w:color w:val="00000A"/>
      <w:sz w:val="24"/>
    </w:rPr>
  </w:style>
  <w:style w:type="paragraph" w:styleId="3f">
    <w:name w:val="List 3"/>
    <w:basedOn w:val="a5"/>
    <w:pPr>
      <w:ind w:left="849"/>
    </w:pPr>
  </w:style>
  <w:style w:type="paragraph" w:styleId="2c">
    <w:name w:val="List 2"/>
    <w:basedOn w:val="a5"/>
    <w:pPr>
      <w:ind w:left="566"/>
    </w:pPr>
  </w:style>
  <w:style w:type="paragraph" w:styleId="aff1">
    <w:name w:val="List Bullet"/>
    <w:pPr>
      <w:suppressAutoHyphens/>
      <w:spacing w:after="60"/>
      <w:jc w:val="both"/>
    </w:pPr>
    <w:rPr>
      <w:rFonts w:ascii="Times New Roman" w:hAnsi="Times New Roman"/>
      <w:color w:val="00000A"/>
      <w:sz w:val="24"/>
    </w:rPr>
  </w:style>
  <w:style w:type="paragraph" w:styleId="2d">
    <w:name w:val="envelope return"/>
    <w:pPr>
      <w:suppressAutoHyphens/>
      <w:spacing w:after="60"/>
      <w:jc w:val="both"/>
    </w:pPr>
    <w:rPr>
      <w:rFonts w:ascii="Arial" w:hAnsi="Arial"/>
      <w:color w:val="00000A"/>
      <w:sz w:val="22"/>
    </w:rPr>
  </w:style>
  <w:style w:type="paragraph" w:styleId="aff2">
    <w:name w:val="envelope address"/>
    <w:pPr>
      <w:suppressAutoHyphens/>
      <w:spacing w:after="60"/>
      <w:ind w:left="2880"/>
      <w:jc w:val="both"/>
    </w:pPr>
    <w:rPr>
      <w:rFonts w:ascii="Arial" w:hAnsi="Arial"/>
      <w:color w:val="00000A"/>
      <w:sz w:val="24"/>
    </w:rPr>
  </w:style>
  <w:style w:type="paragraph" w:styleId="aff3">
    <w:name w:val="Normal Indent"/>
    <w:pPr>
      <w:suppressAutoHyphens/>
      <w:spacing w:after="60"/>
      <w:ind w:left="708"/>
      <w:jc w:val="both"/>
    </w:pPr>
    <w:rPr>
      <w:rFonts w:ascii="Times New Roman" w:hAnsi="Times New Roman"/>
      <w:color w:val="00000A"/>
      <w:sz w:val="24"/>
    </w:rPr>
  </w:style>
  <w:style w:type="paragraph" w:customStyle="1" w:styleId="Web">
    <w:name w:val="Обычный (веб);Обычный (Web)"/>
    <w:pPr>
      <w:suppressAutoHyphens/>
      <w:spacing w:before="100" w:after="100"/>
    </w:pPr>
    <w:rPr>
      <w:rFonts w:ascii="Times New Roman" w:hAnsi="Times New Roman"/>
      <w:color w:val="00000A"/>
      <w:sz w:val="24"/>
    </w:rPr>
  </w:style>
  <w:style w:type="paragraph" w:customStyle="1" w:styleId="bodytext">
    <w:name w:val="Основной текст;body text"/>
    <w:pPr>
      <w:suppressAutoHyphens/>
      <w:jc w:val="both"/>
    </w:pPr>
    <w:rPr>
      <w:rFonts w:ascii="Arial" w:hAnsi="Arial"/>
      <w:color w:val="000000"/>
      <w:sz w:val="24"/>
    </w:rPr>
  </w:style>
  <w:style w:type="paragraph" w:styleId="HTML0">
    <w:name w:val="HTML Preformatted"/>
    <w:pPr>
      <w:suppressAutoHyphens/>
      <w:spacing w:after="60"/>
      <w:jc w:val="both"/>
    </w:pPr>
    <w:rPr>
      <w:rFonts w:ascii="Courier New" w:hAnsi="Courier New"/>
      <w:color w:val="00000A"/>
      <w:sz w:val="22"/>
    </w:rPr>
  </w:style>
  <w:style w:type="paragraph" w:styleId="aff4">
    <w:name w:val="annotation subject"/>
    <w:pPr>
      <w:suppressAutoHyphens/>
    </w:pPr>
    <w:rPr>
      <w:rFonts w:ascii="Times New Roman" w:hAnsi="Times New Roman"/>
      <w:b/>
      <w:color w:val="00000A"/>
      <w:sz w:val="22"/>
    </w:rPr>
  </w:style>
  <w:style w:type="paragraph" w:customStyle="1" w:styleId="xl85">
    <w:name w:val="xl85"/>
    <w:pPr>
      <w:pBdr>
        <w:right w:val="single" w:sz="4" w:space="0" w:color="00000A"/>
      </w:pBdr>
      <w:suppressAutoHyphens/>
      <w:spacing w:before="100" w:after="100"/>
    </w:pPr>
    <w:rPr>
      <w:rFonts w:ascii="Times New Roman" w:hAnsi="Times New Roman"/>
      <w:color w:val="00000A"/>
      <w:sz w:val="24"/>
    </w:rPr>
  </w:style>
  <w:style w:type="paragraph" w:styleId="aff5">
    <w:name w:val="endnote text"/>
    <w:pPr>
      <w:suppressAutoHyphens/>
      <w:jc w:val="both"/>
    </w:pPr>
    <w:rPr>
      <w:rFonts w:ascii="Times New Roman" w:hAnsi="Times New Roman"/>
      <w:color w:val="00000A"/>
      <w:sz w:val="22"/>
    </w:rPr>
  </w:style>
  <w:style w:type="paragraph" w:styleId="aff6">
    <w:name w:val="Balloon Text"/>
    <w:link w:val="aff7"/>
    <w:uiPriority w:val="99"/>
    <w:pPr>
      <w:suppressAutoHyphens/>
    </w:pPr>
    <w:rPr>
      <w:rFonts w:ascii="Tahoma" w:hAnsi="Tahoma"/>
      <w:color w:val="000000"/>
      <w:sz w:val="16"/>
    </w:rPr>
  </w:style>
  <w:style w:type="paragraph" w:styleId="aff8">
    <w:name w:val="header"/>
    <w:basedOn w:val="a"/>
    <w:link w:val="aff9"/>
    <w:uiPriority w:val="99"/>
    <w:rPr>
      <w:rFonts w:ascii="Arial Unicode MS" w:hAnsi="Arial Unicode MS"/>
      <w:color w:val="000000"/>
      <w:sz w:val="24"/>
    </w:rPr>
  </w:style>
  <w:style w:type="paragraph" w:styleId="affa">
    <w:name w:val="footer"/>
    <w:basedOn w:val="a"/>
    <w:link w:val="affb"/>
    <w:uiPriority w:val="99"/>
    <w:rPr>
      <w:rFonts w:ascii="Arial Unicode MS" w:hAnsi="Arial Unicode MS"/>
      <w:color w:val="000000"/>
      <w:sz w:val="24"/>
    </w:rPr>
  </w:style>
  <w:style w:type="paragraph" w:customStyle="1" w:styleId="221">
    <w:name w:val="Текст сноски;Знак2;Знак21;Знак"/>
    <w:pPr>
      <w:suppressAutoHyphens/>
    </w:pPr>
    <w:rPr>
      <w:rFonts w:ascii="Arial Unicode MS" w:hAnsi="Arial Unicode MS"/>
      <w:color w:val="000000"/>
      <w:sz w:val="22"/>
    </w:rPr>
  </w:style>
  <w:style w:type="paragraph" w:customStyle="1" w:styleId="ListParagraph1">
    <w:name w:val="List Paragraph1"/>
    <w:pPr>
      <w:suppressAutoHyphens/>
      <w:ind w:left="720"/>
    </w:pPr>
    <w:rPr>
      <w:rFonts w:ascii="Times New Roman" w:hAnsi="Times New Roman"/>
      <w:color w:val="00000A"/>
      <w:sz w:val="24"/>
    </w:rPr>
  </w:style>
  <w:style w:type="paragraph" w:styleId="affc">
    <w:name w:val="Signature"/>
    <w:basedOn w:val="a"/>
    <w:pPr>
      <w:spacing w:after="60"/>
      <w:ind w:left="4252"/>
      <w:jc w:val="both"/>
    </w:pPr>
    <w:rPr>
      <w:rFonts w:ascii="Times New Roman" w:hAnsi="Times New Roman"/>
      <w:sz w:val="24"/>
    </w:rPr>
  </w:style>
  <w:style w:type="paragraph" w:styleId="affd">
    <w:name w:val="Title"/>
    <w:basedOn w:val="Heading"/>
    <w:pPr>
      <w:spacing w:after="60"/>
      <w:jc w:val="center"/>
    </w:pPr>
    <w:rPr>
      <w:rFonts w:ascii="Cambria" w:hAnsi="Cambria"/>
      <w:b/>
      <w:sz w:val="32"/>
    </w:rPr>
  </w:style>
  <w:style w:type="paragraph" w:styleId="affe">
    <w:name w:val="Closing"/>
    <w:pPr>
      <w:suppressAutoHyphens/>
      <w:spacing w:after="60"/>
      <w:ind w:left="4252"/>
      <w:jc w:val="both"/>
    </w:pPr>
    <w:rPr>
      <w:rFonts w:ascii="Times New Roman" w:hAnsi="Times New Roman"/>
      <w:color w:val="00000A"/>
      <w:sz w:val="24"/>
    </w:rPr>
  </w:style>
  <w:style w:type="paragraph" w:styleId="47">
    <w:name w:val="List 4"/>
    <w:basedOn w:val="a5"/>
    <w:pPr>
      <w:ind w:left="1132"/>
    </w:pPr>
  </w:style>
  <w:style w:type="paragraph" w:styleId="54">
    <w:name w:val="List 5"/>
    <w:basedOn w:val="a5"/>
    <w:pPr>
      <w:ind w:left="1415"/>
    </w:pPr>
  </w:style>
  <w:style w:type="paragraph" w:styleId="55">
    <w:name w:val="List Number 5"/>
    <w:pPr>
      <w:suppressAutoHyphens/>
      <w:spacing w:after="60"/>
      <w:ind w:left="1492" w:hanging="360"/>
      <w:jc w:val="both"/>
    </w:pPr>
    <w:rPr>
      <w:rFonts w:ascii="Times New Roman" w:hAnsi="Times New Roman"/>
      <w:color w:val="00000A"/>
      <w:sz w:val="24"/>
    </w:rPr>
  </w:style>
  <w:style w:type="paragraph" w:customStyle="1" w:styleId="80">
    <w:name w:val="Основной текст (8)"/>
    <w:pPr>
      <w:shd w:val="clear" w:color="auto" w:fill="FFFFFF"/>
      <w:suppressAutoHyphens/>
      <w:spacing w:after="180" w:line="240" w:lineRule="atLeast"/>
    </w:pPr>
    <w:rPr>
      <w:rFonts w:ascii="Times New Roman" w:hAnsi="Times New Roman"/>
      <w:color w:val="00000A"/>
      <w:sz w:val="12"/>
    </w:rPr>
  </w:style>
  <w:style w:type="paragraph" w:customStyle="1" w:styleId="1DocumentHeader1H112111111211111">
    <w:name w:val="Заголовок 1;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pPr>
      <w:suppressAutoHyphens/>
      <w:spacing w:before="240" w:after="60"/>
      <w:jc w:val="center"/>
    </w:pPr>
    <w:rPr>
      <w:rFonts w:ascii="Times New Roman" w:hAnsi="Times New Roman"/>
      <w:b/>
      <w:color w:val="000000"/>
      <w:sz w:val="28"/>
    </w:rPr>
  </w:style>
  <w:style w:type="paragraph" w:customStyle="1" w:styleId="19">
    <w:name w:val="Маркировка 1"/>
    <w:pPr>
      <w:suppressAutoHyphens/>
      <w:spacing w:after="200" w:line="360" w:lineRule="auto"/>
      <w:ind w:left="926" w:hanging="360"/>
      <w:jc w:val="both"/>
    </w:pPr>
    <w:rPr>
      <w:color w:val="00000A"/>
      <w:sz w:val="22"/>
    </w:rPr>
  </w:style>
  <w:style w:type="paragraph" w:customStyle="1" w:styleId="PlainText">
    <w:name w:val="PlainText"/>
    <w:pPr>
      <w:suppressAutoHyphens/>
      <w:spacing w:before="120" w:line="276" w:lineRule="auto"/>
      <w:ind w:firstLine="567"/>
      <w:jc w:val="both"/>
    </w:pPr>
    <w:rPr>
      <w:color w:val="00000A"/>
      <w:sz w:val="24"/>
    </w:rPr>
  </w:style>
  <w:style w:type="paragraph" w:customStyle="1" w:styleId="1a">
    <w:name w:val="Текст концевой сноски1"/>
    <w:pPr>
      <w:suppressAutoHyphens/>
    </w:pPr>
    <w:rPr>
      <w:color w:val="00000A"/>
      <w:sz w:val="22"/>
    </w:rPr>
  </w:style>
  <w:style w:type="paragraph" w:customStyle="1" w:styleId="3f0">
    <w:name w:val="Абзац списка3"/>
    <w:pPr>
      <w:suppressAutoHyphens/>
      <w:spacing w:after="200" w:line="276" w:lineRule="auto"/>
      <w:ind w:left="720"/>
    </w:pPr>
    <w:rPr>
      <w:color w:val="00000A"/>
      <w:sz w:val="22"/>
    </w:rPr>
  </w:style>
  <w:style w:type="paragraph" w:customStyle="1" w:styleId="48">
    <w:name w:val="Абзац списка4"/>
    <w:pPr>
      <w:suppressAutoHyphens/>
      <w:ind w:left="720"/>
    </w:pPr>
    <w:rPr>
      <w:rFonts w:ascii="Times New Roman" w:hAnsi="Times New Roman"/>
      <w:color w:val="00000A"/>
      <w:sz w:val="24"/>
    </w:rPr>
  </w:style>
  <w:style w:type="paragraph" w:customStyle="1" w:styleId="61">
    <w:name w:val="Заголовок 61"/>
    <w:pPr>
      <w:suppressAutoHyphens/>
      <w:spacing w:before="200" w:line="276" w:lineRule="auto"/>
    </w:pPr>
    <w:rPr>
      <w:rFonts w:ascii="Cambria" w:hAnsi="Cambria"/>
      <w:i/>
      <w:color w:val="243F60"/>
      <w:sz w:val="22"/>
    </w:rPr>
  </w:style>
  <w:style w:type="paragraph" w:customStyle="1" w:styleId="afff">
    <w:name w:val="Таблица текст"/>
    <w:pPr>
      <w:suppressAutoHyphens/>
      <w:spacing w:before="40" w:after="40"/>
      <w:ind w:left="57" w:right="57"/>
    </w:pPr>
    <w:rPr>
      <w:rFonts w:ascii="Times New Roman" w:hAnsi="Times New Roman"/>
      <w:color w:val="00000A"/>
      <w:sz w:val="22"/>
    </w:rPr>
  </w:style>
  <w:style w:type="paragraph" w:customStyle="1" w:styleId="Contents8">
    <w:name w:val="Contents 8"/>
    <w:basedOn w:val="Index"/>
    <w:pPr>
      <w:ind w:left="1440"/>
    </w:pPr>
    <w:rPr>
      <w:color w:val="000000"/>
    </w:rPr>
  </w:style>
  <w:style w:type="paragraph" w:customStyle="1" w:styleId="Contents5">
    <w:name w:val="Contents 5"/>
    <w:basedOn w:val="Index"/>
    <w:pPr>
      <w:ind w:left="720"/>
    </w:pPr>
    <w:rPr>
      <w:color w:val="000000"/>
    </w:rPr>
  </w:style>
  <w:style w:type="paragraph" w:customStyle="1" w:styleId="afff0">
    <w:name w:val="пункт"/>
    <w:pPr>
      <w:suppressAutoHyphens/>
      <w:spacing w:before="60" w:after="60"/>
      <w:ind w:left="-283" w:firstLine="567"/>
    </w:pPr>
    <w:rPr>
      <w:rFonts w:ascii="Times New Roman" w:hAnsi="Times New Roman"/>
      <w:color w:val="00000A"/>
      <w:sz w:val="24"/>
    </w:rPr>
  </w:style>
  <w:style w:type="paragraph" w:customStyle="1" w:styleId="Contents3">
    <w:name w:val="Contents 3"/>
    <w:basedOn w:val="Index"/>
    <w:pPr>
      <w:ind w:left="240"/>
    </w:pPr>
    <w:rPr>
      <w:color w:val="000000"/>
    </w:rPr>
  </w:style>
  <w:style w:type="paragraph" w:customStyle="1" w:styleId="ConsPlusNonformat">
    <w:name w:val="ConsPlusNonformat"/>
    <w:pPr>
      <w:suppressAutoHyphens/>
    </w:pPr>
    <w:rPr>
      <w:rFonts w:ascii="Courier New" w:hAnsi="Courier New"/>
      <w:color w:val="00000A"/>
      <w:sz w:val="22"/>
    </w:rPr>
  </w:style>
  <w:style w:type="paragraph" w:customStyle="1" w:styleId="afff1">
    <w:name w:val="Знак Знак Знак Знак Знак Знак Знак"/>
    <w:pPr>
      <w:suppressAutoHyphens/>
      <w:spacing w:after="160" w:line="240" w:lineRule="exact"/>
    </w:pPr>
    <w:rPr>
      <w:rFonts w:ascii="Times New Roman" w:hAnsi="Times New Roman"/>
      <w:color w:val="00000A"/>
      <w:sz w:val="22"/>
    </w:rPr>
  </w:style>
  <w:style w:type="paragraph" w:customStyle="1" w:styleId="230">
    <w:name w:val="Знак Знак23 Знак Знак Знак Знак"/>
    <w:pPr>
      <w:suppressAutoHyphens/>
      <w:spacing w:after="160" w:line="240" w:lineRule="exact"/>
    </w:pPr>
    <w:rPr>
      <w:rFonts w:ascii="Times New Roman" w:hAnsi="Times New Roman"/>
      <w:color w:val="00000A"/>
      <w:sz w:val="22"/>
    </w:rPr>
  </w:style>
  <w:style w:type="paragraph" w:customStyle="1" w:styleId="231">
    <w:name w:val="Знак Знак23 Знак Знак Знак Знак1"/>
    <w:pPr>
      <w:suppressAutoHyphens/>
      <w:spacing w:before="60" w:after="60"/>
    </w:pPr>
    <w:rPr>
      <w:rFonts w:ascii="Times New Roman" w:hAnsi="Times New Roman"/>
      <w:color w:val="00000A"/>
      <w:sz w:val="22"/>
    </w:rPr>
  </w:style>
  <w:style w:type="paragraph" w:customStyle="1" w:styleId="1b">
    <w:name w:val="Список многоуровневый 1"/>
    <w:pPr>
      <w:suppressAutoHyphens/>
      <w:spacing w:after="60"/>
      <w:ind w:left="431" w:hanging="431"/>
      <w:jc w:val="both"/>
    </w:pPr>
    <w:rPr>
      <w:rFonts w:ascii="Times New Roman" w:hAnsi="Times New Roman"/>
      <w:color w:val="00000A"/>
      <w:sz w:val="24"/>
    </w:rPr>
  </w:style>
  <w:style w:type="paragraph" w:customStyle="1" w:styleId="Contents9">
    <w:name w:val="Contents 9"/>
    <w:basedOn w:val="Index"/>
    <w:pPr>
      <w:ind w:left="1680"/>
    </w:pPr>
    <w:rPr>
      <w:color w:val="000000"/>
    </w:rPr>
  </w:style>
  <w:style w:type="paragraph" w:customStyle="1" w:styleId="232">
    <w:name w:val="Знак Знак23 Знак Знак Знак"/>
    <w:pPr>
      <w:suppressAutoHyphens/>
      <w:spacing w:after="160" w:line="240" w:lineRule="exact"/>
    </w:pPr>
    <w:rPr>
      <w:rFonts w:ascii="Times New Roman" w:hAnsi="Times New Roman"/>
      <w:color w:val="00000A"/>
      <w:sz w:val="22"/>
    </w:rPr>
  </w:style>
  <w:style w:type="paragraph" w:customStyle="1" w:styleId="2H2contracth22Numberedtext3H21H22H23H24H211H25H212H221H231H241H2111H26H213H222H232H242H2112H27H214H28H29H210H215H216H217H218H219H220H2110H223H2113H224H225H226H227H228">
    <w:name w:val="Заголовок 2;H2;contract;h2;2;Numbered text 3;H21;H22;H23;H24;H211;H25;H212;H221;H231;H241;H2111;H26;H213;H222;H232;H242;H2112;H27;H214;H28;H29;H210;H215;H216;H217;H218;H219;H220;H2110;H223;H2113;H224;H225;H226;H227;H228"/>
    <w:pPr>
      <w:suppressAutoHyphens/>
      <w:spacing w:before="240" w:after="60"/>
      <w:jc w:val="center"/>
    </w:pPr>
    <w:rPr>
      <w:rFonts w:ascii="Times New Roman" w:hAnsi="Times New Roman"/>
      <w:b/>
      <w:color w:val="000000"/>
      <w:sz w:val="28"/>
    </w:rPr>
  </w:style>
  <w:style w:type="paragraph" w:styleId="2e">
    <w:name w:val="Body Text 2"/>
    <w:pPr>
      <w:suppressAutoHyphens/>
      <w:spacing w:after="60"/>
      <w:ind w:left="567" w:hanging="567"/>
      <w:jc w:val="both"/>
    </w:pPr>
    <w:rPr>
      <w:rFonts w:ascii="Times New Roman" w:hAnsi="Times New Roman"/>
      <w:color w:val="00000A"/>
      <w:sz w:val="24"/>
    </w:rPr>
  </w:style>
  <w:style w:type="paragraph" w:customStyle="1" w:styleId="Instruction">
    <w:name w:val="Instruction"/>
    <w:pPr>
      <w:suppressAutoHyphens/>
      <w:spacing w:before="180" w:after="60"/>
      <w:ind w:left="360" w:hanging="360"/>
      <w:jc w:val="both"/>
    </w:pPr>
    <w:rPr>
      <w:rFonts w:ascii="Times New Roman" w:hAnsi="Times New Roman"/>
      <w:b/>
      <w:color w:val="00000A"/>
      <w:sz w:val="24"/>
    </w:rPr>
  </w:style>
  <w:style w:type="paragraph" w:customStyle="1" w:styleId="afff2">
    <w:name w:val="Знак Знак Знак Знак Знак Знак"/>
    <w:pPr>
      <w:suppressAutoHyphens/>
      <w:spacing w:after="160" w:line="240" w:lineRule="exact"/>
    </w:pPr>
    <w:rPr>
      <w:rFonts w:ascii="Times New Roman" w:hAnsi="Times New Roman"/>
      <w:color w:val="00000A"/>
      <w:sz w:val="22"/>
    </w:rPr>
  </w:style>
  <w:style w:type="paragraph" w:customStyle="1" w:styleId="xl69">
    <w:name w:val="xl69"/>
    <w:pPr>
      <w:pBdr>
        <w:top w:val="single" w:sz="4" w:space="0" w:color="00000A"/>
        <w:left w:val="single" w:sz="4" w:space="0" w:color="00000A"/>
        <w:bottom w:val="single" w:sz="4" w:space="0" w:color="00000A"/>
        <w:right w:val="single" w:sz="4" w:space="0" w:color="00000A"/>
      </w:pBdr>
      <w:shd w:val="clear" w:color="auto" w:fill="F2F2F2"/>
      <w:suppressAutoHyphens/>
      <w:spacing w:before="100" w:after="100"/>
      <w:jc w:val="center"/>
    </w:pPr>
    <w:rPr>
      <w:rFonts w:ascii="Times New Roman" w:hAnsi="Times New Roman"/>
      <w:b/>
      <w:color w:val="00000A"/>
      <w:sz w:val="24"/>
    </w:rPr>
  </w:style>
  <w:style w:type="paragraph" w:customStyle="1" w:styleId="xl68">
    <w:name w:val="xl68"/>
    <w:pPr>
      <w:pBdr>
        <w:top w:val="single" w:sz="4" w:space="0" w:color="00000A"/>
        <w:left w:val="single" w:sz="4" w:space="0" w:color="00000A"/>
        <w:bottom w:val="single" w:sz="4" w:space="0" w:color="00000A"/>
        <w:right w:val="single" w:sz="4" w:space="0" w:color="00000A"/>
      </w:pBdr>
      <w:suppressAutoHyphens/>
      <w:spacing w:before="100" w:after="100"/>
    </w:pPr>
    <w:rPr>
      <w:rFonts w:ascii="Times New Roman" w:hAnsi="Times New Roman"/>
      <w:b/>
      <w:color w:val="00000A"/>
      <w:sz w:val="24"/>
    </w:rPr>
  </w:style>
  <w:style w:type="paragraph" w:customStyle="1" w:styleId="xl67">
    <w:name w:val="xl67"/>
    <w:pPr>
      <w:pBdr>
        <w:top w:val="single" w:sz="4" w:space="0" w:color="00000A"/>
        <w:left w:val="single" w:sz="4" w:space="0" w:color="00000A"/>
        <w:bottom w:val="single" w:sz="4" w:space="0" w:color="00000A"/>
        <w:right w:val="single" w:sz="4" w:space="0" w:color="00000A"/>
      </w:pBdr>
      <w:suppressAutoHyphens/>
      <w:spacing w:before="100" w:after="100"/>
    </w:pPr>
    <w:rPr>
      <w:rFonts w:ascii="Times New Roman" w:hAnsi="Times New Roman"/>
      <w:color w:val="00000A"/>
      <w:sz w:val="24"/>
    </w:rPr>
  </w:style>
  <w:style w:type="paragraph" w:customStyle="1" w:styleId="xl66">
    <w:name w:val="xl66"/>
    <w:pPr>
      <w:pBdr>
        <w:top w:val="single" w:sz="4" w:space="0" w:color="00000A"/>
        <w:left w:val="single" w:sz="4" w:space="0" w:color="00000A"/>
        <w:bottom w:val="single" w:sz="4" w:space="0" w:color="00000A"/>
        <w:right w:val="single" w:sz="4" w:space="0" w:color="00000A"/>
      </w:pBdr>
      <w:suppressAutoHyphens/>
      <w:spacing w:before="100" w:after="100"/>
      <w:jc w:val="center"/>
    </w:pPr>
    <w:rPr>
      <w:rFonts w:ascii="Times New Roman" w:hAnsi="Times New Roman"/>
      <w:color w:val="00000A"/>
      <w:sz w:val="24"/>
    </w:rPr>
  </w:style>
  <w:style w:type="paragraph" w:customStyle="1" w:styleId="xl65">
    <w:name w:val="xl65"/>
    <w:pPr>
      <w:suppressAutoHyphens/>
      <w:spacing w:before="100" w:after="100"/>
      <w:jc w:val="center"/>
    </w:pPr>
    <w:rPr>
      <w:rFonts w:ascii="Times New Roman" w:hAnsi="Times New Roman"/>
      <w:color w:val="00000A"/>
      <w:sz w:val="24"/>
    </w:rPr>
  </w:style>
  <w:style w:type="paragraph" w:customStyle="1" w:styleId="xl71">
    <w:name w:val="xl71"/>
    <w:pPr>
      <w:pBdr>
        <w:top w:val="single" w:sz="4" w:space="0" w:color="00000A"/>
        <w:left w:val="single" w:sz="4" w:space="0" w:color="00000A"/>
        <w:bottom w:val="single" w:sz="4" w:space="0" w:color="00000A"/>
        <w:right w:val="single" w:sz="4" w:space="0" w:color="00000A"/>
      </w:pBdr>
      <w:suppressAutoHyphens/>
      <w:spacing w:before="100" w:after="100"/>
      <w:jc w:val="center"/>
    </w:pPr>
    <w:rPr>
      <w:rFonts w:ascii="Times New Roman" w:hAnsi="Times New Roman"/>
      <w:b/>
      <w:color w:val="00000A"/>
      <w:sz w:val="24"/>
    </w:rPr>
  </w:style>
  <w:style w:type="paragraph" w:customStyle="1" w:styleId="xl70">
    <w:name w:val="xl70"/>
    <w:pPr>
      <w:pBdr>
        <w:top w:val="single" w:sz="4" w:space="0" w:color="00000A"/>
        <w:bottom w:val="single" w:sz="4" w:space="0" w:color="00000A"/>
        <w:right w:val="single" w:sz="4" w:space="0" w:color="00000A"/>
      </w:pBdr>
      <w:shd w:val="clear" w:color="auto" w:fill="F2F2F2"/>
      <w:suppressAutoHyphens/>
      <w:spacing w:before="100" w:after="100"/>
      <w:jc w:val="center"/>
    </w:pPr>
    <w:rPr>
      <w:rFonts w:ascii="Times New Roman" w:hAnsi="Times New Roman"/>
      <w:b/>
      <w:color w:val="00000A"/>
      <w:sz w:val="24"/>
    </w:rPr>
  </w:style>
  <w:style w:type="paragraph" w:customStyle="1" w:styleId="TableContents">
    <w:name w:val="Table Contents"/>
    <w:basedOn w:val="a"/>
  </w:style>
  <w:style w:type="paragraph" w:customStyle="1" w:styleId="TableHeading">
    <w:name w:val="Table Heading"/>
    <w:basedOn w:val="TableContents"/>
  </w:style>
  <w:style w:type="paragraph" w:styleId="afff3">
    <w:name w:val="Normal (Web)"/>
    <w:basedOn w:val="a"/>
    <w:uiPriority w:val="99"/>
    <w:unhideWhenUsed/>
    <w:rsid w:val="00762CAA"/>
    <w:rPr>
      <w:rFonts w:ascii="Times New Roman" w:hAnsi="Times New Roman"/>
      <w:sz w:val="24"/>
      <w:szCs w:val="24"/>
    </w:rPr>
  </w:style>
  <w:style w:type="character" w:styleId="afff4">
    <w:name w:val="Hyperlink"/>
    <w:basedOn w:val="a0"/>
    <w:uiPriority w:val="99"/>
    <w:unhideWhenUsed/>
    <w:rsid w:val="00762CAA"/>
    <w:rPr>
      <w:color w:val="0000FF" w:themeColor="hyperlink"/>
      <w:u w:val="single"/>
    </w:rPr>
  </w:style>
  <w:style w:type="character" w:customStyle="1" w:styleId="10">
    <w:name w:val="Заголовок 1 Знак"/>
    <w:aliases w:val="H1 Знак,. Знак,Название спецификации Знак,h:1 Знак,h:1app Знак,TF-Overskrift 1 Знак,H11 Знак,R1 Знак,Titre 0 Знак,Section Знак,h1 Знак,L1 Знак,Глава Знак,Заголов Знак,Заголовок 1 Знак1 Знак,Заголовок 1 Знак Знак Знак,app heading 1 Знак"/>
    <w:basedOn w:val="a0"/>
    <w:link w:val="1"/>
    <w:uiPriority w:val="99"/>
    <w:rsid w:val="004E0E0C"/>
    <w:rPr>
      <w:rFonts w:ascii="Times New Roman" w:hAnsi="Times New Roman"/>
      <w:b/>
      <w:bCs/>
      <w:kern w:val="36"/>
      <w:sz w:val="48"/>
      <w:szCs w:val="48"/>
    </w:rPr>
  </w:style>
  <w:style w:type="character" w:customStyle="1" w:styleId="20">
    <w:name w:val="Заголовок 2 Знак"/>
    <w:basedOn w:val="a0"/>
    <w:link w:val="2"/>
    <w:uiPriority w:val="9"/>
    <w:rsid w:val="004E0E0C"/>
    <w:rPr>
      <w:rFonts w:asciiTheme="majorHAnsi" w:eastAsiaTheme="majorEastAsia" w:hAnsiTheme="majorHAnsi" w:cstheme="majorBidi"/>
      <w:color w:val="365F91" w:themeColor="accent1" w:themeShade="BF"/>
      <w:sz w:val="26"/>
      <w:szCs w:val="26"/>
    </w:rPr>
  </w:style>
  <w:style w:type="numbering" w:customStyle="1" w:styleId="1c">
    <w:name w:val="Нет списка1"/>
    <w:next w:val="a2"/>
    <w:uiPriority w:val="99"/>
    <w:semiHidden/>
    <w:unhideWhenUsed/>
    <w:rsid w:val="004E0E0C"/>
  </w:style>
  <w:style w:type="paragraph" w:customStyle="1" w:styleId="tabtxt">
    <w:name w:val="tab_txt"/>
    <w:basedOn w:val="a"/>
    <w:rsid w:val="004E0E0C"/>
    <w:pPr>
      <w:suppressAutoHyphens w:val="0"/>
      <w:spacing w:before="100" w:beforeAutospacing="1" w:after="100" w:afterAutospacing="1" w:line="360" w:lineRule="auto"/>
      <w:ind w:firstLine="120"/>
    </w:pPr>
    <w:rPr>
      <w:rFonts w:ascii="Verdana" w:hAnsi="Verdana"/>
      <w:b/>
      <w:bCs/>
      <w:color w:val="666666"/>
      <w:sz w:val="18"/>
      <w:szCs w:val="18"/>
    </w:rPr>
  </w:style>
  <w:style w:type="character" w:customStyle="1" w:styleId="A60">
    <w:name w:val="A6"/>
    <w:uiPriority w:val="99"/>
    <w:rsid w:val="004E0E0C"/>
    <w:rPr>
      <w:rFonts w:cs="Georgia"/>
      <w:color w:val="000000"/>
      <w:sz w:val="20"/>
      <w:szCs w:val="20"/>
    </w:rPr>
  </w:style>
  <w:style w:type="paragraph" w:customStyle="1" w:styleId="Pa1">
    <w:name w:val="Pa1"/>
    <w:basedOn w:val="a"/>
    <w:next w:val="a"/>
    <w:uiPriority w:val="99"/>
    <w:rsid w:val="004E0E0C"/>
    <w:pPr>
      <w:suppressAutoHyphens w:val="0"/>
      <w:autoSpaceDE w:val="0"/>
      <w:autoSpaceDN w:val="0"/>
      <w:adjustRightInd w:val="0"/>
      <w:spacing w:after="0" w:line="241" w:lineRule="atLeast"/>
    </w:pPr>
    <w:rPr>
      <w:rFonts w:ascii="AvantGardeCTT" w:eastAsiaTheme="minorHAnsi" w:hAnsi="AvantGardeCTT" w:cstheme="minorBidi"/>
      <w:color w:val="auto"/>
      <w:sz w:val="24"/>
      <w:szCs w:val="24"/>
      <w:lang w:eastAsia="en-US"/>
    </w:rPr>
  </w:style>
  <w:style w:type="character" w:customStyle="1" w:styleId="A70">
    <w:name w:val="A7"/>
    <w:uiPriority w:val="99"/>
    <w:rsid w:val="004E0E0C"/>
    <w:rPr>
      <w:rFonts w:cs="AvantGardeCTT"/>
      <w:color w:val="000000"/>
      <w:sz w:val="16"/>
      <w:szCs w:val="16"/>
    </w:rPr>
  </w:style>
  <w:style w:type="paragraph" w:customStyle="1" w:styleId="Pa0">
    <w:name w:val="Pa0"/>
    <w:basedOn w:val="a"/>
    <w:next w:val="a"/>
    <w:uiPriority w:val="99"/>
    <w:rsid w:val="004E0E0C"/>
    <w:pPr>
      <w:suppressAutoHyphens w:val="0"/>
      <w:autoSpaceDE w:val="0"/>
      <w:autoSpaceDN w:val="0"/>
      <w:adjustRightInd w:val="0"/>
      <w:spacing w:after="0" w:line="241" w:lineRule="atLeast"/>
    </w:pPr>
    <w:rPr>
      <w:rFonts w:ascii="AvantGardeCTT" w:eastAsiaTheme="minorHAnsi" w:hAnsi="AvantGardeCTT" w:cstheme="minorBidi"/>
      <w:color w:val="auto"/>
      <w:sz w:val="24"/>
      <w:szCs w:val="24"/>
      <w:lang w:eastAsia="en-US"/>
    </w:rPr>
  </w:style>
  <w:style w:type="character" w:customStyle="1" w:styleId="A90">
    <w:name w:val="A9"/>
    <w:uiPriority w:val="99"/>
    <w:rsid w:val="004E0E0C"/>
    <w:rPr>
      <w:rFonts w:cs="Georgia"/>
      <w:color w:val="000000"/>
      <w:sz w:val="18"/>
      <w:szCs w:val="18"/>
    </w:rPr>
  </w:style>
  <w:style w:type="character" w:customStyle="1" w:styleId="apple-converted-space">
    <w:name w:val="apple-converted-space"/>
    <w:basedOn w:val="a0"/>
    <w:rsid w:val="004E0E0C"/>
  </w:style>
  <w:style w:type="character" w:customStyle="1" w:styleId="searchtext">
    <w:name w:val="searchtext"/>
    <w:basedOn w:val="a0"/>
    <w:rsid w:val="004E0E0C"/>
  </w:style>
  <w:style w:type="character" w:customStyle="1" w:styleId="value9">
    <w:name w:val="value9"/>
    <w:basedOn w:val="a0"/>
    <w:rsid w:val="004E0E0C"/>
  </w:style>
  <w:style w:type="paragraph" w:customStyle="1" w:styleId="TableParagraph">
    <w:name w:val="Table Paragraph"/>
    <w:basedOn w:val="a"/>
    <w:uiPriority w:val="1"/>
    <w:qFormat/>
    <w:rsid w:val="004E0E0C"/>
    <w:pPr>
      <w:widowControl w:val="0"/>
      <w:suppressAutoHyphens w:val="0"/>
      <w:spacing w:after="0" w:line="240" w:lineRule="auto"/>
    </w:pPr>
    <w:rPr>
      <w:rFonts w:eastAsia="Calibri"/>
      <w:color w:val="auto"/>
      <w:szCs w:val="22"/>
      <w:lang w:val="en-US" w:eastAsia="en-US"/>
    </w:rPr>
  </w:style>
  <w:style w:type="character" w:customStyle="1" w:styleId="thname1">
    <w:name w:val="thname1"/>
    <w:basedOn w:val="a0"/>
    <w:rsid w:val="004E0E0C"/>
  </w:style>
  <w:style w:type="paragraph" w:customStyle="1" w:styleId="formattext">
    <w:name w:val="formattext"/>
    <w:basedOn w:val="a"/>
    <w:rsid w:val="004E0E0C"/>
    <w:pPr>
      <w:suppressAutoHyphens w:val="0"/>
      <w:spacing w:before="100" w:beforeAutospacing="1" w:after="100" w:afterAutospacing="1" w:line="240" w:lineRule="auto"/>
    </w:pPr>
    <w:rPr>
      <w:rFonts w:ascii="Times New Roman" w:hAnsi="Times New Roman"/>
      <w:color w:val="auto"/>
      <w:sz w:val="24"/>
      <w:szCs w:val="24"/>
    </w:rPr>
  </w:style>
  <w:style w:type="character" w:customStyle="1" w:styleId="ff1">
    <w:name w:val="ff1"/>
    <w:basedOn w:val="a0"/>
    <w:rsid w:val="004E0E0C"/>
  </w:style>
  <w:style w:type="character" w:customStyle="1" w:styleId="ff0">
    <w:name w:val="ff0"/>
    <w:basedOn w:val="a0"/>
    <w:rsid w:val="004E0E0C"/>
  </w:style>
  <w:style w:type="character" w:styleId="afff5">
    <w:name w:val="Emphasis"/>
    <w:basedOn w:val="a0"/>
    <w:uiPriority w:val="20"/>
    <w:qFormat/>
    <w:rsid w:val="004E0E0C"/>
    <w:rPr>
      <w:i/>
      <w:iCs/>
    </w:rPr>
  </w:style>
  <w:style w:type="character" w:customStyle="1" w:styleId="30">
    <w:name w:val="Заголовок 3 Знак"/>
    <w:basedOn w:val="a0"/>
    <w:link w:val="3"/>
    <w:uiPriority w:val="9"/>
    <w:rsid w:val="004E0E0C"/>
    <w:rPr>
      <w:rFonts w:ascii="Calibri Light" w:eastAsia="Droid Sans" w:hAnsi="Calibri Light" w:cs="FreeSans"/>
      <w:b/>
      <w:color w:val="000000"/>
      <w:sz w:val="26"/>
      <w:szCs w:val="28"/>
    </w:rPr>
  </w:style>
  <w:style w:type="character" w:customStyle="1" w:styleId="thvalue1">
    <w:name w:val="thvalue1"/>
    <w:basedOn w:val="a0"/>
    <w:rsid w:val="004E0E0C"/>
  </w:style>
  <w:style w:type="character" w:customStyle="1" w:styleId="aff7">
    <w:name w:val="Текст выноски Знак"/>
    <w:basedOn w:val="a0"/>
    <w:link w:val="aff6"/>
    <w:uiPriority w:val="99"/>
    <w:rsid w:val="004E0E0C"/>
    <w:rPr>
      <w:rFonts w:ascii="Tahoma" w:hAnsi="Tahoma"/>
      <w:color w:val="000000"/>
      <w:sz w:val="16"/>
    </w:rPr>
  </w:style>
  <w:style w:type="character" w:customStyle="1" w:styleId="name14">
    <w:name w:val="name14"/>
    <w:basedOn w:val="a0"/>
    <w:rsid w:val="004E0E0C"/>
    <w:rPr>
      <w:b/>
      <w:bCs/>
    </w:rPr>
  </w:style>
  <w:style w:type="character" w:customStyle="1" w:styleId="text1">
    <w:name w:val="text1"/>
    <w:basedOn w:val="a0"/>
    <w:rsid w:val="004E0E0C"/>
    <w:rPr>
      <w:rFonts w:ascii="Verdana" w:hAnsi="Verdana" w:hint="default"/>
      <w:sz w:val="18"/>
      <w:szCs w:val="18"/>
    </w:rPr>
  </w:style>
  <w:style w:type="paragraph" w:customStyle="1" w:styleId="Default">
    <w:name w:val="Default"/>
    <w:rsid w:val="004E0E0C"/>
    <w:pPr>
      <w:autoSpaceDE w:val="0"/>
      <w:autoSpaceDN w:val="0"/>
      <w:adjustRightInd w:val="0"/>
    </w:pPr>
    <w:rPr>
      <w:rFonts w:ascii="Times New Roman" w:eastAsiaTheme="minorHAnsi" w:hAnsi="Times New Roman"/>
      <w:color w:val="000000"/>
      <w:sz w:val="24"/>
      <w:szCs w:val="24"/>
      <w:lang w:eastAsia="en-US"/>
    </w:rPr>
  </w:style>
  <w:style w:type="paragraph" w:customStyle="1" w:styleId="Pa5">
    <w:name w:val="Pa5"/>
    <w:basedOn w:val="Default"/>
    <w:next w:val="Default"/>
    <w:uiPriority w:val="99"/>
    <w:rsid w:val="004E0E0C"/>
    <w:pPr>
      <w:spacing w:line="201" w:lineRule="atLeast"/>
    </w:pPr>
    <w:rPr>
      <w:color w:val="auto"/>
    </w:rPr>
  </w:style>
  <w:style w:type="character" w:customStyle="1" w:styleId="spacedspan">
    <w:name w:val="spaced_span"/>
    <w:basedOn w:val="a0"/>
    <w:rsid w:val="004E0E0C"/>
  </w:style>
  <w:style w:type="character" w:customStyle="1" w:styleId="product-specname-inner">
    <w:name w:val="product-spec__name-inner"/>
    <w:basedOn w:val="a0"/>
    <w:rsid w:val="004E0E0C"/>
  </w:style>
  <w:style w:type="character" w:customStyle="1" w:styleId="name">
    <w:name w:val="name"/>
    <w:basedOn w:val="a0"/>
    <w:rsid w:val="004E0E0C"/>
  </w:style>
  <w:style w:type="character" w:customStyle="1" w:styleId="value">
    <w:name w:val="value"/>
    <w:basedOn w:val="a0"/>
    <w:rsid w:val="004E0E0C"/>
  </w:style>
  <w:style w:type="character" w:customStyle="1" w:styleId="product-specname-inner1">
    <w:name w:val="product-spec__name-inner1"/>
    <w:basedOn w:val="a0"/>
    <w:rsid w:val="004E0E0C"/>
  </w:style>
  <w:style w:type="character" w:customStyle="1" w:styleId="product-specvalue-inner1">
    <w:name w:val="product-spec__value-inner1"/>
    <w:basedOn w:val="a0"/>
    <w:rsid w:val="004E0E0C"/>
    <w:rPr>
      <w:vanish w:val="0"/>
      <w:webHidden w:val="0"/>
      <w:specVanish w:val="0"/>
    </w:rPr>
  </w:style>
  <w:style w:type="character" w:customStyle="1" w:styleId="name4">
    <w:name w:val="name4"/>
    <w:basedOn w:val="a0"/>
    <w:rsid w:val="004E0E0C"/>
  </w:style>
  <w:style w:type="character" w:customStyle="1" w:styleId="value3">
    <w:name w:val="value3"/>
    <w:basedOn w:val="a0"/>
    <w:rsid w:val="004E0E0C"/>
  </w:style>
  <w:style w:type="character" w:customStyle="1" w:styleId="apple-style-span">
    <w:name w:val="apple-style-span"/>
    <w:basedOn w:val="a0"/>
    <w:rsid w:val="004E0E0C"/>
  </w:style>
  <w:style w:type="character" w:customStyle="1" w:styleId="50">
    <w:name w:val="Заголовок 5 Знак"/>
    <w:basedOn w:val="a0"/>
    <w:link w:val="5"/>
    <w:uiPriority w:val="9"/>
    <w:rsid w:val="004E0E0C"/>
    <w:rPr>
      <w:rFonts w:ascii="Times New Roman" w:eastAsia="Droid Sans" w:hAnsi="Times New Roman" w:cs="FreeSans"/>
      <w:b/>
      <w:i/>
      <w:color w:val="00000A"/>
      <w:sz w:val="26"/>
      <w:szCs w:val="28"/>
    </w:rPr>
  </w:style>
  <w:style w:type="character" w:customStyle="1" w:styleId="txt">
    <w:name w:val="txt"/>
    <w:basedOn w:val="a0"/>
    <w:rsid w:val="004E0E0C"/>
  </w:style>
  <w:style w:type="character" w:customStyle="1" w:styleId="thvalue">
    <w:name w:val="thvalue"/>
    <w:basedOn w:val="a0"/>
    <w:rsid w:val="004E0E0C"/>
  </w:style>
  <w:style w:type="character" w:customStyle="1" w:styleId="40">
    <w:name w:val="Заголовок 4 Знак"/>
    <w:basedOn w:val="a0"/>
    <w:link w:val="4"/>
    <w:uiPriority w:val="9"/>
    <w:rsid w:val="004E0E0C"/>
    <w:rPr>
      <w:rFonts w:ascii="Arial" w:eastAsia="Droid Sans" w:hAnsi="Arial" w:cs="FreeSans"/>
      <w:color w:val="00000A"/>
      <w:sz w:val="24"/>
      <w:szCs w:val="28"/>
    </w:rPr>
  </w:style>
  <w:style w:type="table" w:styleId="afff6">
    <w:name w:val="Table Grid"/>
    <w:basedOn w:val="a1"/>
    <w:uiPriority w:val="59"/>
    <w:rsid w:val="004E0E0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ight">
    <w:name w:val="right"/>
    <w:basedOn w:val="a0"/>
    <w:rsid w:val="004E0E0C"/>
  </w:style>
  <w:style w:type="paragraph" w:styleId="afff7">
    <w:name w:val="Body Text"/>
    <w:basedOn w:val="a"/>
    <w:link w:val="afff8"/>
    <w:uiPriority w:val="1"/>
    <w:qFormat/>
    <w:rsid w:val="004E0E0C"/>
    <w:pPr>
      <w:widowControl w:val="0"/>
      <w:suppressAutoHyphens w:val="0"/>
      <w:spacing w:after="0" w:line="240" w:lineRule="auto"/>
    </w:pPr>
    <w:rPr>
      <w:rFonts w:eastAsia="Calibri" w:cs="Calibri"/>
      <w:b/>
      <w:bCs/>
      <w:i/>
      <w:color w:val="auto"/>
      <w:sz w:val="28"/>
      <w:szCs w:val="28"/>
      <w:lang w:val="en-US" w:eastAsia="en-US"/>
    </w:rPr>
  </w:style>
  <w:style w:type="character" w:customStyle="1" w:styleId="afff8">
    <w:name w:val="Основной текст Знак"/>
    <w:basedOn w:val="a0"/>
    <w:link w:val="afff7"/>
    <w:uiPriority w:val="1"/>
    <w:rsid w:val="004E0E0C"/>
    <w:rPr>
      <w:rFonts w:eastAsia="Calibri" w:cs="Calibri"/>
      <w:b/>
      <w:bCs/>
      <w:i/>
      <w:sz w:val="28"/>
      <w:szCs w:val="28"/>
      <w:lang w:val="en-US" w:eastAsia="en-US"/>
    </w:rPr>
  </w:style>
  <w:style w:type="numbering" w:customStyle="1" w:styleId="2f">
    <w:name w:val="Нет списка2"/>
    <w:next w:val="a2"/>
    <w:uiPriority w:val="99"/>
    <w:semiHidden/>
    <w:unhideWhenUsed/>
    <w:rsid w:val="006679EE"/>
  </w:style>
  <w:style w:type="character" w:customStyle="1" w:styleId="aff9">
    <w:name w:val="Верхний колонтитул Знак"/>
    <w:basedOn w:val="a0"/>
    <w:link w:val="aff8"/>
    <w:uiPriority w:val="99"/>
    <w:rsid w:val="006679EE"/>
    <w:rPr>
      <w:rFonts w:ascii="Arial Unicode MS" w:hAnsi="Arial Unicode MS"/>
      <w:color w:val="000000"/>
      <w:sz w:val="24"/>
    </w:rPr>
  </w:style>
  <w:style w:type="character" w:customStyle="1" w:styleId="affb">
    <w:name w:val="Нижний колонтитул Знак"/>
    <w:basedOn w:val="a0"/>
    <w:link w:val="affa"/>
    <w:uiPriority w:val="99"/>
    <w:rsid w:val="006679EE"/>
    <w:rPr>
      <w:rFonts w:ascii="Arial Unicode MS" w:hAnsi="Arial Unicode MS"/>
      <w:color w:val="000000"/>
      <w:sz w:val="24"/>
    </w:rPr>
  </w:style>
  <w:style w:type="numbering" w:customStyle="1" w:styleId="3f1">
    <w:name w:val="Нет списка3"/>
    <w:next w:val="a2"/>
    <w:uiPriority w:val="99"/>
    <w:semiHidden/>
    <w:unhideWhenUsed/>
    <w:rsid w:val="00E823A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uppressAutoHyphens/>
      <w:spacing w:after="160" w:line="252" w:lineRule="auto"/>
    </w:pPr>
    <w:rPr>
      <w:color w:val="00000A"/>
      <w:sz w:val="22"/>
    </w:rPr>
  </w:style>
  <w:style w:type="paragraph" w:styleId="1">
    <w:name w:val="heading 1"/>
    <w:aliases w:val="H1,.,Название спецификации,h:1,h:1app,TF-Overskrift 1,H11,R1,Titre 0,Section,h1,L1,Глава,Заголов,Заголовок 1 Знак1,Заголовок 1 Знак Знак,app heading 1,ITT t1,II+,I,H12,H13,H14,H15,H16,H17,H18,H111,H121,H131,H141,H151,H161,H171,H19,H112,H122"/>
    <w:basedOn w:val="a"/>
    <w:link w:val="10"/>
    <w:uiPriority w:val="99"/>
    <w:qFormat/>
    <w:rsid w:val="004E0E0C"/>
    <w:pPr>
      <w:suppressAutoHyphens w:val="0"/>
      <w:spacing w:before="100" w:beforeAutospacing="1" w:after="100" w:afterAutospacing="1" w:line="240" w:lineRule="auto"/>
      <w:outlineLvl w:val="0"/>
    </w:pPr>
    <w:rPr>
      <w:rFonts w:ascii="Times New Roman" w:hAnsi="Times New Roman"/>
      <w:b/>
      <w:bCs/>
      <w:color w:val="auto"/>
      <w:kern w:val="36"/>
      <w:sz w:val="48"/>
      <w:szCs w:val="48"/>
    </w:rPr>
  </w:style>
  <w:style w:type="paragraph" w:styleId="2">
    <w:name w:val="heading 2"/>
    <w:basedOn w:val="a"/>
    <w:next w:val="a"/>
    <w:link w:val="20"/>
    <w:uiPriority w:val="9"/>
    <w:unhideWhenUsed/>
    <w:qFormat/>
    <w:rsid w:val="004E0E0C"/>
    <w:pPr>
      <w:keepNext/>
      <w:keepLines/>
      <w:suppressAutoHyphens w:val="0"/>
      <w:spacing w:before="40" w:after="0" w:line="240" w:lineRule="auto"/>
      <w:outlineLvl w:val="1"/>
    </w:pPr>
    <w:rPr>
      <w:rFonts w:asciiTheme="majorHAnsi" w:eastAsiaTheme="majorEastAsia" w:hAnsiTheme="majorHAnsi" w:cstheme="majorBidi"/>
      <w:color w:val="365F91" w:themeColor="accent1" w:themeShade="BF"/>
      <w:sz w:val="26"/>
      <w:szCs w:val="26"/>
    </w:rPr>
  </w:style>
  <w:style w:type="paragraph" w:styleId="3">
    <w:name w:val="heading 3"/>
    <w:basedOn w:val="Heading"/>
    <w:link w:val="30"/>
    <w:uiPriority w:val="9"/>
    <w:qFormat/>
    <w:pPr>
      <w:spacing w:after="60"/>
      <w:outlineLvl w:val="2"/>
    </w:pPr>
    <w:rPr>
      <w:rFonts w:ascii="Calibri Light" w:hAnsi="Calibri Light"/>
      <w:b/>
      <w:color w:val="000000"/>
      <w:sz w:val="26"/>
    </w:rPr>
  </w:style>
  <w:style w:type="paragraph" w:styleId="4">
    <w:name w:val="heading 4"/>
    <w:basedOn w:val="Heading"/>
    <w:link w:val="40"/>
    <w:uiPriority w:val="9"/>
    <w:qFormat/>
    <w:pPr>
      <w:spacing w:after="60"/>
      <w:ind w:left="1224" w:hanging="864"/>
      <w:jc w:val="both"/>
      <w:outlineLvl w:val="3"/>
    </w:pPr>
    <w:rPr>
      <w:rFonts w:ascii="Arial" w:hAnsi="Arial"/>
      <w:sz w:val="24"/>
    </w:rPr>
  </w:style>
  <w:style w:type="paragraph" w:styleId="5">
    <w:name w:val="heading 5"/>
    <w:basedOn w:val="Heading"/>
    <w:link w:val="50"/>
    <w:uiPriority w:val="9"/>
    <w:qFormat/>
    <w:pPr>
      <w:spacing w:after="60"/>
      <w:jc w:val="both"/>
      <w:outlineLvl w:val="4"/>
    </w:pPr>
    <w:rPr>
      <w:rFonts w:ascii="Times New Roman" w:hAnsi="Times New Roman"/>
      <w:b/>
      <w:i/>
      <w:sz w:val="26"/>
    </w:rPr>
  </w:style>
  <w:style w:type="paragraph" w:styleId="6">
    <w:name w:val="heading 6"/>
    <w:basedOn w:val="Heading"/>
    <w:pPr>
      <w:spacing w:after="60"/>
      <w:ind w:left="1152" w:hanging="1152"/>
      <w:jc w:val="both"/>
      <w:outlineLvl w:val="5"/>
    </w:pPr>
    <w:rPr>
      <w:rFonts w:ascii="Times New Roman" w:hAnsi="Times New Roman"/>
      <w:i/>
      <w:sz w:val="22"/>
    </w:rPr>
  </w:style>
  <w:style w:type="paragraph" w:styleId="7">
    <w:name w:val="heading 7"/>
    <w:basedOn w:val="Heading"/>
    <w:pPr>
      <w:spacing w:after="60"/>
      <w:ind w:left="1296" w:hanging="1296"/>
      <w:jc w:val="both"/>
      <w:outlineLvl w:val="6"/>
    </w:pPr>
    <w:rPr>
      <w:rFonts w:ascii="Arial" w:hAnsi="Arial"/>
    </w:rPr>
  </w:style>
  <w:style w:type="paragraph" w:styleId="8">
    <w:name w:val="heading 8"/>
    <w:basedOn w:val="Heading"/>
    <w:pPr>
      <w:spacing w:after="60"/>
      <w:ind w:left="1440" w:hanging="1440"/>
      <w:jc w:val="both"/>
      <w:outlineLvl w:val="7"/>
    </w:pPr>
    <w:rPr>
      <w:rFonts w:ascii="Arial" w:hAnsi="Arial"/>
      <w:i/>
    </w:rPr>
  </w:style>
  <w:style w:type="paragraph" w:styleId="9">
    <w:name w:val="heading 9"/>
    <w:basedOn w:val="Heading"/>
    <w:pPr>
      <w:spacing w:after="60"/>
      <w:ind w:left="1584" w:hanging="1584"/>
      <w:jc w:val="both"/>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5F099A"/>
    <w:rPr>
      <w:sz w:val="16"/>
      <w:szCs w:val="16"/>
    </w:rPr>
  </w:style>
  <w:style w:type="character" w:customStyle="1" w:styleId="InternetLink">
    <w:name w:val="Internet Link"/>
    <w:basedOn w:val="a0"/>
    <w:uiPriority w:val="99"/>
    <w:semiHidden/>
    <w:unhideWhenUsed/>
    <w:rsid w:val="00795DF5"/>
    <w:rPr>
      <w:color w:val="000080"/>
      <w:u w:val="single"/>
    </w:rPr>
  </w:style>
  <w:style w:type="character" w:styleId="a4">
    <w:name w:val="Strong"/>
    <w:basedOn w:val="a0"/>
    <w:uiPriority w:val="22"/>
    <w:qFormat/>
    <w:rsid w:val="00795DF5"/>
    <w:rPr>
      <w:b/>
      <w:bCs/>
    </w:rPr>
  </w:style>
  <w:style w:type="character" w:customStyle="1" w:styleId="ListLabel1">
    <w:name w:val="ListLabel 1"/>
    <w:rPr>
      <w:b w:val="0"/>
      <w:i w:val="0"/>
      <w:strike w:val="0"/>
      <w:dstrike w:val="0"/>
      <w:color w:val="000000"/>
      <w:sz w:val="28"/>
      <w:u w:val="none"/>
    </w:rPr>
  </w:style>
  <w:style w:type="character" w:customStyle="1" w:styleId="ListLabel2">
    <w:name w:val="ListLabel 2"/>
    <w:rPr>
      <w:b w:val="0"/>
      <w:i w:val="0"/>
      <w:strike w:val="0"/>
      <w:dstrike w:val="0"/>
      <w:color w:val="000000"/>
      <w:sz w:val="20"/>
      <w:u w:val="none"/>
    </w:rPr>
  </w:style>
  <w:style w:type="character" w:customStyle="1" w:styleId="ListLabel3">
    <w:name w:val="ListLabel 3"/>
    <w:rPr>
      <w:b/>
      <w:i w:val="0"/>
      <w:strike w:val="0"/>
      <w:dstrike w:val="0"/>
      <w:color w:val="000000"/>
      <w:sz w:val="28"/>
      <w:u w:val="none"/>
    </w:rPr>
  </w:style>
  <w:style w:type="character" w:customStyle="1" w:styleId="ListLabel4">
    <w:name w:val="ListLabel 4"/>
    <w:rPr>
      <w:b w:val="0"/>
    </w:rPr>
  </w:style>
  <w:style w:type="character" w:customStyle="1" w:styleId="ListLabel5">
    <w:name w:val="ListLabel 5"/>
    <w:rPr>
      <w:sz w:val="24"/>
    </w:rPr>
  </w:style>
  <w:style w:type="character" w:customStyle="1" w:styleId="ListLabel6">
    <w:name w:val="ListLabel 6"/>
    <w:rPr>
      <w:b/>
    </w:rPr>
  </w:style>
  <w:style w:type="character" w:customStyle="1" w:styleId="ListLabel7">
    <w:name w:val="ListLabel 7"/>
    <w:rPr>
      <w:sz w:val="26"/>
    </w:rPr>
  </w:style>
  <w:style w:type="paragraph" w:customStyle="1" w:styleId="Heading">
    <w:name w:val="Heading"/>
    <w:basedOn w:val="a"/>
    <w:next w:val="TextBody"/>
    <w:uiPriority w:val="99"/>
    <w:pPr>
      <w:keepNext/>
      <w:spacing w:before="240" w:after="120"/>
    </w:pPr>
    <w:rPr>
      <w:rFonts w:ascii="Liberation Sans" w:eastAsia="Droid Sans" w:hAnsi="Liberation Sans" w:cs="FreeSans"/>
      <w:sz w:val="28"/>
      <w:szCs w:val="28"/>
    </w:rPr>
  </w:style>
  <w:style w:type="paragraph" w:customStyle="1" w:styleId="TextBody">
    <w:name w:val="Text Body"/>
    <w:basedOn w:val="a"/>
    <w:pPr>
      <w:spacing w:after="140" w:line="288" w:lineRule="auto"/>
    </w:pPr>
  </w:style>
  <w:style w:type="paragraph" w:styleId="a5">
    <w:name w:val="List"/>
    <w:basedOn w:val="TextBody"/>
    <w:pPr>
      <w:spacing w:after="60"/>
      <w:ind w:left="283" w:hanging="283"/>
      <w:jc w:val="both"/>
    </w:pPr>
    <w:rPr>
      <w:rFonts w:ascii="Times New Roman" w:hAnsi="Times New Roman" w:cs="FreeSans"/>
      <w:sz w:val="24"/>
    </w:rPr>
  </w:style>
  <w:style w:type="paragraph" w:styleId="a6">
    <w:name w:val="caption"/>
    <w:basedOn w:val="a"/>
    <w:pPr>
      <w:suppressLineNumbers/>
      <w:spacing w:before="120" w:after="120"/>
    </w:pPr>
    <w:rPr>
      <w:rFonts w:cs="FreeSans"/>
      <w:i/>
      <w:iCs/>
      <w:sz w:val="24"/>
      <w:szCs w:val="24"/>
    </w:rPr>
  </w:style>
  <w:style w:type="paragraph" w:customStyle="1" w:styleId="Index">
    <w:name w:val="Index"/>
    <w:basedOn w:val="a"/>
    <w:pPr>
      <w:suppressLineNumbers/>
    </w:pPr>
    <w:rPr>
      <w:rFonts w:cs="FreeSans"/>
    </w:rPr>
  </w:style>
  <w:style w:type="paragraph" w:customStyle="1" w:styleId="a7">
    <w:name w:val="Знак Знак Знак Знак"/>
    <w:pPr>
      <w:suppressAutoHyphens/>
      <w:spacing w:after="160" w:line="240" w:lineRule="exact"/>
    </w:pPr>
    <w:rPr>
      <w:rFonts w:ascii="Times New Roman" w:hAnsi="Times New Roman"/>
      <w:color w:val="00000A"/>
      <w:sz w:val="22"/>
    </w:rPr>
  </w:style>
  <w:style w:type="paragraph" w:customStyle="1" w:styleId="1CharChar">
    <w:name w:val="1 Знак Char Знак Char Знак"/>
    <w:pPr>
      <w:suppressAutoHyphens/>
      <w:spacing w:after="160" w:line="240" w:lineRule="exact"/>
    </w:pPr>
    <w:rPr>
      <w:rFonts w:ascii="Times New Roman" w:hAnsi="Times New Roman"/>
      <w:color w:val="00000A"/>
      <w:sz w:val="22"/>
    </w:rPr>
  </w:style>
  <w:style w:type="paragraph" w:styleId="HTML">
    <w:name w:val="HTML Address"/>
    <w:pPr>
      <w:suppressAutoHyphens/>
      <w:spacing w:after="60"/>
      <w:jc w:val="both"/>
    </w:pPr>
    <w:rPr>
      <w:rFonts w:ascii="Times New Roman" w:hAnsi="Times New Roman"/>
      <w:i/>
      <w:color w:val="00000A"/>
      <w:sz w:val="24"/>
    </w:rPr>
  </w:style>
  <w:style w:type="paragraph" w:customStyle="1" w:styleId="ConsPlusNormal">
    <w:name w:val="ConsPlusNormal"/>
    <w:pPr>
      <w:suppressAutoHyphens/>
      <w:ind w:firstLine="720"/>
    </w:pPr>
    <w:rPr>
      <w:rFonts w:ascii="Arial" w:hAnsi="Arial"/>
      <w:color w:val="00000A"/>
      <w:sz w:val="22"/>
    </w:rPr>
  </w:style>
  <w:style w:type="paragraph" w:customStyle="1" w:styleId="21">
    <w:name w:val="Заголовок №2"/>
    <w:pPr>
      <w:shd w:val="clear" w:color="auto" w:fill="FFFFFF"/>
      <w:suppressAutoHyphens/>
      <w:spacing w:before="660" w:after="180" w:line="240" w:lineRule="atLeast"/>
    </w:pPr>
    <w:rPr>
      <w:rFonts w:ascii="Times New Roman" w:hAnsi="Times New Roman"/>
      <w:color w:val="00000A"/>
      <w:sz w:val="24"/>
    </w:rPr>
  </w:style>
  <w:style w:type="paragraph" w:customStyle="1" w:styleId="33">
    <w:name w:val="Заголовок №3 (3)"/>
    <w:pPr>
      <w:shd w:val="clear" w:color="auto" w:fill="FFFFFF"/>
      <w:suppressAutoHyphens/>
      <w:spacing w:after="660" w:line="240" w:lineRule="atLeast"/>
    </w:pPr>
    <w:rPr>
      <w:rFonts w:ascii="Times New Roman" w:hAnsi="Times New Roman"/>
      <w:color w:val="00000A"/>
      <w:sz w:val="18"/>
    </w:rPr>
  </w:style>
  <w:style w:type="paragraph" w:customStyle="1" w:styleId="111">
    <w:name w:val="Основной текст (11)1"/>
    <w:pPr>
      <w:shd w:val="clear" w:color="auto" w:fill="FFFFFF"/>
      <w:suppressAutoHyphens/>
      <w:spacing w:line="283" w:lineRule="exact"/>
    </w:pPr>
    <w:rPr>
      <w:rFonts w:ascii="Times New Roman" w:hAnsi="Times New Roman"/>
      <w:color w:val="00000A"/>
      <w:sz w:val="22"/>
    </w:rPr>
  </w:style>
  <w:style w:type="paragraph" w:customStyle="1" w:styleId="ConsPlusCell">
    <w:name w:val="ConsPlusCell"/>
    <w:pPr>
      <w:suppressAutoHyphens/>
    </w:pPr>
    <w:rPr>
      <w:rFonts w:ascii="Times New Roman" w:hAnsi="Times New Roman"/>
      <w:color w:val="00000A"/>
      <w:sz w:val="24"/>
    </w:rPr>
  </w:style>
  <w:style w:type="paragraph" w:customStyle="1" w:styleId="11">
    <w:name w:val="Абзац списка1"/>
    <w:pPr>
      <w:suppressAutoHyphens/>
      <w:ind w:left="720"/>
    </w:pPr>
    <w:rPr>
      <w:rFonts w:ascii="Times New Roman" w:hAnsi="Times New Roman"/>
      <w:color w:val="00000A"/>
      <w:sz w:val="24"/>
    </w:rPr>
  </w:style>
  <w:style w:type="paragraph" w:customStyle="1" w:styleId="12">
    <w:name w:val="1"/>
    <w:pPr>
      <w:suppressAutoHyphens/>
      <w:spacing w:after="160" w:line="240" w:lineRule="exact"/>
    </w:pPr>
    <w:rPr>
      <w:rFonts w:ascii="Times New Roman" w:hAnsi="Times New Roman"/>
      <w:color w:val="00000A"/>
      <w:sz w:val="22"/>
    </w:rPr>
  </w:style>
  <w:style w:type="paragraph" w:styleId="a8">
    <w:name w:val="List Paragraph"/>
    <w:uiPriority w:val="34"/>
    <w:qFormat/>
    <w:pPr>
      <w:suppressAutoHyphens/>
      <w:ind w:left="720"/>
    </w:pPr>
    <w:rPr>
      <w:rFonts w:ascii="Times New Roman" w:hAnsi="Times New Roman"/>
      <w:color w:val="00000A"/>
      <w:sz w:val="24"/>
    </w:rPr>
  </w:style>
  <w:style w:type="paragraph" w:customStyle="1" w:styleId="22">
    <w:name w:val="Абзац списка2"/>
    <w:pPr>
      <w:suppressAutoHyphens/>
      <w:ind w:left="720"/>
    </w:pPr>
    <w:rPr>
      <w:rFonts w:ascii="Times New Roman" w:hAnsi="Times New Roman"/>
      <w:color w:val="00000A"/>
      <w:sz w:val="24"/>
    </w:rPr>
  </w:style>
  <w:style w:type="paragraph" w:customStyle="1" w:styleId="ConsNormal">
    <w:name w:val="ConsNormal"/>
    <w:pPr>
      <w:suppressAutoHyphens/>
      <w:ind w:firstLine="720"/>
    </w:pPr>
    <w:rPr>
      <w:rFonts w:ascii="Arial" w:hAnsi="Arial"/>
      <w:color w:val="00000A"/>
      <w:sz w:val="22"/>
    </w:rPr>
  </w:style>
  <w:style w:type="paragraph" w:customStyle="1" w:styleId="13">
    <w:name w:val="Обычный1"/>
    <w:pPr>
      <w:suppressAutoHyphens/>
      <w:spacing w:line="300" w:lineRule="auto"/>
      <w:ind w:firstLine="560"/>
      <w:jc w:val="both"/>
    </w:pPr>
    <w:rPr>
      <w:rFonts w:ascii="Times New Roman" w:hAnsi="Times New Roman"/>
      <w:color w:val="00000A"/>
      <w:sz w:val="24"/>
    </w:rPr>
  </w:style>
  <w:style w:type="paragraph" w:customStyle="1" w:styleId="14">
    <w:name w:val="Без интервала1"/>
    <w:pPr>
      <w:suppressAutoHyphens/>
    </w:pPr>
    <w:rPr>
      <w:rFonts w:ascii="Times New Roman" w:hAnsi="Times New Roman"/>
      <w:color w:val="00000A"/>
      <w:sz w:val="24"/>
    </w:rPr>
  </w:style>
  <w:style w:type="paragraph" w:customStyle="1" w:styleId="a9">
    <w:name w:val="Дефис"/>
    <w:pPr>
      <w:suppressAutoHyphens/>
    </w:pPr>
    <w:rPr>
      <w:rFonts w:ascii="Times New Roman" w:hAnsi="Times New Roman"/>
      <w:color w:val="00000A"/>
      <w:sz w:val="24"/>
    </w:rPr>
  </w:style>
  <w:style w:type="paragraph" w:customStyle="1" w:styleId="2H2032">
    <w:name w:val="Стиль Заголовок 2;H2 + По ширине Слева:  032 см Первая строка:  ..."/>
    <w:pPr>
      <w:suppressAutoHyphens/>
      <w:spacing w:after="60"/>
      <w:ind w:left="180"/>
      <w:jc w:val="center"/>
    </w:pPr>
    <w:rPr>
      <w:rFonts w:ascii="Times New Roman" w:hAnsi="Times New Roman"/>
      <w:b/>
      <w:color w:val="000000"/>
      <w:sz w:val="28"/>
    </w:rPr>
  </w:style>
  <w:style w:type="paragraph" w:customStyle="1" w:styleId="0">
    <w:name w:val="Стиль полужирный По центру После:  0 пт"/>
    <w:pPr>
      <w:suppressAutoHyphens/>
      <w:jc w:val="center"/>
    </w:pPr>
    <w:rPr>
      <w:rFonts w:ascii="Times New Roman" w:hAnsi="Times New Roman"/>
      <w:color w:val="00000A"/>
      <w:sz w:val="28"/>
    </w:rPr>
  </w:style>
  <w:style w:type="paragraph" w:customStyle="1" w:styleId="ConsPlusTitle">
    <w:name w:val="ConsPlusTitle"/>
    <w:pPr>
      <w:suppressAutoHyphens/>
    </w:pPr>
    <w:rPr>
      <w:rFonts w:ascii="Times New Roman" w:hAnsi="Times New Roman"/>
      <w:b/>
      <w:color w:val="00000A"/>
      <w:sz w:val="24"/>
    </w:rPr>
  </w:style>
  <w:style w:type="paragraph" w:customStyle="1" w:styleId="60">
    <w:name w:val="Основной текст (6)"/>
    <w:pPr>
      <w:shd w:val="clear" w:color="auto" w:fill="FFFFFF"/>
      <w:suppressAutoHyphens/>
      <w:spacing w:line="240" w:lineRule="atLeast"/>
    </w:pPr>
    <w:rPr>
      <w:rFonts w:ascii="Times New Roman" w:hAnsi="Times New Roman"/>
      <w:color w:val="00000A"/>
      <w:sz w:val="22"/>
    </w:rPr>
  </w:style>
  <w:style w:type="paragraph" w:customStyle="1" w:styleId="70">
    <w:name w:val="Основной текст (7)"/>
    <w:pPr>
      <w:shd w:val="clear" w:color="auto" w:fill="FFFFFF"/>
      <w:suppressAutoHyphens/>
      <w:spacing w:line="240" w:lineRule="atLeast"/>
      <w:jc w:val="both"/>
    </w:pPr>
    <w:rPr>
      <w:rFonts w:ascii="Times New Roman" w:hAnsi="Times New Roman"/>
      <w:color w:val="00000A"/>
      <w:sz w:val="22"/>
    </w:rPr>
  </w:style>
  <w:style w:type="paragraph" w:customStyle="1" w:styleId="31">
    <w:name w:val="Заголовок №31"/>
    <w:pPr>
      <w:shd w:val="clear" w:color="auto" w:fill="FFFFFF"/>
      <w:suppressAutoHyphens/>
      <w:spacing w:after="180" w:line="240" w:lineRule="atLeast"/>
    </w:pPr>
    <w:rPr>
      <w:rFonts w:ascii="Times New Roman" w:hAnsi="Times New Roman"/>
      <w:color w:val="00000A"/>
      <w:sz w:val="22"/>
    </w:rPr>
  </w:style>
  <w:style w:type="paragraph" w:styleId="aa">
    <w:name w:val="E-mail Signature"/>
    <w:pPr>
      <w:suppressAutoHyphens/>
      <w:spacing w:after="60"/>
      <w:jc w:val="both"/>
    </w:pPr>
    <w:rPr>
      <w:rFonts w:ascii="Times New Roman" w:hAnsi="Times New Roman"/>
      <w:color w:val="00000A"/>
      <w:sz w:val="24"/>
    </w:rPr>
  </w:style>
  <w:style w:type="paragraph" w:customStyle="1" w:styleId="23">
    <w:name w:val="Подпись к таблице (2)"/>
    <w:pPr>
      <w:shd w:val="clear" w:color="auto" w:fill="FFFFFF"/>
      <w:suppressAutoHyphens/>
      <w:spacing w:line="240" w:lineRule="atLeast"/>
    </w:pPr>
    <w:rPr>
      <w:rFonts w:ascii="Times New Roman" w:hAnsi="Times New Roman"/>
      <w:color w:val="00000A"/>
      <w:sz w:val="22"/>
    </w:rPr>
  </w:style>
  <w:style w:type="paragraph" w:customStyle="1" w:styleId="32">
    <w:name w:val="Заголовок №3 (2)"/>
    <w:pPr>
      <w:shd w:val="clear" w:color="auto" w:fill="FFFFFF"/>
      <w:suppressAutoHyphens/>
      <w:spacing w:before="180" w:after="720" w:line="509" w:lineRule="exact"/>
      <w:ind w:firstLine="1580"/>
    </w:pPr>
    <w:rPr>
      <w:rFonts w:ascii="Times New Roman" w:hAnsi="Times New Roman"/>
      <w:color w:val="00000A"/>
      <w:sz w:val="22"/>
    </w:rPr>
  </w:style>
  <w:style w:type="paragraph" w:customStyle="1" w:styleId="90">
    <w:name w:val="Основной текст (9)"/>
    <w:pPr>
      <w:shd w:val="clear" w:color="auto" w:fill="FFFFFF"/>
      <w:suppressAutoHyphens/>
      <w:spacing w:line="461" w:lineRule="exact"/>
    </w:pPr>
    <w:rPr>
      <w:rFonts w:ascii="Times New Roman" w:hAnsi="Times New Roman"/>
      <w:color w:val="00000A"/>
      <w:sz w:val="18"/>
    </w:rPr>
  </w:style>
  <w:style w:type="paragraph" w:customStyle="1" w:styleId="101">
    <w:name w:val="Основной текст (10)1"/>
    <w:pPr>
      <w:shd w:val="clear" w:color="auto" w:fill="FFFFFF"/>
      <w:suppressAutoHyphens/>
      <w:spacing w:line="240" w:lineRule="atLeast"/>
    </w:pPr>
    <w:rPr>
      <w:rFonts w:ascii="Times New Roman" w:hAnsi="Times New Roman"/>
      <w:color w:val="00000A"/>
      <w:sz w:val="18"/>
    </w:rPr>
  </w:style>
  <w:style w:type="paragraph" w:customStyle="1" w:styleId="42">
    <w:name w:val="Заголовок №4 (2)"/>
    <w:pPr>
      <w:shd w:val="clear" w:color="auto" w:fill="FFFFFF"/>
      <w:suppressAutoHyphens/>
      <w:spacing w:before="120" w:line="240" w:lineRule="atLeast"/>
    </w:pPr>
    <w:rPr>
      <w:rFonts w:ascii="Times New Roman" w:hAnsi="Times New Roman"/>
      <w:color w:val="00000A"/>
      <w:sz w:val="22"/>
    </w:rPr>
  </w:style>
  <w:style w:type="paragraph" w:customStyle="1" w:styleId="15">
    <w:name w:val="Подпись к таблице1"/>
    <w:pPr>
      <w:shd w:val="clear" w:color="auto" w:fill="FFFFFF"/>
      <w:suppressAutoHyphens/>
      <w:spacing w:line="240" w:lineRule="atLeast"/>
    </w:pPr>
    <w:rPr>
      <w:rFonts w:ascii="Times New Roman" w:hAnsi="Times New Roman"/>
      <w:color w:val="00000A"/>
      <w:sz w:val="22"/>
    </w:rPr>
  </w:style>
  <w:style w:type="paragraph" w:styleId="ab">
    <w:name w:val="annotation text"/>
    <w:pPr>
      <w:suppressAutoHyphens/>
    </w:pPr>
    <w:rPr>
      <w:rFonts w:ascii="Times New Roman" w:hAnsi="Times New Roman"/>
      <w:color w:val="00000A"/>
      <w:sz w:val="22"/>
    </w:rPr>
  </w:style>
  <w:style w:type="paragraph" w:customStyle="1" w:styleId="xl64">
    <w:name w:val="xl64"/>
    <w:pPr>
      <w:pBdr>
        <w:top w:val="single" w:sz="4" w:space="0" w:color="00000A"/>
        <w:left w:val="single" w:sz="4" w:space="0" w:color="00000A"/>
        <w:bottom w:val="single" w:sz="4" w:space="0" w:color="00000A"/>
        <w:right w:val="single" w:sz="4" w:space="0" w:color="00000A"/>
      </w:pBdr>
      <w:shd w:val="clear" w:color="auto" w:fill="F2F2F2"/>
      <w:suppressAutoHyphens/>
      <w:spacing w:before="100" w:after="100"/>
      <w:jc w:val="center"/>
    </w:pPr>
    <w:rPr>
      <w:rFonts w:ascii="Times New Roman" w:hAnsi="Times New Roman"/>
      <w:b/>
      <w:color w:val="00000A"/>
      <w:sz w:val="22"/>
    </w:rPr>
  </w:style>
  <w:style w:type="paragraph" w:styleId="ac">
    <w:name w:val="Revision"/>
    <w:pPr>
      <w:suppressAutoHyphens/>
    </w:pPr>
    <w:rPr>
      <w:rFonts w:ascii="Times New Roman" w:hAnsi="Times New Roman"/>
      <w:color w:val="00000A"/>
      <w:sz w:val="24"/>
    </w:rPr>
  </w:style>
  <w:style w:type="paragraph" w:customStyle="1" w:styleId="xl83">
    <w:name w:val="xl83"/>
    <w:pPr>
      <w:pBdr>
        <w:left w:val="single" w:sz="4" w:space="0" w:color="00000A"/>
      </w:pBdr>
      <w:suppressAutoHyphens/>
      <w:spacing w:before="100" w:after="100"/>
    </w:pPr>
    <w:rPr>
      <w:rFonts w:ascii="Times New Roman" w:hAnsi="Times New Roman"/>
      <w:color w:val="00000A"/>
      <w:sz w:val="24"/>
    </w:rPr>
  </w:style>
  <w:style w:type="paragraph" w:customStyle="1" w:styleId="34">
    <w:name w:val="Основной текст с отступом3"/>
    <w:pPr>
      <w:suppressAutoHyphens/>
      <w:spacing w:after="60"/>
      <w:ind w:left="567" w:hanging="567"/>
      <w:jc w:val="both"/>
    </w:pPr>
    <w:rPr>
      <w:rFonts w:ascii="Times New Roman" w:hAnsi="Times New Roman"/>
      <w:color w:val="00000A"/>
      <w:sz w:val="24"/>
    </w:rPr>
  </w:style>
  <w:style w:type="paragraph" w:styleId="ad">
    <w:name w:val="No Spacing"/>
    <w:pPr>
      <w:suppressAutoHyphens/>
    </w:pPr>
    <w:rPr>
      <w:rFonts w:ascii="Times New Roman" w:hAnsi="Times New Roman"/>
      <w:color w:val="00000A"/>
      <w:sz w:val="24"/>
    </w:rPr>
  </w:style>
  <w:style w:type="paragraph" w:customStyle="1" w:styleId="BodyTextIndent1">
    <w:name w:val="Body Text Indent1"/>
    <w:pPr>
      <w:suppressAutoHyphens/>
      <w:spacing w:after="60"/>
      <w:ind w:left="567" w:hanging="567"/>
      <w:jc w:val="both"/>
    </w:pPr>
    <w:rPr>
      <w:rFonts w:ascii="Times New Roman" w:hAnsi="Times New Roman"/>
      <w:color w:val="00000A"/>
      <w:sz w:val="24"/>
    </w:rPr>
  </w:style>
  <w:style w:type="paragraph" w:customStyle="1" w:styleId="xl87">
    <w:name w:val="xl87"/>
    <w:pPr>
      <w:pBdr>
        <w:bottom w:val="single" w:sz="4" w:space="0" w:color="00000A"/>
      </w:pBdr>
      <w:suppressAutoHyphens/>
      <w:spacing w:before="100" w:after="100"/>
    </w:pPr>
    <w:rPr>
      <w:rFonts w:ascii="Times New Roman" w:hAnsi="Times New Roman"/>
      <w:color w:val="00000A"/>
      <w:sz w:val="24"/>
    </w:rPr>
  </w:style>
  <w:style w:type="paragraph" w:customStyle="1" w:styleId="16">
    <w:name w:val="Стиль Заголовок 1 + не полужирный"/>
    <w:pPr>
      <w:suppressAutoHyphens/>
      <w:jc w:val="center"/>
    </w:pPr>
    <w:rPr>
      <w:rFonts w:ascii="Times New Roman" w:hAnsi="Times New Roman"/>
      <w:color w:val="000000"/>
      <w:sz w:val="28"/>
    </w:rPr>
  </w:style>
  <w:style w:type="paragraph" w:customStyle="1" w:styleId="xl63">
    <w:name w:val="xl63"/>
    <w:pPr>
      <w:suppressAutoHyphens/>
      <w:spacing w:before="100" w:after="100"/>
    </w:pPr>
    <w:rPr>
      <w:rFonts w:ascii="Times New Roman" w:hAnsi="Times New Roman"/>
      <w:color w:val="00000A"/>
      <w:sz w:val="22"/>
    </w:rPr>
  </w:style>
  <w:style w:type="paragraph" w:customStyle="1" w:styleId="xl88">
    <w:name w:val="xl88"/>
    <w:pPr>
      <w:pBdr>
        <w:bottom w:val="single" w:sz="4" w:space="0" w:color="00000A"/>
        <w:right w:val="single" w:sz="4" w:space="0" w:color="00000A"/>
      </w:pBdr>
      <w:suppressAutoHyphens/>
      <w:spacing w:before="100" w:after="100"/>
    </w:pPr>
    <w:rPr>
      <w:rFonts w:ascii="Times New Roman" w:hAnsi="Times New Roman"/>
      <w:color w:val="00000A"/>
      <w:sz w:val="24"/>
    </w:rPr>
  </w:style>
  <w:style w:type="paragraph" w:customStyle="1" w:styleId="Contents7">
    <w:name w:val="Contents 7"/>
    <w:basedOn w:val="Index"/>
    <w:pPr>
      <w:ind w:left="1200"/>
    </w:pPr>
    <w:rPr>
      <w:color w:val="000000"/>
    </w:rPr>
  </w:style>
  <w:style w:type="paragraph" w:customStyle="1" w:styleId="24">
    <w:name w:val="Заголовок уровень2"/>
    <w:pPr>
      <w:suppressAutoHyphens/>
      <w:spacing w:before="240" w:after="60" w:line="360" w:lineRule="auto"/>
      <w:ind w:left="566" w:hanging="283"/>
    </w:pPr>
    <w:rPr>
      <w:i/>
      <w:color w:val="00000A"/>
      <w:sz w:val="22"/>
    </w:rPr>
  </w:style>
  <w:style w:type="paragraph" w:customStyle="1" w:styleId="ae">
    <w:name w:val="Пункт"/>
    <w:pPr>
      <w:suppressAutoHyphens/>
      <w:ind w:left="1404" w:hanging="504"/>
      <w:jc w:val="both"/>
    </w:pPr>
    <w:rPr>
      <w:rFonts w:ascii="Times New Roman" w:hAnsi="Times New Roman"/>
      <w:color w:val="00000A"/>
      <w:sz w:val="24"/>
    </w:rPr>
  </w:style>
  <w:style w:type="paragraph" w:customStyle="1" w:styleId="af">
    <w:name w:val="Таблица шапка"/>
    <w:pPr>
      <w:suppressAutoHyphens/>
      <w:spacing w:before="40" w:after="40"/>
      <w:ind w:left="57" w:right="57"/>
    </w:pPr>
    <w:rPr>
      <w:rFonts w:ascii="Times New Roman" w:hAnsi="Times New Roman"/>
      <w:color w:val="00000A"/>
      <w:sz w:val="18"/>
    </w:rPr>
  </w:style>
  <w:style w:type="paragraph" w:customStyle="1" w:styleId="25">
    <w:name w:val="Стиль2"/>
    <w:pPr>
      <w:suppressAutoHyphens/>
      <w:spacing w:after="60"/>
      <w:ind w:left="1836" w:hanging="576"/>
      <w:jc w:val="both"/>
    </w:pPr>
    <w:rPr>
      <w:rFonts w:ascii="Times New Roman" w:hAnsi="Times New Roman"/>
      <w:b/>
      <w:color w:val="00000A"/>
      <w:sz w:val="24"/>
    </w:rPr>
  </w:style>
  <w:style w:type="paragraph" w:customStyle="1" w:styleId="17">
    <w:name w:val="Стиль1"/>
    <w:pPr>
      <w:suppressAutoHyphens/>
      <w:spacing w:after="60"/>
      <w:ind w:left="432" w:hanging="432"/>
    </w:pPr>
    <w:rPr>
      <w:rFonts w:ascii="Times New Roman" w:hAnsi="Times New Roman"/>
      <w:b/>
      <w:color w:val="00000A"/>
      <w:sz w:val="28"/>
    </w:rPr>
  </w:style>
  <w:style w:type="paragraph" w:customStyle="1" w:styleId="210">
    <w:name w:val="Основной текст с отступом 2;Знак1"/>
    <w:pPr>
      <w:suppressAutoHyphens/>
      <w:spacing w:after="160" w:line="240" w:lineRule="exact"/>
    </w:pPr>
    <w:rPr>
      <w:rFonts w:ascii="Times New Roman" w:hAnsi="Times New Roman"/>
      <w:color w:val="00000A"/>
      <w:sz w:val="22"/>
    </w:rPr>
  </w:style>
  <w:style w:type="paragraph" w:customStyle="1" w:styleId="35">
    <w:name w:val="Стиль3"/>
    <w:pPr>
      <w:suppressAutoHyphens/>
      <w:ind w:left="1080"/>
      <w:jc w:val="both"/>
    </w:pPr>
    <w:rPr>
      <w:color w:val="00000A"/>
      <w:sz w:val="24"/>
    </w:rPr>
  </w:style>
  <w:style w:type="paragraph" w:styleId="36">
    <w:name w:val="Body Text 3"/>
    <w:pPr>
      <w:suppressAutoHyphens/>
      <w:spacing w:before="148" w:after="112"/>
      <w:jc w:val="both"/>
    </w:pPr>
    <w:rPr>
      <w:rFonts w:ascii="Times New Roman" w:hAnsi="Times New Roman"/>
      <w:b/>
      <w:i/>
      <w:color w:val="00000A"/>
      <w:sz w:val="22"/>
    </w:rPr>
  </w:style>
  <w:style w:type="paragraph" w:styleId="af0">
    <w:name w:val="Note Heading"/>
    <w:pPr>
      <w:suppressAutoHyphens/>
      <w:spacing w:after="60"/>
      <w:jc w:val="both"/>
    </w:pPr>
    <w:rPr>
      <w:rFonts w:ascii="Times New Roman" w:hAnsi="Times New Roman"/>
      <w:color w:val="00000A"/>
      <w:sz w:val="24"/>
    </w:rPr>
  </w:style>
  <w:style w:type="paragraph" w:customStyle="1" w:styleId="220">
    <w:name w:val="Заголовок №2 (2)"/>
    <w:pPr>
      <w:shd w:val="clear" w:color="auto" w:fill="FFFFFF"/>
      <w:suppressAutoHyphens/>
      <w:spacing w:after="420" w:line="240" w:lineRule="atLeast"/>
    </w:pPr>
    <w:rPr>
      <w:rFonts w:ascii="Times New Roman" w:hAnsi="Times New Roman"/>
      <w:color w:val="00000A"/>
      <w:sz w:val="26"/>
    </w:rPr>
  </w:style>
  <w:style w:type="paragraph" w:customStyle="1" w:styleId="71">
    <w:name w:val="Основной текст7"/>
    <w:pPr>
      <w:shd w:val="clear" w:color="auto" w:fill="FFFFFF"/>
      <w:suppressAutoHyphens/>
      <w:spacing w:before="6660" w:line="254" w:lineRule="exact"/>
      <w:jc w:val="center"/>
    </w:pPr>
    <w:rPr>
      <w:rFonts w:ascii="Times New Roman" w:hAnsi="Times New Roman"/>
      <w:color w:val="00000A"/>
      <w:sz w:val="22"/>
    </w:rPr>
  </w:style>
  <w:style w:type="paragraph" w:customStyle="1" w:styleId="Contents2">
    <w:name w:val="Contents 2"/>
    <w:basedOn w:val="Index"/>
    <w:rPr>
      <w:b/>
      <w:color w:val="000000"/>
    </w:rPr>
  </w:style>
  <w:style w:type="paragraph" w:customStyle="1" w:styleId="af1">
    <w:name w:val="Колонтитул"/>
    <w:pPr>
      <w:shd w:val="clear" w:color="auto" w:fill="FFFFFF"/>
      <w:suppressAutoHyphens/>
    </w:pPr>
    <w:rPr>
      <w:rFonts w:ascii="Times New Roman" w:hAnsi="Times New Roman"/>
      <w:color w:val="00000A"/>
      <w:sz w:val="22"/>
    </w:rPr>
  </w:style>
  <w:style w:type="paragraph" w:customStyle="1" w:styleId="26">
    <w:name w:val="Основной текст (2)"/>
    <w:pPr>
      <w:shd w:val="clear" w:color="auto" w:fill="FFFFFF"/>
      <w:suppressAutoHyphens/>
      <w:spacing w:after="300" w:line="240" w:lineRule="atLeast"/>
    </w:pPr>
    <w:rPr>
      <w:rFonts w:ascii="Times New Roman" w:hAnsi="Times New Roman"/>
      <w:color w:val="00000A"/>
      <w:sz w:val="22"/>
    </w:rPr>
  </w:style>
  <w:style w:type="paragraph" w:customStyle="1" w:styleId="41">
    <w:name w:val="Заголовок №4"/>
    <w:pPr>
      <w:shd w:val="clear" w:color="auto" w:fill="FFFFFF"/>
      <w:suppressAutoHyphens/>
      <w:spacing w:after="420" w:line="240" w:lineRule="atLeast"/>
    </w:pPr>
    <w:rPr>
      <w:rFonts w:ascii="Times New Roman" w:hAnsi="Times New Roman"/>
      <w:color w:val="00000A"/>
      <w:sz w:val="22"/>
    </w:rPr>
  </w:style>
  <w:style w:type="paragraph" w:customStyle="1" w:styleId="37">
    <w:name w:val="Основной текст (3)"/>
    <w:pPr>
      <w:shd w:val="clear" w:color="auto" w:fill="FFFFFF"/>
      <w:suppressAutoHyphens/>
      <w:spacing w:before="240" w:after="6660" w:line="322" w:lineRule="exact"/>
      <w:jc w:val="center"/>
    </w:pPr>
    <w:rPr>
      <w:rFonts w:ascii="Times New Roman" w:hAnsi="Times New Roman"/>
      <w:color w:val="00000A"/>
      <w:sz w:val="26"/>
    </w:rPr>
  </w:style>
  <w:style w:type="paragraph" w:customStyle="1" w:styleId="18">
    <w:name w:val="Заголовок №1"/>
    <w:pPr>
      <w:shd w:val="clear" w:color="auto" w:fill="FFFFFF"/>
      <w:suppressAutoHyphens/>
      <w:spacing w:before="3720" w:after="240" w:line="240" w:lineRule="atLeast"/>
      <w:jc w:val="center"/>
    </w:pPr>
    <w:rPr>
      <w:rFonts w:ascii="Times New Roman" w:hAnsi="Times New Roman"/>
      <w:color w:val="00000A"/>
      <w:sz w:val="50"/>
    </w:rPr>
  </w:style>
  <w:style w:type="paragraph" w:styleId="af2">
    <w:name w:val="Document Map"/>
    <w:pPr>
      <w:suppressAutoHyphens/>
      <w:jc w:val="both"/>
    </w:pPr>
    <w:rPr>
      <w:rFonts w:ascii="Tahoma" w:hAnsi="Tahoma"/>
      <w:color w:val="00000A"/>
      <w:sz w:val="16"/>
    </w:rPr>
  </w:style>
  <w:style w:type="paragraph" w:customStyle="1" w:styleId="51">
    <w:name w:val="Основной текст (5)"/>
    <w:pPr>
      <w:shd w:val="clear" w:color="auto" w:fill="FFFFFF"/>
      <w:suppressAutoHyphens/>
      <w:spacing w:line="254" w:lineRule="exact"/>
      <w:jc w:val="both"/>
    </w:pPr>
    <w:rPr>
      <w:rFonts w:ascii="Times New Roman" w:hAnsi="Times New Roman"/>
      <w:color w:val="00000A"/>
      <w:sz w:val="22"/>
    </w:rPr>
  </w:style>
  <w:style w:type="paragraph" w:customStyle="1" w:styleId="410">
    <w:name w:val="Основной текст (4)1"/>
    <w:pPr>
      <w:shd w:val="clear" w:color="auto" w:fill="FFFFFF"/>
      <w:suppressAutoHyphens/>
      <w:spacing w:before="60" w:after="60" w:line="240" w:lineRule="atLeast"/>
      <w:jc w:val="both"/>
    </w:pPr>
    <w:rPr>
      <w:rFonts w:ascii="Times New Roman" w:hAnsi="Times New Roman"/>
      <w:color w:val="00000A"/>
      <w:sz w:val="22"/>
    </w:rPr>
  </w:style>
  <w:style w:type="paragraph" w:customStyle="1" w:styleId="Contents4">
    <w:name w:val="Contents 4"/>
    <w:basedOn w:val="Index"/>
    <w:pPr>
      <w:ind w:left="480"/>
    </w:pPr>
    <w:rPr>
      <w:color w:val="000000"/>
    </w:rPr>
  </w:style>
  <w:style w:type="paragraph" w:styleId="43">
    <w:name w:val="List Bullet 4"/>
    <w:pPr>
      <w:suppressAutoHyphens/>
      <w:spacing w:after="60"/>
      <w:ind w:left="1209" w:hanging="360"/>
      <w:jc w:val="both"/>
    </w:pPr>
    <w:rPr>
      <w:rFonts w:ascii="Times New Roman" w:hAnsi="Times New Roman"/>
      <w:color w:val="00000A"/>
      <w:sz w:val="24"/>
    </w:rPr>
  </w:style>
  <w:style w:type="paragraph" w:customStyle="1" w:styleId="ContentsHeading">
    <w:name w:val="Contents Heading"/>
    <w:basedOn w:val="Heading"/>
    <w:pPr>
      <w:spacing w:before="480" w:line="276" w:lineRule="auto"/>
    </w:pPr>
    <w:rPr>
      <w:rFonts w:ascii="Cambria" w:hAnsi="Cambria"/>
      <w:b/>
      <w:color w:val="365F91"/>
    </w:rPr>
  </w:style>
  <w:style w:type="paragraph" w:customStyle="1" w:styleId="Contents1">
    <w:name w:val="Contents 1"/>
    <w:basedOn w:val="Index"/>
    <w:rPr>
      <w:rFonts w:ascii="Times New Roman" w:hAnsi="Times New Roman"/>
      <w:b/>
      <w:color w:val="000000"/>
      <w:sz w:val="28"/>
    </w:rPr>
  </w:style>
  <w:style w:type="paragraph" w:customStyle="1" w:styleId="xl80">
    <w:name w:val="xl80"/>
    <w:pPr>
      <w:pBdr>
        <w:top w:val="single" w:sz="4" w:space="0" w:color="00000A"/>
        <w:left w:val="single" w:sz="4" w:space="0" w:color="00000A"/>
      </w:pBdr>
      <w:suppressAutoHyphens/>
      <w:spacing w:before="100" w:after="100"/>
    </w:pPr>
    <w:rPr>
      <w:rFonts w:ascii="Times New Roman" w:hAnsi="Times New Roman"/>
      <w:color w:val="00000A"/>
      <w:sz w:val="22"/>
    </w:rPr>
  </w:style>
  <w:style w:type="paragraph" w:customStyle="1" w:styleId="xl81">
    <w:name w:val="xl81"/>
    <w:pPr>
      <w:pBdr>
        <w:top w:val="single" w:sz="4" w:space="0" w:color="00000A"/>
      </w:pBdr>
      <w:suppressAutoHyphens/>
      <w:spacing w:before="100" w:after="100"/>
    </w:pPr>
    <w:rPr>
      <w:rFonts w:ascii="Times New Roman" w:hAnsi="Times New Roman"/>
      <w:color w:val="00000A"/>
      <w:sz w:val="24"/>
    </w:rPr>
  </w:style>
  <w:style w:type="paragraph" w:customStyle="1" w:styleId="xl78">
    <w:name w:val="xl78"/>
    <w:pPr>
      <w:pBdr>
        <w:top w:val="single" w:sz="4" w:space="0" w:color="00000A"/>
        <w:bottom w:val="single" w:sz="4" w:space="0" w:color="00000A"/>
        <w:right w:val="single" w:sz="4" w:space="0" w:color="00000A"/>
      </w:pBdr>
      <w:suppressAutoHyphens/>
      <w:spacing w:before="100" w:after="100"/>
      <w:jc w:val="center"/>
    </w:pPr>
    <w:rPr>
      <w:rFonts w:ascii="Times New Roman" w:hAnsi="Times New Roman"/>
      <w:color w:val="00000A"/>
      <w:sz w:val="24"/>
    </w:rPr>
  </w:style>
  <w:style w:type="paragraph" w:customStyle="1" w:styleId="xl79">
    <w:name w:val="xl79"/>
    <w:pPr>
      <w:pBdr>
        <w:top w:val="single" w:sz="4" w:space="0" w:color="00000A"/>
        <w:bottom w:val="single" w:sz="4" w:space="0" w:color="00000A"/>
      </w:pBdr>
      <w:suppressAutoHyphens/>
      <w:spacing w:before="100" w:after="100"/>
      <w:jc w:val="center"/>
    </w:pPr>
    <w:rPr>
      <w:rFonts w:ascii="Times New Roman" w:hAnsi="Times New Roman"/>
      <w:color w:val="00000A"/>
      <w:sz w:val="24"/>
    </w:rPr>
  </w:style>
  <w:style w:type="paragraph" w:customStyle="1" w:styleId="xl76">
    <w:name w:val="xl76"/>
    <w:pPr>
      <w:suppressAutoHyphens/>
      <w:spacing w:before="100" w:after="100"/>
    </w:pPr>
    <w:rPr>
      <w:rFonts w:ascii="Times New Roman" w:hAnsi="Times New Roman"/>
      <w:color w:val="00000A"/>
      <w:sz w:val="24"/>
    </w:rPr>
  </w:style>
  <w:style w:type="paragraph" w:customStyle="1" w:styleId="xl77">
    <w:name w:val="xl77"/>
    <w:pPr>
      <w:suppressAutoHyphens/>
      <w:spacing w:before="100" w:after="100"/>
    </w:pPr>
    <w:rPr>
      <w:rFonts w:ascii="Times New Roman" w:hAnsi="Times New Roman"/>
      <w:color w:val="00000A"/>
      <w:sz w:val="18"/>
    </w:rPr>
  </w:style>
  <w:style w:type="paragraph" w:customStyle="1" w:styleId="xl74">
    <w:name w:val="xl74"/>
    <w:pPr>
      <w:pBdr>
        <w:left w:val="single" w:sz="4" w:space="0" w:color="00000A"/>
        <w:bottom w:val="single" w:sz="4" w:space="0" w:color="00000A"/>
        <w:right w:val="single" w:sz="4" w:space="0" w:color="00000A"/>
      </w:pBdr>
      <w:suppressAutoHyphens/>
      <w:spacing w:before="100" w:after="100"/>
      <w:jc w:val="center"/>
    </w:pPr>
    <w:rPr>
      <w:rFonts w:ascii="Times New Roman" w:hAnsi="Times New Roman"/>
      <w:color w:val="00000A"/>
      <w:sz w:val="24"/>
    </w:rPr>
  </w:style>
  <w:style w:type="paragraph" w:customStyle="1" w:styleId="xl75">
    <w:name w:val="xl75"/>
    <w:pPr>
      <w:pBdr>
        <w:top w:val="single" w:sz="4" w:space="0" w:color="00000A"/>
        <w:left w:val="single" w:sz="4" w:space="0" w:color="00000A"/>
        <w:right w:val="single" w:sz="4" w:space="0" w:color="00000A"/>
      </w:pBdr>
      <w:shd w:val="clear" w:color="auto" w:fill="F2F2F2"/>
      <w:suppressAutoHyphens/>
      <w:spacing w:before="100" w:after="100"/>
      <w:jc w:val="center"/>
    </w:pPr>
    <w:rPr>
      <w:rFonts w:ascii="Times New Roman" w:hAnsi="Times New Roman"/>
      <w:b/>
      <w:color w:val="00000A"/>
      <w:sz w:val="24"/>
    </w:rPr>
  </w:style>
  <w:style w:type="paragraph" w:customStyle="1" w:styleId="xl72">
    <w:name w:val="xl72"/>
    <w:pPr>
      <w:pBdr>
        <w:top w:val="single" w:sz="4" w:space="0" w:color="00000A"/>
        <w:left w:val="single" w:sz="4" w:space="0" w:color="00000A"/>
        <w:right w:val="single" w:sz="4" w:space="0" w:color="00000A"/>
      </w:pBdr>
      <w:shd w:val="clear" w:color="auto" w:fill="F2F2F2"/>
      <w:suppressAutoHyphens/>
      <w:spacing w:before="100" w:after="100"/>
      <w:jc w:val="center"/>
    </w:pPr>
    <w:rPr>
      <w:rFonts w:ascii="Times New Roman" w:hAnsi="Times New Roman"/>
      <w:color w:val="00000A"/>
      <w:sz w:val="24"/>
    </w:rPr>
  </w:style>
  <w:style w:type="paragraph" w:customStyle="1" w:styleId="xl73">
    <w:name w:val="xl73"/>
    <w:pPr>
      <w:pBdr>
        <w:left w:val="single" w:sz="4" w:space="0" w:color="00000A"/>
        <w:right w:val="single" w:sz="4" w:space="0" w:color="00000A"/>
      </w:pBdr>
      <w:suppressAutoHyphens/>
      <w:spacing w:before="100" w:after="100"/>
      <w:jc w:val="center"/>
    </w:pPr>
    <w:rPr>
      <w:rFonts w:ascii="Times New Roman" w:hAnsi="Times New Roman"/>
      <w:color w:val="00000A"/>
      <w:sz w:val="24"/>
    </w:rPr>
  </w:style>
  <w:style w:type="paragraph" w:customStyle="1" w:styleId="38">
    <w:name w:val="Стиль3 Знак Знак"/>
    <w:pPr>
      <w:suppressAutoHyphens/>
      <w:ind w:left="283"/>
      <w:jc w:val="both"/>
    </w:pPr>
    <w:rPr>
      <w:rFonts w:ascii="Times New Roman" w:hAnsi="Times New Roman"/>
      <w:color w:val="00000A"/>
      <w:sz w:val="24"/>
    </w:rPr>
  </w:style>
  <w:style w:type="paragraph" w:styleId="af3">
    <w:name w:val="Message Header"/>
    <w:pPr>
      <w:pBdr>
        <w:top w:val="single" w:sz="6" w:space="0" w:color="00000A"/>
        <w:left w:val="single" w:sz="6" w:space="0" w:color="00000A"/>
        <w:bottom w:val="single" w:sz="6" w:space="0" w:color="00000A"/>
        <w:right w:val="single" w:sz="6" w:space="0" w:color="00000A"/>
      </w:pBdr>
      <w:suppressAutoHyphens/>
      <w:spacing w:after="60"/>
      <w:ind w:left="1134" w:hanging="1134"/>
      <w:jc w:val="both"/>
    </w:pPr>
    <w:rPr>
      <w:rFonts w:ascii="Arial" w:hAnsi="Arial"/>
      <w:color w:val="00000A"/>
      <w:sz w:val="24"/>
    </w:rPr>
  </w:style>
  <w:style w:type="paragraph" w:styleId="52">
    <w:name w:val="List Continue 5"/>
    <w:pPr>
      <w:suppressAutoHyphens/>
      <w:spacing w:after="120"/>
      <w:ind w:left="1415"/>
      <w:jc w:val="both"/>
    </w:pPr>
    <w:rPr>
      <w:rFonts w:ascii="Times New Roman" w:hAnsi="Times New Roman"/>
      <w:color w:val="00000A"/>
      <w:sz w:val="24"/>
    </w:rPr>
  </w:style>
  <w:style w:type="paragraph" w:customStyle="1" w:styleId="af4">
    <w:name w:val="Сноска"/>
    <w:pPr>
      <w:shd w:val="clear" w:color="auto" w:fill="FFFFFF"/>
      <w:suppressAutoHyphens/>
      <w:spacing w:after="300" w:line="240" w:lineRule="atLeast"/>
    </w:pPr>
    <w:rPr>
      <w:rFonts w:ascii="Times New Roman" w:hAnsi="Times New Roman"/>
      <w:color w:val="00000A"/>
      <w:sz w:val="22"/>
    </w:rPr>
  </w:style>
  <w:style w:type="paragraph" w:customStyle="1" w:styleId="44">
    <w:name w:val="Сноска (4)"/>
    <w:pPr>
      <w:shd w:val="clear" w:color="auto" w:fill="FFFFFF"/>
      <w:suppressAutoHyphens/>
      <w:spacing w:line="211" w:lineRule="exact"/>
    </w:pPr>
    <w:rPr>
      <w:rFonts w:ascii="Times New Roman" w:hAnsi="Times New Roman"/>
      <w:color w:val="00000A"/>
      <w:sz w:val="16"/>
    </w:rPr>
  </w:style>
  <w:style w:type="paragraph" w:styleId="27">
    <w:name w:val="List Continue 2"/>
    <w:pPr>
      <w:suppressAutoHyphens/>
      <w:spacing w:after="120"/>
      <w:ind w:left="566"/>
      <w:jc w:val="both"/>
    </w:pPr>
    <w:rPr>
      <w:rFonts w:ascii="Times New Roman" w:hAnsi="Times New Roman"/>
      <w:color w:val="00000A"/>
      <w:sz w:val="24"/>
    </w:rPr>
  </w:style>
  <w:style w:type="paragraph" w:styleId="af5">
    <w:name w:val="List Continue"/>
    <w:pPr>
      <w:suppressAutoHyphens/>
      <w:spacing w:after="120"/>
      <w:ind w:left="283"/>
      <w:jc w:val="both"/>
    </w:pPr>
    <w:rPr>
      <w:rFonts w:ascii="Times New Roman" w:hAnsi="Times New Roman"/>
      <w:color w:val="00000A"/>
      <w:sz w:val="24"/>
    </w:rPr>
  </w:style>
  <w:style w:type="paragraph" w:styleId="45">
    <w:name w:val="List Continue 4"/>
    <w:pPr>
      <w:suppressAutoHyphens/>
      <w:spacing w:after="120"/>
      <w:ind w:left="1132"/>
      <w:jc w:val="both"/>
    </w:pPr>
    <w:rPr>
      <w:rFonts w:ascii="Times New Roman" w:hAnsi="Times New Roman"/>
      <w:color w:val="00000A"/>
      <w:sz w:val="24"/>
    </w:rPr>
  </w:style>
  <w:style w:type="paragraph" w:styleId="39">
    <w:name w:val="List Continue 3"/>
    <w:pPr>
      <w:suppressAutoHyphens/>
      <w:spacing w:after="120"/>
      <w:ind w:left="849"/>
      <w:jc w:val="both"/>
    </w:pPr>
    <w:rPr>
      <w:rFonts w:ascii="Times New Roman" w:hAnsi="Times New Roman"/>
      <w:color w:val="00000A"/>
      <w:sz w:val="24"/>
    </w:rPr>
  </w:style>
  <w:style w:type="paragraph" w:customStyle="1" w:styleId="28">
    <w:name w:val="Сноска (2)"/>
    <w:pPr>
      <w:shd w:val="clear" w:color="auto" w:fill="FFFFFF"/>
      <w:suppressAutoHyphens/>
      <w:spacing w:after="120" w:line="240" w:lineRule="atLeast"/>
    </w:pPr>
    <w:rPr>
      <w:rFonts w:ascii="Times New Roman" w:hAnsi="Times New Roman"/>
      <w:color w:val="00000A"/>
      <w:sz w:val="12"/>
    </w:rPr>
  </w:style>
  <w:style w:type="paragraph" w:customStyle="1" w:styleId="3a">
    <w:name w:val="Сноска (3)"/>
    <w:pPr>
      <w:shd w:val="clear" w:color="auto" w:fill="FFFFFF"/>
      <w:suppressAutoHyphens/>
      <w:spacing w:line="254" w:lineRule="exact"/>
      <w:jc w:val="both"/>
    </w:pPr>
    <w:rPr>
      <w:rFonts w:ascii="Times New Roman" w:hAnsi="Times New Roman"/>
      <w:color w:val="00000A"/>
      <w:sz w:val="22"/>
    </w:rPr>
  </w:style>
  <w:style w:type="paragraph" w:customStyle="1" w:styleId="font5">
    <w:name w:val="font5"/>
    <w:pPr>
      <w:suppressAutoHyphens/>
      <w:spacing w:before="100" w:after="100"/>
    </w:pPr>
    <w:rPr>
      <w:rFonts w:ascii="Tahoma" w:hAnsi="Tahoma"/>
      <w:color w:val="000000"/>
      <w:sz w:val="18"/>
    </w:rPr>
  </w:style>
  <w:style w:type="paragraph" w:customStyle="1" w:styleId="xl84">
    <w:name w:val="xl84"/>
    <w:pPr>
      <w:suppressAutoHyphens/>
      <w:spacing w:before="100" w:after="100"/>
    </w:pPr>
    <w:rPr>
      <w:rFonts w:ascii="Times New Roman" w:hAnsi="Times New Roman"/>
      <w:color w:val="00000A"/>
      <w:sz w:val="24"/>
    </w:rPr>
  </w:style>
  <w:style w:type="paragraph" w:customStyle="1" w:styleId="font6">
    <w:name w:val="font6"/>
    <w:pPr>
      <w:suppressAutoHyphens/>
      <w:spacing w:before="100" w:after="100"/>
    </w:pPr>
    <w:rPr>
      <w:rFonts w:ascii="Tahoma" w:hAnsi="Tahoma"/>
      <w:b/>
      <w:color w:val="000000"/>
      <w:sz w:val="18"/>
    </w:rPr>
  </w:style>
  <w:style w:type="paragraph" w:customStyle="1" w:styleId="af6">
    <w:name w:val="текст таблицы"/>
    <w:pPr>
      <w:suppressAutoHyphens/>
      <w:spacing w:before="120"/>
      <w:ind w:right="-102"/>
    </w:pPr>
    <w:rPr>
      <w:rFonts w:ascii="Times New Roman" w:hAnsi="Times New Roman"/>
      <w:color w:val="00000A"/>
      <w:sz w:val="24"/>
    </w:rPr>
  </w:style>
  <w:style w:type="paragraph" w:customStyle="1" w:styleId="xl86">
    <w:name w:val="xl86"/>
    <w:pPr>
      <w:pBdr>
        <w:left w:val="single" w:sz="4" w:space="0" w:color="00000A"/>
        <w:bottom w:val="single" w:sz="4" w:space="0" w:color="00000A"/>
      </w:pBdr>
      <w:suppressAutoHyphens/>
      <w:spacing w:before="100" w:after="100"/>
    </w:pPr>
    <w:rPr>
      <w:rFonts w:ascii="Times New Roman" w:hAnsi="Times New Roman"/>
      <w:color w:val="00000A"/>
      <w:sz w:val="24"/>
    </w:rPr>
  </w:style>
  <w:style w:type="paragraph" w:customStyle="1" w:styleId="Contents6">
    <w:name w:val="Contents 6"/>
    <w:basedOn w:val="Index"/>
    <w:pPr>
      <w:ind w:left="960"/>
    </w:pPr>
    <w:rPr>
      <w:color w:val="000000"/>
    </w:rPr>
  </w:style>
  <w:style w:type="paragraph" w:customStyle="1" w:styleId="af7">
    <w:name w:val="??? ?????????"/>
    <w:pPr>
      <w:suppressAutoHyphens/>
    </w:pPr>
    <w:rPr>
      <w:color w:val="00000A"/>
      <w:sz w:val="22"/>
    </w:rPr>
  </w:style>
  <w:style w:type="paragraph" w:customStyle="1" w:styleId="s1">
    <w:name w:val="s_1"/>
    <w:pPr>
      <w:suppressAutoHyphens/>
      <w:spacing w:before="100" w:after="100"/>
    </w:pPr>
    <w:rPr>
      <w:rFonts w:ascii="Times New Roman" w:hAnsi="Times New Roman"/>
      <w:color w:val="00000A"/>
      <w:sz w:val="24"/>
    </w:rPr>
  </w:style>
  <w:style w:type="paragraph" w:customStyle="1" w:styleId="130">
    <w:name w:val="Стиль Первая строка:  13 см Эд"/>
    <w:pPr>
      <w:suppressAutoHyphens/>
      <w:ind w:firstLine="737"/>
    </w:pPr>
    <w:rPr>
      <w:rFonts w:ascii="Times New Roman" w:hAnsi="Times New Roman"/>
      <w:color w:val="00000A"/>
      <w:sz w:val="24"/>
    </w:rPr>
  </w:style>
  <w:style w:type="paragraph" w:styleId="af8">
    <w:name w:val="Plain Text"/>
    <w:pPr>
      <w:suppressAutoHyphens/>
    </w:pPr>
    <w:rPr>
      <w:rFonts w:ascii="Courier New" w:hAnsi="Courier New"/>
      <w:color w:val="00000A"/>
      <w:sz w:val="22"/>
    </w:rPr>
  </w:style>
  <w:style w:type="paragraph" w:styleId="46">
    <w:name w:val="List Number 4"/>
    <w:pPr>
      <w:suppressAutoHyphens/>
      <w:spacing w:after="60"/>
      <w:ind w:left="1209" w:hanging="360"/>
      <w:jc w:val="both"/>
    </w:pPr>
    <w:rPr>
      <w:rFonts w:ascii="Times New Roman" w:hAnsi="Times New Roman"/>
      <w:color w:val="00000A"/>
      <w:sz w:val="24"/>
    </w:rPr>
  </w:style>
  <w:style w:type="paragraph" w:styleId="3b">
    <w:name w:val="List Number 3"/>
    <w:pPr>
      <w:suppressAutoHyphens/>
      <w:spacing w:after="60"/>
      <w:ind w:left="926" w:hanging="360"/>
      <w:jc w:val="both"/>
    </w:pPr>
    <w:rPr>
      <w:rFonts w:ascii="Times New Roman" w:hAnsi="Times New Roman"/>
      <w:color w:val="00000A"/>
      <w:sz w:val="24"/>
    </w:rPr>
  </w:style>
  <w:style w:type="paragraph" w:styleId="29">
    <w:name w:val="List Number 2"/>
    <w:pPr>
      <w:suppressAutoHyphens/>
      <w:spacing w:after="60"/>
      <w:ind w:left="643" w:hanging="360"/>
      <w:jc w:val="both"/>
    </w:pPr>
    <w:rPr>
      <w:rFonts w:ascii="Times New Roman" w:hAnsi="Times New Roman"/>
      <w:color w:val="00000A"/>
      <w:sz w:val="24"/>
    </w:rPr>
  </w:style>
  <w:style w:type="paragraph" w:styleId="af9">
    <w:name w:val="List Number"/>
    <w:pPr>
      <w:suppressAutoHyphens/>
      <w:spacing w:after="60"/>
      <w:ind w:left="360" w:hanging="360"/>
      <w:jc w:val="both"/>
    </w:pPr>
    <w:rPr>
      <w:rFonts w:ascii="Times New Roman" w:hAnsi="Times New Roman"/>
      <w:color w:val="00000A"/>
      <w:sz w:val="24"/>
    </w:rPr>
  </w:style>
  <w:style w:type="paragraph" w:styleId="53">
    <w:name w:val="List Bullet 5"/>
    <w:pPr>
      <w:suppressAutoHyphens/>
      <w:spacing w:after="60"/>
      <w:ind w:left="1492" w:hanging="360"/>
      <w:jc w:val="both"/>
    </w:pPr>
    <w:rPr>
      <w:rFonts w:ascii="Times New Roman" w:hAnsi="Times New Roman"/>
      <w:color w:val="00000A"/>
      <w:sz w:val="24"/>
    </w:rPr>
  </w:style>
  <w:style w:type="paragraph" w:styleId="afa">
    <w:name w:val="Date"/>
    <w:pPr>
      <w:suppressAutoHyphens/>
      <w:spacing w:after="60"/>
      <w:jc w:val="both"/>
    </w:pPr>
    <w:rPr>
      <w:rFonts w:ascii="Times New Roman" w:hAnsi="Times New Roman"/>
      <w:color w:val="00000A"/>
      <w:sz w:val="24"/>
    </w:rPr>
  </w:style>
  <w:style w:type="paragraph" w:styleId="3c">
    <w:name w:val="List Bullet 3"/>
    <w:pPr>
      <w:suppressAutoHyphens/>
      <w:spacing w:after="60"/>
      <w:ind w:left="926" w:hanging="360"/>
      <w:jc w:val="both"/>
    </w:pPr>
    <w:rPr>
      <w:rFonts w:ascii="Times New Roman" w:hAnsi="Times New Roman"/>
      <w:color w:val="00000A"/>
      <w:sz w:val="24"/>
    </w:rPr>
  </w:style>
  <w:style w:type="paragraph" w:styleId="2a">
    <w:name w:val="List Bullet 2"/>
    <w:pPr>
      <w:suppressAutoHyphens/>
      <w:spacing w:after="60"/>
      <w:ind w:left="643" w:hanging="360"/>
      <w:jc w:val="both"/>
    </w:pPr>
    <w:rPr>
      <w:rFonts w:ascii="Times New Roman" w:hAnsi="Times New Roman"/>
      <w:color w:val="00000A"/>
      <w:sz w:val="24"/>
    </w:rPr>
  </w:style>
  <w:style w:type="paragraph" w:styleId="2b">
    <w:name w:val="Body Text First Indent 2"/>
    <w:pPr>
      <w:suppressAutoHyphens/>
      <w:spacing w:after="120"/>
      <w:ind w:left="283" w:firstLine="210"/>
      <w:jc w:val="both"/>
    </w:pPr>
    <w:rPr>
      <w:rFonts w:ascii="Times New Roman" w:hAnsi="Times New Roman"/>
      <w:color w:val="00000A"/>
      <w:sz w:val="24"/>
    </w:rPr>
  </w:style>
  <w:style w:type="paragraph" w:customStyle="1" w:styleId="FR1">
    <w:name w:val="FR1"/>
    <w:pPr>
      <w:suppressAutoHyphens/>
      <w:spacing w:line="300" w:lineRule="auto"/>
      <w:ind w:firstLine="500"/>
    </w:pPr>
    <w:rPr>
      <w:rFonts w:ascii="Arial" w:hAnsi="Arial"/>
      <w:color w:val="00000A"/>
      <w:sz w:val="16"/>
    </w:rPr>
  </w:style>
  <w:style w:type="paragraph" w:customStyle="1" w:styleId="TextBodyIndent">
    <w:name w:val="Text Body Indent"/>
    <w:basedOn w:val="TextBody"/>
    <w:pPr>
      <w:spacing w:before="60" w:after="120"/>
      <w:ind w:firstLine="851"/>
      <w:jc w:val="both"/>
    </w:pPr>
    <w:rPr>
      <w:rFonts w:ascii="Times New Roman" w:hAnsi="Times New Roman"/>
      <w:color w:val="000000"/>
      <w:sz w:val="24"/>
    </w:rPr>
  </w:style>
  <w:style w:type="paragraph" w:customStyle="1" w:styleId="ComplimentaryClose">
    <w:name w:val="Complimentary Close"/>
    <w:basedOn w:val="a"/>
    <w:pPr>
      <w:spacing w:after="60"/>
      <w:jc w:val="both"/>
    </w:pPr>
    <w:rPr>
      <w:rFonts w:ascii="Times New Roman" w:hAnsi="Times New Roman"/>
      <w:sz w:val="24"/>
    </w:rPr>
  </w:style>
  <w:style w:type="paragraph" w:customStyle="1" w:styleId="afb">
    <w:name w:val="Условия контракта"/>
    <w:pPr>
      <w:suppressAutoHyphens/>
      <w:spacing w:before="240" w:after="120"/>
      <w:ind w:left="567" w:hanging="567"/>
      <w:jc w:val="both"/>
    </w:pPr>
    <w:rPr>
      <w:rFonts w:ascii="Times New Roman" w:hAnsi="Times New Roman"/>
      <w:b/>
      <w:color w:val="00000A"/>
      <w:sz w:val="24"/>
    </w:rPr>
  </w:style>
  <w:style w:type="paragraph" w:styleId="afc">
    <w:name w:val="Subtitle"/>
    <w:basedOn w:val="Heading"/>
    <w:pPr>
      <w:spacing w:after="60"/>
      <w:jc w:val="center"/>
    </w:pPr>
    <w:rPr>
      <w:rFonts w:ascii="Arial" w:hAnsi="Arial"/>
      <w:sz w:val="24"/>
    </w:rPr>
  </w:style>
  <w:style w:type="paragraph" w:customStyle="1" w:styleId="afd">
    <w:name w:val="Раздел"/>
    <w:pPr>
      <w:suppressAutoHyphens/>
      <w:spacing w:before="120" w:after="120"/>
      <w:ind w:left="720" w:hanging="720"/>
      <w:jc w:val="center"/>
    </w:pPr>
    <w:rPr>
      <w:rFonts w:ascii="Arial Narrow" w:hAnsi="Arial Narrow"/>
      <w:b/>
      <w:color w:val="00000A"/>
      <w:sz w:val="28"/>
    </w:rPr>
  </w:style>
  <w:style w:type="paragraph" w:customStyle="1" w:styleId="3d">
    <w:name w:val="Раздел 3"/>
    <w:pPr>
      <w:suppressAutoHyphens/>
      <w:spacing w:before="120" w:after="120"/>
      <w:ind w:left="360" w:hanging="360"/>
      <w:jc w:val="center"/>
    </w:pPr>
    <w:rPr>
      <w:rFonts w:ascii="Times New Roman" w:hAnsi="Times New Roman"/>
      <w:b/>
      <w:color w:val="00000A"/>
      <w:sz w:val="24"/>
    </w:rPr>
  </w:style>
  <w:style w:type="paragraph" w:customStyle="1" w:styleId="afe">
    <w:name w:val="Подраздел"/>
    <w:pPr>
      <w:suppressAutoHyphens/>
      <w:spacing w:before="240" w:after="120"/>
      <w:jc w:val="center"/>
    </w:pPr>
    <w:rPr>
      <w:rFonts w:ascii="TimesDL" w:hAnsi="TimesDL"/>
      <w:b/>
      <w:color w:val="00000A"/>
      <w:sz w:val="24"/>
    </w:rPr>
  </w:style>
  <w:style w:type="paragraph" w:styleId="3e">
    <w:name w:val="Body Text Indent 3"/>
    <w:pPr>
      <w:suppressAutoHyphens/>
      <w:spacing w:after="120"/>
      <w:ind w:left="283"/>
      <w:jc w:val="both"/>
    </w:pPr>
    <w:rPr>
      <w:rFonts w:ascii="Times New Roman" w:hAnsi="Times New Roman"/>
      <w:color w:val="00000A"/>
      <w:sz w:val="16"/>
    </w:rPr>
  </w:style>
  <w:style w:type="paragraph" w:styleId="aff">
    <w:name w:val="Block Text"/>
    <w:pPr>
      <w:suppressAutoHyphens/>
      <w:spacing w:after="120"/>
      <w:ind w:left="1440" w:right="1440"/>
      <w:jc w:val="both"/>
    </w:pPr>
    <w:rPr>
      <w:rFonts w:ascii="Times New Roman" w:hAnsi="Times New Roman"/>
      <w:color w:val="00000A"/>
      <w:sz w:val="24"/>
    </w:rPr>
  </w:style>
  <w:style w:type="paragraph" w:customStyle="1" w:styleId="ConsNonformat">
    <w:name w:val="ConsNonformat"/>
    <w:pPr>
      <w:suppressAutoHyphens/>
      <w:ind w:right="19772"/>
    </w:pPr>
    <w:rPr>
      <w:rFonts w:ascii="Courier New" w:hAnsi="Courier New"/>
      <w:color w:val="00000A"/>
      <w:sz w:val="16"/>
    </w:rPr>
  </w:style>
  <w:style w:type="paragraph" w:customStyle="1" w:styleId="xl82">
    <w:name w:val="xl82"/>
    <w:pPr>
      <w:pBdr>
        <w:top w:val="single" w:sz="4" w:space="0" w:color="00000A"/>
        <w:right w:val="single" w:sz="4" w:space="0" w:color="00000A"/>
      </w:pBdr>
      <w:suppressAutoHyphens/>
      <w:spacing w:before="100" w:after="100"/>
    </w:pPr>
    <w:rPr>
      <w:rFonts w:ascii="Times New Roman" w:hAnsi="Times New Roman"/>
      <w:color w:val="00000A"/>
      <w:sz w:val="24"/>
    </w:rPr>
  </w:style>
  <w:style w:type="paragraph" w:customStyle="1" w:styleId="aff0">
    <w:name w:val="Тендерные данные"/>
    <w:pPr>
      <w:suppressAutoHyphens/>
      <w:spacing w:before="120" w:after="60"/>
      <w:jc w:val="both"/>
    </w:pPr>
    <w:rPr>
      <w:rFonts w:ascii="Times New Roman" w:hAnsi="Times New Roman"/>
      <w:b/>
      <w:color w:val="00000A"/>
      <w:sz w:val="24"/>
    </w:rPr>
  </w:style>
  <w:style w:type="paragraph" w:styleId="3f">
    <w:name w:val="List 3"/>
    <w:basedOn w:val="a5"/>
    <w:pPr>
      <w:ind w:left="849"/>
    </w:pPr>
  </w:style>
  <w:style w:type="paragraph" w:styleId="2c">
    <w:name w:val="List 2"/>
    <w:basedOn w:val="a5"/>
    <w:pPr>
      <w:ind w:left="566"/>
    </w:pPr>
  </w:style>
  <w:style w:type="paragraph" w:styleId="aff1">
    <w:name w:val="List Bullet"/>
    <w:pPr>
      <w:suppressAutoHyphens/>
      <w:spacing w:after="60"/>
      <w:jc w:val="both"/>
    </w:pPr>
    <w:rPr>
      <w:rFonts w:ascii="Times New Roman" w:hAnsi="Times New Roman"/>
      <w:color w:val="00000A"/>
      <w:sz w:val="24"/>
    </w:rPr>
  </w:style>
  <w:style w:type="paragraph" w:styleId="2d">
    <w:name w:val="envelope return"/>
    <w:pPr>
      <w:suppressAutoHyphens/>
      <w:spacing w:after="60"/>
      <w:jc w:val="both"/>
    </w:pPr>
    <w:rPr>
      <w:rFonts w:ascii="Arial" w:hAnsi="Arial"/>
      <w:color w:val="00000A"/>
      <w:sz w:val="22"/>
    </w:rPr>
  </w:style>
  <w:style w:type="paragraph" w:styleId="aff2">
    <w:name w:val="envelope address"/>
    <w:pPr>
      <w:suppressAutoHyphens/>
      <w:spacing w:after="60"/>
      <w:ind w:left="2880"/>
      <w:jc w:val="both"/>
    </w:pPr>
    <w:rPr>
      <w:rFonts w:ascii="Arial" w:hAnsi="Arial"/>
      <w:color w:val="00000A"/>
      <w:sz w:val="24"/>
    </w:rPr>
  </w:style>
  <w:style w:type="paragraph" w:styleId="aff3">
    <w:name w:val="Normal Indent"/>
    <w:pPr>
      <w:suppressAutoHyphens/>
      <w:spacing w:after="60"/>
      <w:ind w:left="708"/>
      <w:jc w:val="both"/>
    </w:pPr>
    <w:rPr>
      <w:rFonts w:ascii="Times New Roman" w:hAnsi="Times New Roman"/>
      <w:color w:val="00000A"/>
      <w:sz w:val="24"/>
    </w:rPr>
  </w:style>
  <w:style w:type="paragraph" w:customStyle="1" w:styleId="Web">
    <w:name w:val="Обычный (веб);Обычный (Web)"/>
    <w:pPr>
      <w:suppressAutoHyphens/>
      <w:spacing w:before="100" w:after="100"/>
    </w:pPr>
    <w:rPr>
      <w:rFonts w:ascii="Times New Roman" w:hAnsi="Times New Roman"/>
      <w:color w:val="00000A"/>
      <w:sz w:val="24"/>
    </w:rPr>
  </w:style>
  <w:style w:type="paragraph" w:customStyle="1" w:styleId="bodytext">
    <w:name w:val="Основной текст;body text"/>
    <w:pPr>
      <w:suppressAutoHyphens/>
      <w:jc w:val="both"/>
    </w:pPr>
    <w:rPr>
      <w:rFonts w:ascii="Arial" w:hAnsi="Arial"/>
      <w:color w:val="000000"/>
      <w:sz w:val="24"/>
    </w:rPr>
  </w:style>
  <w:style w:type="paragraph" w:styleId="HTML0">
    <w:name w:val="HTML Preformatted"/>
    <w:pPr>
      <w:suppressAutoHyphens/>
      <w:spacing w:after="60"/>
      <w:jc w:val="both"/>
    </w:pPr>
    <w:rPr>
      <w:rFonts w:ascii="Courier New" w:hAnsi="Courier New"/>
      <w:color w:val="00000A"/>
      <w:sz w:val="22"/>
    </w:rPr>
  </w:style>
  <w:style w:type="paragraph" w:styleId="aff4">
    <w:name w:val="annotation subject"/>
    <w:pPr>
      <w:suppressAutoHyphens/>
    </w:pPr>
    <w:rPr>
      <w:rFonts w:ascii="Times New Roman" w:hAnsi="Times New Roman"/>
      <w:b/>
      <w:color w:val="00000A"/>
      <w:sz w:val="22"/>
    </w:rPr>
  </w:style>
  <w:style w:type="paragraph" w:customStyle="1" w:styleId="xl85">
    <w:name w:val="xl85"/>
    <w:pPr>
      <w:pBdr>
        <w:right w:val="single" w:sz="4" w:space="0" w:color="00000A"/>
      </w:pBdr>
      <w:suppressAutoHyphens/>
      <w:spacing w:before="100" w:after="100"/>
    </w:pPr>
    <w:rPr>
      <w:rFonts w:ascii="Times New Roman" w:hAnsi="Times New Roman"/>
      <w:color w:val="00000A"/>
      <w:sz w:val="24"/>
    </w:rPr>
  </w:style>
  <w:style w:type="paragraph" w:styleId="aff5">
    <w:name w:val="endnote text"/>
    <w:pPr>
      <w:suppressAutoHyphens/>
      <w:jc w:val="both"/>
    </w:pPr>
    <w:rPr>
      <w:rFonts w:ascii="Times New Roman" w:hAnsi="Times New Roman"/>
      <w:color w:val="00000A"/>
      <w:sz w:val="22"/>
    </w:rPr>
  </w:style>
  <w:style w:type="paragraph" w:styleId="aff6">
    <w:name w:val="Balloon Text"/>
    <w:link w:val="aff7"/>
    <w:uiPriority w:val="99"/>
    <w:pPr>
      <w:suppressAutoHyphens/>
    </w:pPr>
    <w:rPr>
      <w:rFonts w:ascii="Tahoma" w:hAnsi="Tahoma"/>
      <w:color w:val="000000"/>
      <w:sz w:val="16"/>
    </w:rPr>
  </w:style>
  <w:style w:type="paragraph" w:styleId="aff8">
    <w:name w:val="header"/>
    <w:basedOn w:val="a"/>
    <w:link w:val="aff9"/>
    <w:uiPriority w:val="99"/>
    <w:rPr>
      <w:rFonts w:ascii="Arial Unicode MS" w:hAnsi="Arial Unicode MS"/>
      <w:color w:val="000000"/>
      <w:sz w:val="24"/>
    </w:rPr>
  </w:style>
  <w:style w:type="paragraph" w:styleId="affa">
    <w:name w:val="footer"/>
    <w:basedOn w:val="a"/>
    <w:link w:val="affb"/>
    <w:uiPriority w:val="99"/>
    <w:rPr>
      <w:rFonts w:ascii="Arial Unicode MS" w:hAnsi="Arial Unicode MS"/>
      <w:color w:val="000000"/>
      <w:sz w:val="24"/>
    </w:rPr>
  </w:style>
  <w:style w:type="paragraph" w:customStyle="1" w:styleId="221">
    <w:name w:val="Текст сноски;Знак2;Знак21;Знак"/>
    <w:pPr>
      <w:suppressAutoHyphens/>
    </w:pPr>
    <w:rPr>
      <w:rFonts w:ascii="Arial Unicode MS" w:hAnsi="Arial Unicode MS"/>
      <w:color w:val="000000"/>
      <w:sz w:val="22"/>
    </w:rPr>
  </w:style>
  <w:style w:type="paragraph" w:customStyle="1" w:styleId="ListParagraph1">
    <w:name w:val="List Paragraph1"/>
    <w:pPr>
      <w:suppressAutoHyphens/>
      <w:ind w:left="720"/>
    </w:pPr>
    <w:rPr>
      <w:rFonts w:ascii="Times New Roman" w:hAnsi="Times New Roman"/>
      <w:color w:val="00000A"/>
      <w:sz w:val="24"/>
    </w:rPr>
  </w:style>
  <w:style w:type="paragraph" w:styleId="affc">
    <w:name w:val="Signature"/>
    <w:basedOn w:val="a"/>
    <w:pPr>
      <w:spacing w:after="60"/>
      <w:ind w:left="4252"/>
      <w:jc w:val="both"/>
    </w:pPr>
    <w:rPr>
      <w:rFonts w:ascii="Times New Roman" w:hAnsi="Times New Roman"/>
      <w:sz w:val="24"/>
    </w:rPr>
  </w:style>
  <w:style w:type="paragraph" w:styleId="affd">
    <w:name w:val="Title"/>
    <w:basedOn w:val="Heading"/>
    <w:pPr>
      <w:spacing w:after="60"/>
      <w:jc w:val="center"/>
    </w:pPr>
    <w:rPr>
      <w:rFonts w:ascii="Cambria" w:hAnsi="Cambria"/>
      <w:b/>
      <w:sz w:val="32"/>
    </w:rPr>
  </w:style>
  <w:style w:type="paragraph" w:styleId="affe">
    <w:name w:val="Closing"/>
    <w:pPr>
      <w:suppressAutoHyphens/>
      <w:spacing w:after="60"/>
      <w:ind w:left="4252"/>
      <w:jc w:val="both"/>
    </w:pPr>
    <w:rPr>
      <w:rFonts w:ascii="Times New Roman" w:hAnsi="Times New Roman"/>
      <w:color w:val="00000A"/>
      <w:sz w:val="24"/>
    </w:rPr>
  </w:style>
  <w:style w:type="paragraph" w:styleId="47">
    <w:name w:val="List 4"/>
    <w:basedOn w:val="a5"/>
    <w:pPr>
      <w:ind w:left="1132"/>
    </w:pPr>
  </w:style>
  <w:style w:type="paragraph" w:styleId="54">
    <w:name w:val="List 5"/>
    <w:basedOn w:val="a5"/>
    <w:pPr>
      <w:ind w:left="1415"/>
    </w:pPr>
  </w:style>
  <w:style w:type="paragraph" w:styleId="55">
    <w:name w:val="List Number 5"/>
    <w:pPr>
      <w:suppressAutoHyphens/>
      <w:spacing w:after="60"/>
      <w:ind w:left="1492" w:hanging="360"/>
      <w:jc w:val="both"/>
    </w:pPr>
    <w:rPr>
      <w:rFonts w:ascii="Times New Roman" w:hAnsi="Times New Roman"/>
      <w:color w:val="00000A"/>
      <w:sz w:val="24"/>
    </w:rPr>
  </w:style>
  <w:style w:type="paragraph" w:customStyle="1" w:styleId="80">
    <w:name w:val="Основной текст (8)"/>
    <w:pPr>
      <w:shd w:val="clear" w:color="auto" w:fill="FFFFFF"/>
      <w:suppressAutoHyphens/>
      <w:spacing w:after="180" w:line="240" w:lineRule="atLeast"/>
    </w:pPr>
    <w:rPr>
      <w:rFonts w:ascii="Times New Roman" w:hAnsi="Times New Roman"/>
      <w:color w:val="00000A"/>
      <w:sz w:val="12"/>
    </w:rPr>
  </w:style>
  <w:style w:type="paragraph" w:customStyle="1" w:styleId="1DocumentHeader1H112111111211111">
    <w:name w:val="Заголовок 1;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pPr>
      <w:suppressAutoHyphens/>
      <w:spacing w:before="240" w:after="60"/>
      <w:jc w:val="center"/>
    </w:pPr>
    <w:rPr>
      <w:rFonts w:ascii="Times New Roman" w:hAnsi="Times New Roman"/>
      <w:b/>
      <w:color w:val="000000"/>
      <w:sz w:val="28"/>
    </w:rPr>
  </w:style>
  <w:style w:type="paragraph" w:customStyle="1" w:styleId="19">
    <w:name w:val="Маркировка 1"/>
    <w:pPr>
      <w:suppressAutoHyphens/>
      <w:spacing w:after="200" w:line="360" w:lineRule="auto"/>
      <w:ind w:left="926" w:hanging="360"/>
      <w:jc w:val="both"/>
    </w:pPr>
    <w:rPr>
      <w:color w:val="00000A"/>
      <w:sz w:val="22"/>
    </w:rPr>
  </w:style>
  <w:style w:type="paragraph" w:customStyle="1" w:styleId="PlainText">
    <w:name w:val="PlainText"/>
    <w:pPr>
      <w:suppressAutoHyphens/>
      <w:spacing w:before="120" w:line="276" w:lineRule="auto"/>
      <w:ind w:firstLine="567"/>
      <w:jc w:val="both"/>
    </w:pPr>
    <w:rPr>
      <w:color w:val="00000A"/>
      <w:sz w:val="24"/>
    </w:rPr>
  </w:style>
  <w:style w:type="paragraph" w:customStyle="1" w:styleId="1a">
    <w:name w:val="Текст концевой сноски1"/>
    <w:pPr>
      <w:suppressAutoHyphens/>
    </w:pPr>
    <w:rPr>
      <w:color w:val="00000A"/>
      <w:sz w:val="22"/>
    </w:rPr>
  </w:style>
  <w:style w:type="paragraph" w:customStyle="1" w:styleId="3f0">
    <w:name w:val="Абзац списка3"/>
    <w:pPr>
      <w:suppressAutoHyphens/>
      <w:spacing w:after="200" w:line="276" w:lineRule="auto"/>
      <w:ind w:left="720"/>
    </w:pPr>
    <w:rPr>
      <w:color w:val="00000A"/>
      <w:sz w:val="22"/>
    </w:rPr>
  </w:style>
  <w:style w:type="paragraph" w:customStyle="1" w:styleId="48">
    <w:name w:val="Абзац списка4"/>
    <w:pPr>
      <w:suppressAutoHyphens/>
      <w:ind w:left="720"/>
    </w:pPr>
    <w:rPr>
      <w:rFonts w:ascii="Times New Roman" w:hAnsi="Times New Roman"/>
      <w:color w:val="00000A"/>
      <w:sz w:val="24"/>
    </w:rPr>
  </w:style>
  <w:style w:type="paragraph" w:customStyle="1" w:styleId="61">
    <w:name w:val="Заголовок 61"/>
    <w:pPr>
      <w:suppressAutoHyphens/>
      <w:spacing w:before="200" w:line="276" w:lineRule="auto"/>
    </w:pPr>
    <w:rPr>
      <w:rFonts w:ascii="Cambria" w:hAnsi="Cambria"/>
      <w:i/>
      <w:color w:val="243F60"/>
      <w:sz w:val="22"/>
    </w:rPr>
  </w:style>
  <w:style w:type="paragraph" w:customStyle="1" w:styleId="afff">
    <w:name w:val="Таблица текст"/>
    <w:pPr>
      <w:suppressAutoHyphens/>
      <w:spacing w:before="40" w:after="40"/>
      <w:ind w:left="57" w:right="57"/>
    </w:pPr>
    <w:rPr>
      <w:rFonts w:ascii="Times New Roman" w:hAnsi="Times New Roman"/>
      <w:color w:val="00000A"/>
      <w:sz w:val="22"/>
    </w:rPr>
  </w:style>
  <w:style w:type="paragraph" w:customStyle="1" w:styleId="Contents8">
    <w:name w:val="Contents 8"/>
    <w:basedOn w:val="Index"/>
    <w:pPr>
      <w:ind w:left="1440"/>
    </w:pPr>
    <w:rPr>
      <w:color w:val="000000"/>
    </w:rPr>
  </w:style>
  <w:style w:type="paragraph" w:customStyle="1" w:styleId="Contents5">
    <w:name w:val="Contents 5"/>
    <w:basedOn w:val="Index"/>
    <w:pPr>
      <w:ind w:left="720"/>
    </w:pPr>
    <w:rPr>
      <w:color w:val="000000"/>
    </w:rPr>
  </w:style>
  <w:style w:type="paragraph" w:customStyle="1" w:styleId="afff0">
    <w:name w:val="пункт"/>
    <w:pPr>
      <w:suppressAutoHyphens/>
      <w:spacing w:before="60" w:after="60"/>
      <w:ind w:left="-283" w:firstLine="567"/>
    </w:pPr>
    <w:rPr>
      <w:rFonts w:ascii="Times New Roman" w:hAnsi="Times New Roman"/>
      <w:color w:val="00000A"/>
      <w:sz w:val="24"/>
    </w:rPr>
  </w:style>
  <w:style w:type="paragraph" w:customStyle="1" w:styleId="Contents3">
    <w:name w:val="Contents 3"/>
    <w:basedOn w:val="Index"/>
    <w:pPr>
      <w:ind w:left="240"/>
    </w:pPr>
    <w:rPr>
      <w:color w:val="000000"/>
    </w:rPr>
  </w:style>
  <w:style w:type="paragraph" w:customStyle="1" w:styleId="ConsPlusNonformat">
    <w:name w:val="ConsPlusNonformat"/>
    <w:pPr>
      <w:suppressAutoHyphens/>
    </w:pPr>
    <w:rPr>
      <w:rFonts w:ascii="Courier New" w:hAnsi="Courier New"/>
      <w:color w:val="00000A"/>
      <w:sz w:val="22"/>
    </w:rPr>
  </w:style>
  <w:style w:type="paragraph" w:customStyle="1" w:styleId="afff1">
    <w:name w:val="Знак Знак Знак Знак Знак Знак Знак"/>
    <w:pPr>
      <w:suppressAutoHyphens/>
      <w:spacing w:after="160" w:line="240" w:lineRule="exact"/>
    </w:pPr>
    <w:rPr>
      <w:rFonts w:ascii="Times New Roman" w:hAnsi="Times New Roman"/>
      <w:color w:val="00000A"/>
      <w:sz w:val="22"/>
    </w:rPr>
  </w:style>
  <w:style w:type="paragraph" w:customStyle="1" w:styleId="230">
    <w:name w:val="Знак Знак23 Знак Знак Знак Знак"/>
    <w:pPr>
      <w:suppressAutoHyphens/>
      <w:spacing w:after="160" w:line="240" w:lineRule="exact"/>
    </w:pPr>
    <w:rPr>
      <w:rFonts w:ascii="Times New Roman" w:hAnsi="Times New Roman"/>
      <w:color w:val="00000A"/>
      <w:sz w:val="22"/>
    </w:rPr>
  </w:style>
  <w:style w:type="paragraph" w:customStyle="1" w:styleId="231">
    <w:name w:val="Знак Знак23 Знак Знак Знак Знак1"/>
    <w:pPr>
      <w:suppressAutoHyphens/>
      <w:spacing w:before="60" w:after="60"/>
    </w:pPr>
    <w:rPr>
      <w:rFonts w:ascii="Times New Roman" w:hAnsi="Times New Roman"/>
      <w:color w:val="00000A"/>
      <w:sz w:val="22"/>
    </w:rPr>
  </w:style>
  <w:style w:type="paragraph" w:customStyle="1" w:styleId="1b">
    <w:name w:val="Список многоуровневый 1"/>
    <w:pPr>
      <w:suppressAutoHyphens/>
      <w:spacing w:after="60"/>
      <w:ind w:left="431" w:hanging="431"/>
      <w:jc w:val="both"/>
    </w:pPr>
    <w:rPr>
      <w:rFonts w:ascii="Times New Roman" w:hAnsi="Times New Roman"/>
      <w:color w:val="00000A"/>
      <w:sz w:val="24"/>
    </w:rPr>
  </w:style>
  <w:style w:type="paragraph" w:customStyle="1" w:styleId="Contents9">
    <w:name w:val="Contents 9"/>
    <w:basedOn w:val="Index"/>
    <w:pPr>
      <w:ind w:left="1680"/>
    </w:pPr>
    <w:rPr>
      <w:color w:val="000000"/>
    </w:rPr>
  </w:style>
  <w:style w:type="paragraph" w:customStyle="1" w:styleId="232">
    <w:name w:val="Знак Знак23 Знак Знак Знак"/>
    <w:pPr>
      <w:suppressAutoHyphens/>
      <w:spacing w:after="160" w:line="240" w:lineRule="exact"/>
    </w:pPr>
    <w:rPr>
      <w:rFonts w:ascii="Times New Roman" w:hAnsi="Times New Roman"/>
      <w:color w:val="00000A"/>
      <w:sz w:val="22"/>
    </w:rPr>
  </w:style>
  <w:style w:type="paragraph" w:customStyle="1" w:styleId="2H2contracth22Numberedtext3H21H22H23H24H211H25H212H221H231H241H2111H26H213H222H232H242H2112H27H214H28H29H210H215H216H217H218H219H220H2110H223H2113H224H225H226H227H228">
    <w:name w:val="Заголовок 2;H2;contract;h2;2;Numbered text 3;H21;H22;H23;H24;H211;H25;H212;H221;H231;H241;H2111;H26;H213;H222;H232;H242;H2112;H27;H214;H28;H29;H210;H215;H216;H217;H218;H219;H220;H2110;H223;H2113;H224;H225;H226;H227;H228"/>
    <w:pPr>
      <w:suppressAutoHyphens/>
      <w:spacing w:before="240" w:after="60"/>
      <w:jc w:val="center"/>
    </w:pPr>
    <w:rPr>
      <w:rFonts w:ascii="Times New Roman" w:hAnsi="Times New Roman"/>
      <w:b/>
      <w:color w:val="000000"/>
      <w:sz w:val="28"/>
    </w:rPr>
  </w:style>
  <w:style w:type="paragraph" w:styleId="2e">
    <w:name w:val="Body Text 2"/>
    <w:pPr>
      <w:suppressAutoHyphens/>
      <w:spacing w:after="60"/>
      <w:ind w:left="567" w:hanging="567"/>
      <w:jc w:val="both"/>
    </w:pPr>
    <w:rPr>
      <w:rFonts w:ascii="Times New Roman" w:hAnsi="Times New Roman"/>
      <w:color w:val="00000A"/>
      <w:sz w:val="24"/>
    </w:rPr>
  </w:style>
  <w:style w:type="paragraph" w:customStyle="1" w:styleId="Instruction">
    <w:name w:val="Instruction"/>
    <w:pPr>
      <w:suppressAutoHyphens/>
      <w:spacing w:before="180" w:after="60"/>
      <w:ind w:left="360" w:hanging="360"/>
      <w:jc w:val="both"/>
    </w:pPr>
    <w:rPr>
      <w:rFonts w:ascii="Times New Roman" w:hAnsi="Times New Roman"/>
      <w:b/>
      <w:color w:val="00000A"/>
      <w:sz w:val="24"/>
    </w:rPr>
  </w:style>
  <w:style w:type="paragraph" w:customStyle="1" w:styleId="afff2">
    <w:name w:val="Знак Знак Знак Знак Знак Знак"/>
    <w:pPr>
      <w:suppressAutoHyphens/>
      <w:spacing w:after="160" w:line="240" w:lineRule="exact"/>
    </w:pPr>
    <w:rPr>
      <w:rFonts w:ascii="Times New Roman" w:hAnsi="Times New Roman"/>
      <w:color w:val="00000A"/>
      <w:sz w:val="22"/>
    </w:rPr>
  </w:style>
  <w:style w:type="paragraph" w:customStyle="1" w:styleId="xl69">
    <w:name w:val="xl69"/>
    <w:pPr>
      <w:pBdr>
        <w:top w:val="single" w:sz="4" w:space="0" w:color="00000A"/>
        <w:left w:val="single" w:sz="4" w:space="0" w:color="00000A"/>
        <w:bottom w:val="single" w:sz="4" w:space="0" w:color="00000A"/>
        <w:right w:val="single" w:sz="4" w:space="0" w:color="00000A"/>
      </w:pBdr>
      <w:shd w:val="clear" w:color="auto" w:fill="F2F2F2"/>
      <w:suppressAutoHyphens/>
      <w:spacing w:before="100" w:after="100"/>
      <w:jc w:val="center"/>
    </w:pPr>
    <w:rPr>
      <w:rFonts w:ascii="Times New Roman" w:hAnsi="Times New Roman"/>
      <w:b/>
      <w:color w:val="00000A"/>
      <w:sz w:val="24"/>
    </w:rPr>
  </w:style>
  <w:style w:type="paragraph" w:customStyle="1" w:styleId="xl68">
    <w:name w:val="xl68"/>
    <w:pPr>
      <w:pBdr>
        <w:top w:val="single" w:sz="4" w:space="0" w:color="00000A"/>
        <w:left w:val="single" w:sz="4" w:space="0" w:color="00000A"/>
        <w:bottom w:val="single" w:sz="4" w:space="0" w:color="00000A"/>
        <w:right w:val="single" w:sz="4" w:space="0" w:color="00000A"/>
      </w:pBdr>
      <w:suppressAutoHyphens/>
      <w:spacing w:before="100" w:after="100"/>
    </w:pPr>
    <w:rPr>
      <w:rFonts w:ascii="Times New Roman" w:hAnsi="Times New Roman"/>
      <w:b/>
      <w:color w:val="00000A"/>
      <w:sz w:val="24"/>
    </w:rPr>
  </w:style>
  <w:style w:type="paragraph" w:customStyle="1" w:styleId="xl67">
    <w:name w:val="xl67"/>
    <w:pPr>
      <w:pBdr>
        <w:top w:val="single" w:sz="4" w:space="0" w:color="00000A"/>
        <w:left w:val="single" w:sz="4" w:space="0" w:color="00000A"/>
        <w:bottom w:val="single" w:sz="4" w:space="0" w:color="00000A"/>
        <w:right w:val="single" w:sz="4" w:space="0" w:color="00000A"/>
      </w:pBdr>
      <w:suppressAutoHyphens/>
      <w:spacing w:before="100" w:after="100"/>
    </w:pPr>
    <w:rPr>
      <w:rFonts w:ascii="Times New Roman" w:hAnsi="Times New Roman"/>
      <w:color w:val="00000A"/>
      <w:sz w:val="24"/>
    </w:rPr>
  </w:style>
  <w:style w:type="paragraph" w:customStyle="1" w:styleId="xl66">
    <w:name w:val="xl66"/>
    <w:pPr>
      <w:pBdr>
        <w:top w:val="single" w:sz="4" w:space="0" w:color="00000A"/>
        <w:left w:val="single" w:sz="4" w:space="0" w:color="00000A"/>
        <w:bottom w:val="single" w:sz="4" w:space="0" w:color="00000A"/>
        <w:right w:val="single" w:sz="4" w:space="0" w:color="00000A"/>
      </w:pBdr>
      <w:suppressAutoHyphens/>
      <w:spacing w:before="100" w:after="100"/>
      <w:jc w:val="center"/>
    </w:pPr>
    <w:rPr>
      <w:rFonts w:ascii="Times New Roman" w:hAnsi="Times New Roman"/>
      <w:color w:val="00000A"/>
      <w:sz w:val="24"/>
    </w:rPr>
  </w:style>
  <w:style w:type="paragraph" w:customStyle="1" w:styleId="xl65">
    <w:name w:val="xl65"/>
    <w:pPr>
      <w:suppressAutoHyphens/>
      <w:spacing w:before="100" w:after="100"/>
      <w:jc w:val="center"/>
    </w:pPr>
    <w:rPr>
      <w:rFonts w:ascii="Times New Roman" w:hAnsi="Times New Roman"/>
      <w:color w:val="00000A"/>
      <w:sz w:val="24"/>
    </w:rPr>
  </w:style>
  <w:style w:type="paragraph" w:customStyle="1" w:styleId="xl71">
    <w:name w:val="xl71"/>
    <w:pPr>
      <w:pBdr>
        <w:top w:val="single" w:sz="4" w:space="0" w:color="00000A"/>
        <w:left w:val="single" w:sz="4" w:space="0" w:color="00000A"/>
        <w:bottom w:val="single" w:sz="4" w:space="0" w:color="00000A"/>
        <w:right w:val="single" w:sz="4" w:space="0" w:color="00000A"/>
      </w:pBdr>
      <w:suppressAutoHyphens/>
      <w:spacing w:before="100" w:after="100"/>
      <w:jc w:val="center"/>
    </w:pPr>
    <w:rPr>
      <w:rFonts w:ascii="Times New Roman" w:hAnsi="Times New Roman"/>
      <w:b/>
      <w:color w:val="00000A"/>
      <w:sz w:val="24"/>
    </w:rPr>
  </w:style>
  <w:style w:type="paragraph" w:customStyle="1" w:styleId="xl70">
    <w:name w:val="xl70"/>
    <w:pPr>
      <w:pBdr>
        <w:top w:val="single" w:sz="4" w:space="0" w:color="00000A"/>
        <w:bottom w:val="single" w:sz="4" w:space="0" w:color="00000A"/>
        <w:right w:val="single" w:sz="4" w:space="0" w:color="00000A"/>
      </w:pBdr>
      <w:shd w:val="clear" w:color="auto" w:fill="F2F2F2"/>
      <w:suppressAutoHyphens/>
      <w:spacing w:before="100" w:after="100"/>
      <w:jc w:val="center"/>
    </w:pPr>
    <w:rPr>
      <w:rFonts w:ascii="Times New Roman" w:hAnsi="Times New Roman"/>
      <w:b/>
      <w:color w:val="00000A"/>
      <w:sz w:val="24"/>
    </w:rPr>
  </w:style>
  <w:style w:type="paragraph" w:customStyle="1" w:styleId="TableContents">
    <w:name w:val="Table Contents"/>
    <w:basedOn w:val="a"/>
  </w:style>
  <w:style w:type="paragraph" w:customStyle="1" w:styleId="TableHeading">
    <w:name w:val="Table Heading"/>
    <w:basedOn w:val="TableContents"/>
  </w:style>
  <w:style w:type="paragraph" w:styleId="afff3">
    <w:name w:val="Normal (Web)"/>
    <w:basedOn w:val="a"/>
    <w:uiPriority w:val="99"/>
    <w:unhideWhenUsed/>
    <w:rsid w:val="00762CAA"/>
    <w:rPr>
      <w:rFonts w:ascii="Times New Roman" w:hAnsi="Times New Roman"/>
      <w:sz w:val="24"/>
      <w:szCs w:val="24"/>
    </w:rPr>
  </w:style>
  <w:style w:type="character" w:styleId="afff4">
    <w:name w:val="Hyperlink"/>
    <w:basedOn w:val="a0"/>
    <w:uiPriority w:val="99"/>
    <w:unhideWhenUsed/>
    <w:rsid w:val="00762CAA"/>
    <w:rPr>
      <w:color w:val="0000FF" w:themeColor="hyperlink"/>
      <w:u w:val="single"/>
    </w:rPr>
  </w:style>
  <w:style w:type="character" w:customStyle="1" w:styleId="10">
    <w:name w:val="Заголовок 1 Знак"/>
    <w:aliases w:val="H1 Знак,. Знак,Название спецификации Знак,h:1 Знак,h:1app Знак,TF-Overskrift 1 Знак,H11 Знак,R1 Знак,Titre 0 Знак,Section Знак,h1 Знак,L1 Знак,Глава Знак,Заголов Знак,Заголовок 1 Знак1 Знак,Заголовок 1 Знак Знак Знак,app heading 1 Знак"/>
    <w:basedOn w:val="a0"/>
    <w:link w:val="1"/>
    <w:uiPriority w:val="99"/>
    <w:rsid w:val="004E0E0C"/>
    <w:rPr>
      <w:rFonts w:ascii="Times New Roman" w:hAnsi="Times New Roman"/>
      <w:b/>
      <w:bCs/>
      <w:kern w:val="36"/>
      <w:sz w:val="48"/>
      <w:szCs w:val="48"/>
    </w:rPr>
  </w:style>
  <w:style w:type="character" w:customStyle="1" w:styleId="20">
    <w:name w:val="Заголовок 2 Знак"/>
    <w:basedOn w:val="a0"/>
    <w:link w:val="2"/>
    <w:uiPriority w:val="9"/>
    <w:rsid w:val="004E0E0C"/>
    <w:rPr>
      <w:rFonts w:asciiTheme="majorHAnsi" w:eastAsiaTheme="majorEastAsia" w:hAnsiTheme="majorHAnsi" w:cstheme="majorBidi"/>
      <w:color w:val="365F91" w:themeColor="accent1" w:themeShade="BF"/>
      <w:sz w:val="26"/>
      <w:szCs w:val="26"/>
    </w:rPr>
  </w:style>
  <w:style w:type="numbering" w:customStyle="1" w:styleId="1c">
    <w:name w:val="Нет списка1"/>
    <w:next w:val="a2"/>
    <w:uiPriority w:val="99"/>
    <w:semiHidden/>
    <w:unhideWhenUsed/>
    <w:rsid w:val="004E0E0C"/>
  </w:style>
  <w:style w:type="paragraph" w:customStyle="1" w:styleId="tabtxt">
    <w:name w:val="tab_txt"/>
    <w:basedOn w:val="a"/>
    <w:rsid w:val="004E0E0C"/>
    <w:pPr>
      <w:suppressAutoHyphens w:val="0"/>
      <w:spacing w:before="100" w:beforeAutospacing="1" w:after="100" w:afterAutospacing="1" w:line="360" w:lineRule="auto"/>
      <w:ind w:firstLine="120"/>
    </w:pPr>
    <w:rPr>
      <w:rFonts w:ascii="Verdana" w:hAnsi="Verdana"/>
      <w:b/>
      <w:bCs/>
      <w:color w:val="666666"/>
      <w:sz w:val="18"/>
      <w:szCs w:val="18"/>
    </w:rPr>
  </w:style>
  <w:style w:type="character" w:customStyle="1" w:styleId="A60">
    <w:name w:val="A6"/>
    <w:uiPriority w:val="99"/>
    <w:rsid w:val="004E0E0C"/>
    <w:rPr>
      <w:rFonts w:cs="Georgia"/>
      <w:color w:val="000000"/>
      <w:sz w:val="20"/>
      <w:szCs w:val="20"/>
    </w:rPr>
  </w:style>
  <w:style w:type="paragraph" w:customStyle="1" w:styleId="Pa1">
    <w:name w:val="Pa1"/>
    <w:basedOn w:val="a"/>
    <w:next w:val="a"/>
    <w:uiPriority w:val="99"/>
    <w:rsid w:val="004E0E0C"/>
    <w:pPr>
      <w:suppressAutoHyphens w:val="0"/>
      <w:autoSpaceDE w:val="0"/>
      <w:autoSpaceDN w:val="0"/>
      <w:adjustRightInd w:val="0"/>
      <w:spacing w:after="0" w:line="241" w:lineRule="atLeast"/>
    </w:pPr>
    <w:rPr>
      <w:rFonts w:ascii="AvantGardeCTT" w:eastAsiaTheme="minorHAnsi" w:hAnsi="AvantGardeCTT" w:cstheme="minorBidi"/>
      <w:color w:val="auto"/>
      <w:sz w:val="24"/>
      <w:szCs w:val="24"/>
      <w:lang w:eastAsia="en-US"/>
    </w:rPr>
  </w:style>
  <w:style w:type="character" w:customStyle="1" w:styleId="A70">
    <w:name w:val="A7"/>
    <w:uiPriority w:val="99"/>
    <w:rsid w:val="004E0E0C"/>
    <w:rPr>
      <w:rFonts w:cs="AvantGardeCTT"/>
      <w:color w:val="000000"/>
      <w:sz w:val="16"/>
      <w:szCs w:val="16"/>
    </w:rPr>
  </w:style>
  <w:style w:type="paragraph" w:customStyle="1" w:styleId="Pa0">
    <w:name w:val="Pa0"/>
    <w:basedOn w:val="a"/>
    <w:next w:val="a"/>
    <w:uiPriority w:val="99"/>
    <w:rsid w:val="004E0E0C"/>
    <w:pPr>
      <w:suppressAutoHyphens w:val="0"/>
      <w:autoSpaceDE w:val="0"/>
      <w:autoSpaceDN w:val="0"/>
      <w:adjustRightInd w:val="0"/>
      <w:spacing w:after="0" w:line="241" w:lineRule="atLeast"/>
    </w:pPr>
    <w:rPr>
      <w:rFonts w:ascii="AvantGardeCTT" w:eastAsiaTheme="minorHAnsi" w:hAnsi="AvantGardeCTT" w:cstheme="minorBidi"/>
      <w:color w:val="auto"/>
      <w:sz w:val="24"/>
      <w:szCs w:val="24"/>
      <w:lang w:eastAsia="en-US"/>
    </w:rPr>
  </w:style>
  <w:style w:type="character" w:customStyle="1" w:styleId="A90">
    <w:name w:val="A9"/>
    <w:uiPriority w:val="99"/>
    <w:rsid w:val="004E0E0C"/>
    <w:rPr>
      <w:rFonts w:cs="Georgia"/>
      <w:color w:val="000000"/>
      <w:sz w:val="18"/>
      <w:szCs w:val="18"/>
    </w:rPr>
  </w:style>
  <w:style w:type="character" w:customStyle="1" w:styleId="apple-converted-space">
    <w:name w:val="apple-converted-space"/>
    <w:basedOn w:val="a0"/>
    <w:rsid w:val="004E0E0C"/>
  </w:style>
  <w:style w:type="character" w:customStyle="1" w:styleId="searchtext">
    <w:name w:val="searchtext"/>
    <w:basedOn w:val="a0"/>
    <w:rsid w:val="004E0E0C"/>
  </w:style>
  <w:style w:type="character" w:customStyle="1" w:styleId="value9">
    <w:name w:val="value9"/>
    <w:basedOn w:val="a0"/>
    <w:rsid w:val="004E0E0C"/>
  </w:style>
  <w:style w:type="paragraph" w:customStyle="1" w:styleId="TableParagraph">
    <w:name w:val="Table Paragraph"/>
    <w:basedOn w:val="a"/>
    <w:uiPriority w:val="1"/>
    <w:qFormat/>
    <w:rsid w:val="004E0E0C"/>
    <w:pPr>
      <w:widowControl w:val="0"/>
      <w:suppressAutoHyphens w:val="0"/>
      <w:spacing w:after="0" w:line="240" w:lineRule="auto"/>
    </w:pPr>
    <w:rPr>
      <w:rFonts w:eastAsia="Calibri"/>
      <w:color w:val="auto"/>
      <w:szCs w:val="22"/>
      <w:lang w:val="en-US" w:eastAsia="en-US"/>
    </w:rPr>
  </w:style>
  <w:style w:type="character" w:customStyle="1" w:styleId="thname1">
    <w:name w:val="thname1"/>
    <w:basedOn w:val="a0"/>
    <w:rsid w:val="004E0E0C"/>
  </w:style>
  <w:style w:type="paragraph" w:customStyle="1" w:styleId="formattext">
    <w:name w:val="formattext"/>
    <w:basedOn w:val="a"/>
    <w:rsid w:val="004E0E0C"/>
    <w:pPr>
      <w:suppressAutoHyphens w:val="0"/>
      <w:spacing w:before="100" w:beforeAutospacing="1" w:after="100" w:afterAutospacing="1" w:line="240" w:lineRule="auto"/>
    </w:pPr>
    <w:rPr>
      <w:rFonts w:ascii="Times New Roman" w:hAnsi="Times New Roman"/>
      <w:color w:val="auto"/>
      <w:sz w:val="24"/>
      <w:szCs w:val="24"/>
    </w:rPr>
  </w:style>
  <w:style w:type="character" w:customStyle="1" w:styleId="ff1">
    <w:name w:val="ff1"/>
    <w:basedOn w:val="a0"/>
    <w:rsid w:val="004E0E0C"/>
  </w:style>
  <w:style w:type="character" w:customStyle="1" w:styleId="ff0">
    <w:name w:val="ff0"/>
    <w:basedOn w:val="a0"/>
    <w:rsid w:val="004E0E0C"/>
  </w:style>
  <w:style w:type="character" w:styleId="afff5">
    <w:name w:val="Emphasis"/>
    <w:basedOn w:val="a0"/>
    <w:uiPriority w:val="20"/>
    <w:qFormat/>
    <w:rsid w:val="004E0E0C"/>
    <w:rPr>
      <w:i/>
      <w:iCs/>
    </w:rPr>
  </w:style>
  <w:style w:type="character" w:customStyle="1" w:styleId="30">
    <w:name w:val="Заголовок 3 Знак"/>
    <w:basedOn w:val="a0"/>
    <w:link w:val="3"/>
    <w:uiPriority w:val="9"/>
    <w:rsid w:val="004E0E0C"/>
    <w:rPr>
      <w:rFonts w:ascii="Calibri Light" w:eastAsia="Droid Sans" w:hAnsi="Calibri Light" w:cs="FreeSans"/>
      <w:b/>
      <w:color w:val="000000"/>
      <w:sz w:val="26"/>
      <w:szCs w:val="28"/>
    </w:rPr>
  </w:style>
  <w:style w:type="character" w:customStyle="1" w:styleId="thvalue1">
    <w:name w:val="thvalue1"/>
    <w:basedOn w:val="a0"/>
    <w:rsid w:val="004E0E0C"/>
  </w:style>
  <w:style w:type="character" w:customStyle="1" w:styleId="aff7">
    <w:name w:val="Текст выноски Знак"/>
    <w:basedOn w:val="a0"/>
    <w:link w:val="aff6"/>
    <w:uiPriority w:val="99"/>
    <w:rsid w:val="004E0E0C"/>
    <w:rPr>
      <w:rFonts w:ascii="Tahoma" w:hAnsi="Tahoma"/>
      <w:color w:val="000000"/>
      <w:sz w:val="16"/>
    </w:rPr>
  </w:style>
  <w:style w:type="character" w:customStyle="1" w:styleId="name14">
    <w:name w:val="name14"/>
    <w:basedOn w:val="a0"/>
    <w:rsid w:val="004E0E0C"/>
    <w:rPr>
      <w:b/>
      <w:bCs/>
    </w:rPr>
  </w:style>
  <w:style w:type="character" w:customStyle="1" w:styleId="text1">
    <w:name w:val="text1"/>
    <w:basedOn w:val="a0"/>
    <w:rsid w:val="004E0E0C"/>
    <w:rPr>
      <w:rFonts w:ascii="Verdana" w:hAnsi="Verdana" w:hint="default"/>
      <w:sz w:val="18"/>
      <w:szCs w:val="18"/>
    </w:rPr>
  </w:style>
  <w:style w:type="paragraph" w:customStyle="1" w:styleId="Default">
    <w:name w:val="Default"/>
    <w:rsid w:val="004E0E0C"/>
    <w:pPr>
      <w:autoSpaceDE w:val="0"/>
      <w:autoSpaceDN w:val="0"/>
      <w:adjustRightInd w:val="0"/>
    </w:pPr>
    <w:rPr>
      <w:rFonts w:ascii="Times New Roman" w:eastAsiaTheme="minorHAnsi" w:hAnsi="Times New Roman"/>
      <w:color w:val="000000"/>
      <w:sz w:val="24"/>
      <w:szCs w:val="24"/>
      <w:lang w:eastAsia="en-US"/>
    </w:rPr>
  </w:style>
  <w:style w:type="paragraph" w:customStyle="1" w:styleId="Pa5">
    <w:name w:val="Pa5"/>
    <w:basedOn w:val="Default"/>
    <w:next w:val="Default"/>
    <w:uiPriority w:val="99"/>
    <w:rsid w:val="004E0E0C"/>
    <w:pPr>
      <w:spacing w:line="201" w:lineRule="atLeast"/>
    </w:pPr>
    <w:rPr>
      <w:color w:val="auto"/>
    </w:rPr>
  </w:style>
  <w:style w:type="character" w:customStyle="1" w:styleId="spacedspan">
    <w:name w:val="spaced_span"/>
    <w:basedOn w:val="a0"/>
    <w:rsid w:val="004E0E0C"/>
  </w:style>
  <w:style w:type="character" w:customStyle="1" w:styleId="product-specname-inner">
    <w:name w:val="product-spec__name-inner"/>
    <w:basedOn w:val="a0"/>
    <w:rsid w:val="004E0E0C"/>
  </w:style>
  <w:style w:type="character" w:customStyle="1" w:styleId="name">
    <w:name w:val="name"/>
    <w:basedOn w:val="a0"/>
    <w:rsid w:val="004E0E0C"/>
  </w:style>
  <w:style w:type="character" w:customStyle="1" w:styleId="value">
    <w:name w:val="value"/>
    <w:basedOn w:val="a0"/>
    <w:rsid w:val="004E0E0C"/>
  </w:style>
  <w:style w:type="character" w:customStyle="1" w:styleId="product-specname-inner1">
    <w:name w:val="product-spec__name-inner1"/>
    <w:basedOn w:val="a0"/>
    <w:rsid w:val="004E0E0C"/>
  </w:style>
  <w:style w:type="character" w:customStyle="1" w:styleId="product-specvalue-inner1">
    <w:name w:val="product-spec__value-inner1"/>
    <w:basedOn w:val="a0"/>
    <w:rsid w:val="004E0E0C"/>
    <w:rPr>
      <w:vanish w:val="0"/>
      <w:webHidden w:val="0"/>
      <w:specVanish w:val="0"/>
    </w:rPr>
  </w:style>
  <w:style w:type="character" w:customStyle="1" w:styleId="name4">
    <w:name w:val="name4"/>
    <w:basedOn w:val="a0"/>
    <w:rsid w:val="004E0E0C"/>
  </w:style>
  <w:style w:type="character" w:customStyle="1" w:styleId="value3">
    <w:name w:val="value3"/>
    <w:basedOn w:val="a0"/>
    <w:rsid w:val="004E0E0C"/>
  </w:style>
  <w:style w:type="character" w:customStyle="1" w:styleId="apple-style-span">
    <w:name w:val="apple-style-span"/>
    <w:basedOn w:val="a0"/>
    <w:rsid w:val="004E0E0C"/>
  </w:style>
  <w:style w:type="character" w:customStyle="1" w:styleId="50">
    <w:name w:val="Заголовок 5 Знак"/>
    <w:basedOn w:val="a0"/>
    <w:link w:val="5"/>
    <w:uiPriority w:val="9"/>
    <w:rsid w:val="004E0E0C"/>
    <w:rPr>
      <w:rFonts w:ascii="Times New Roman" w:eastAsia="Droid Sans" w:hAnsi="Times New Roman" w:cs="FreeSans"/>
      <w:b/>
      <w:i/>
      <w:color w:val="00000A"/>
      <w:sz w:val="26"/>
      <w:szCs w:val="28"/>
    </w:rPr>
  </w:style>
  <w:style w:type="character" w:customStyle="1" w:styleId="txt">
    <w:name w:val="txt"/>
    <w:basedOn w:val="a0"/>
    <w:rsid w:val="004E0E0C"/>
  </w:style>
  <w:style w:type="character" w:customStyle="1" w:styleId="thvalue">
    <w:name w:val="thvalue"/>
    <w:basedOn w:val="a0"/>
    <w:rsid w:val="004E0E0C"/>
  </w:style>
  <w:style w:type="character" w:customStyle="1" w:styleId="40">
    <w:name w:val="Заголовок 4 Знак"/>
    <w:basedOn w:val="a0"/>
    <w:link w:val="4"/>
    <w:uiPriority w:val="9"/>
    <w:rsid w:val="004E0E0C"/>
    <w:rPr>
      <w:rFonts w:ascii="Arial" w:eastAsia="Droid Sans" w:hAnsi="Arial" w:cs="FreeSans"/>
      <w:color w:val="00000A"/>
      <w:sz w:val="24"/>
      <w:szCs w:val="28"/>
    </w:rPr>
  </w:style>
  <w:style w:type="table" w:styleId="afff6">
    <w:name w:val="Table Grid"/>
    <w:basedOn w:val="a1"/>
    <w:uiPriority w:val="59"/>
    <w:rsid w:val="004E0E0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ight">
    <w:name w:val="right"/>
    <w:basedOn w:val="a0"/>
    <w:rsid w:val="004E0E0C"/>
  </w:style>
  <w:style w:type="paragraph" w:styleId="afff7">
    <w:name w:val="Body Text"/>
    <w:basedOn w:val="a"/>
    <w:link w:val="afff8"/>
    <w:uiPriority w:val="1"/>
    <w:qFormat/>
    <w:rsid w:val="004E0E0C"/>
    <w:pPr>
      <w:widowControl w:val="0"/>
      <w:suppressAutoHyphens w:val="0"/>
      <w:spacing w:after="0" w:line="240" w:lineRule="auto"/>
    </w:pPr>
    <w:rPr>
      <w:rFonts w:eastAsia="Calibri" w:cs="Calibri"/>
      <w:b/>
      <w:bCs/>
      <w:i/>
      <w:color w:val="auto"/>
      <w:sz w:val="28"/>
      <w:szCs w:val="28"/>
      <w:lang w:val="en-US" w:eastAsia="en-US"/>
    </w:rPr>
  </w:style>
  <w:style w:type="character" w:customStyle="1" w:styleId="afff8">
    <w:name w:val="Основной текст Знак"/>
    <w:basedOn w:val="a0"/>
    <w:link w:val="afff7"/>
    <w:uiPriority w:val="1"/>
    <w:rsid w:val="004E0E0C"/>
    <w:rPr>
      <w:rFonts w:eastAsia="Calibri" w:cs="Calibri"/>
      <w:b/>
      <w:bCs/>
      <w:i/>
      <w:sz w:val="28"/>
      <w:szCs w:val="28"/>
      <w:lang w:val="en-US" w:eastAsia="en-US"/>
    </w:rPr>
  </w:style>
  <w:style w:type="numbering" w:customStyle="1" w:styleId="2f">
    <w:name w:val="Нет списка2"/>
    <w:next w:val="a2"/>
    <w:uiPriority w:val="99"/>
    <w:semiHidden/>
    <w:unhideWhenUsed/>
    <w:rsid w:val="006679EE"/>
  </w:style>
  <w:style w:type="character" w:customStyle="1" w:styleId="aff9">
    <w:name w:val="Верхний колонтитул Знак"/>
    <w:basedOn w:val="a0"/>
    <w:link w:val="aff8"/>
    <w:uiPriority w:val="99"/>
    <w:rsid w:val="006679EE"/>
    <w:rPr>
      <w:rFonts w:ascii="Arial Unicode MS" w:hAnsi="Arial Unicode MS"/>
      <w:color w:val="000000"/>
      <w:sz w:val="24"/>
    </w:rPr>
  </w:style>
  <w:style w:type="character" w:customStyle="1" w:styleId="affb">
    <w:name w:val="Нижний колонтитул Знак"/>
    <w:basedOn w:val="a0"/>
    <w:link w:val="affa"/>
    <w:uiPriority w:val="99"/>
    <w:rsid w:val="006679EE"/>
    <w:rPr>
      <w:rFonts w:ascii="Arial Unicode MS" w:hAnsi="Arial Unicode MS"/>
      <w:color w:val="000000"/>
      <w:sz w:val="24"/>
    </w:rPr>
  </w:style>
  <w:style w:type="numbering" w:customStyle="1" w:styleId="3f1">
    <w:name w:val="Нет списка3"/>
    <w:next w:val="a2"/>
    <w:uiPriority w:val="99"/>
    <w:semiHidden/>
    <w:unhideWhenUsed/>
    <w:rsid w:val="00E823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52272">
      <w:bodyDiv w:val="1"/>
      <w:marLeft w:val="0"/>
      <w:marRight w:val="0"/>
      <w:marTop w:val="0"/>
      <w:marBottom w:val="0"/>
      <w:divBdr>
        <w:top w:val="none" w:sz="0" w:space="0" w:color="auto"/>
        <w:left w:val="none" w:sz="0" w:space="0" w:color="auto"/>
        <w:bottom w:val="none" w:sz="0" w:space="0" w:color="auto"/>
        <w:right w:val="none" w:sz="0" w:space="0" w:color="auto"/>
      </w:divBdr>
    </w:div>
    <w:div w:id="1657954857">
      <w:bodyDiv w:val="1"/>
      <w:marLeft w:val="0"/>
      <w:marRight w:val="0"/>
      <w:marTop w:val="0"/>
      <w:marBottom w:val="0"/>
      <w:divBdr>
        <w:top w:val="none" w:sz="0" w:space="0" w:color="auto"/>
        <w:left w:val="none" w:sz="0" w:space="0" w:color="auto"/>
        <w:bottom w:val="none" w:sz="0" w:space="0" w:color="auto"/>
        <w:right w:val="none" w:sz="0" w:space="0" w:color="auto"/>
      </w:divBdr>
      <w:divsChild>
        <w:div w:id="1275677086">
          <w:marLeft w:val="0"/>
          <w:marRight w:val="0"/>
          <w:marTop w:val="0"/>
          <w:marBottom w:val="0"/>
          <w:divBdr>
            <w:top w:val="none" w:sz="0" w:space="0" w:color="auto"/>
            <w:left w:val="none" w:sz="0" w:space="0" w:color="auto"/>
            <w:bottom w:val="none" w:sz="0" w:space="0" w:color="auto"/>
            <w:right w:val="none" w:sz="0" w:space="0" w:color="auto"/>
          </w:divBdr>
          <w:divsChild>
            <w:div w:id="139303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hyperlink" Target="consultantplus://offline/ref=909E1F2E5FEF99B9B693BC6DEDEA1B991263ED01E506E2AC61EA38CEA7D3E24C574945D11D9B663A52u6pAJ"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D1973-140A-418B-BD97-03E43A41F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48</Pages>
  <Words>17372</Words>
  <Characters>99022</Characters>
  <Application>Microsoft Office Word</Application>
  <DocSecurity>0</DocSecurity>
  <Lines>825</Lines>
  <Paragraphs>232</Paragraphs>
  <ScaleCrop>false</ScaleCrop>
  <HeadingPairs>
    <vt:vector size="2" baseType="variant">
      <vt:variant>
        <vt:lpstr>Название</vt:lpstr>
      </vt:variant>
      <vt:variant>
        <vt:i4>1</vt:i4>
      </vt:variant>
    </vt:vector>
  </HeadingPairs>
  <TitlesOfParts>
    <vt:vector size="1" baseType="lpstr">
      <vt:lpstr>МК Алексей (копия 1).docx</vt:lpstr>
    </vt:vector>
  </TitlesOfParts>
  <Company/>
  <LinksUpToDate>false</LinksUpToDate>
  <CharactersWithSpaces>116162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МК Алексей (копия 1).docx</dc:title>
  <dc:creator>km</dc:creator>
  <cp:lastModifiedBy>Лесных</cp:lastModifiedBy>
  <cp:revision>3</cp:revision>
  <cp:lastPrinted>2017-07-06T13:04:00Z</cp:lastPrinted>
  <dcterms:created xsi:type="dcterms:W3CDTF">2017-07-18T13:19:00Z</dcterms:created>
  <dcterms:modified xsi:type="dcterms:W3CDTF">2017-07-19T08:46:00Z</dcterms:modified>
  <dc:language>ru-RU</dc:language>
</cp:coreProperties>
</file>